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tblpY="1"/>
        <w:tblOverlap w:val="never"/>
        <w:tblW w:w="0" w:type="auto"/>
        <w:tblLook w:val="04A0" w:firstRow="1" w:lastRow="0" w:firstColumn="1" w:lastColumn="0" w:noHBand="0" w:noVBand="1"/>
      </w:tblPr>
      <w:tblGrid>
        <w:gridCol w:w="8101"/>
      </w:tblGrid>
      <w:tr w:rsidR="002B7F49" w14:paraId="14B8070D" w14:textId="77777777" w:rsidTr="001D1DCF">
        <w:trPr>
          <w:trHeight w:val="1075"/>
        </w:trPr>
        <w:tc>
          <w:tcPr>
            <w:tcW w:w="8101" w:type="dxa"/>
            <w:shd w:val="clear" w:color="auto" w:fill="auto"/>
            <w:vAlign w:val="bottom"/>
          </w:tcPr>
          <w:p w14:paraId="1E2BE334" w14:textId="103E9D3C" w:rsidR="002B7F49" w:rsidRPr="00BF6CD4" w:rsidRDefault="002B7F49" w:rsidP="001D1DCF">
            <w:pPr>
              <w:pStyle w:val="DHHSmainheading"/>
              <w:spacing w:line="270" w:lineRule="atLeast"/>
              <w:rPr>
                <w:sz w:val="44"/>
                <w:szCs w:val="44"/>
              </w:rPr>
            </w:pPr>
            <w:r w:rsidRPr="00BF6CD4">
              <w:rPr>
                <w:noProof/>
                <w:color w:val="FFFFFF" w:themeColor="background1"/>
                <w:sz w:val="44"/>
                <w:szCs w:val="44"/>
                <w:lang w:eastAsia="en-AU"/>
              </w:rPr>
              <w:drawing>
                <wp:anchor distT="0" distB="0" distL="114300" distR="114300" simplePos="0" relativeHeight="251767808" behindDoc="1" locked="1" layoutInCell="0" allowOverlap="1" wp14:anchorId="12489017" wp14:editId="2DB6403A">
                  <wp:simplePos x="0" y="0"/>
                  <wp:positionH relativeFrom="page">
                    <wp:posOffset>-540385</wp:posOffset>
                  </wp:positionH>
                  <wp:positionV relativeFrom="page">
                    <wp:posOffset>-335280</wp:posOffset>
                  </wp:positionV>
                  <wp:extent cx="8103870" cy="1936750"/>
                  <wp:effectExtent l="0" t="0" r="0" b="6350"/>
                  <wp:wrapNone/>
                  <wp:docPr id="108" name="Picture 108"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corativ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03870" cy="1936750"/>
                          </a:xfrm>
                          <a:prstGeom prst="rect">
                            <a:avLst/>
                          </a:prstGeom>
                          <a:noFill/>
                        </pic:spPr>
                      </pic:pic>
                    </a:graphicData>
                  </a:graphic>
                  <wp14:sizeRelH relativeFrom="page">
                    <wp14:pctWidth>0</wp14:pctWidth>
                  </wp14:sizeRelH>
                  <wp14:sizeRelV relativeFrom="page">
                    <wp14:pctHeight>0</wp14:pctHeight>
                  </wp14:sizeRelV>
                </wp:anchor>
              </w:drawing>
            </w:r>
            <w:r w:rsidR="00EE044C" w:rsidRPr="00BF6CD4">
              <w:rPr>
                <w:noProof/>
                <w:color w:val="FFFFFF" w:themeColor="background1"/>
                <w:sz w:val="44"/>
                <w:szCs w:val="44"/>
                <w:lang w:eastAsia="en-AU"/>
              </w:rPr>
              <w:t>Youth Suicide Prevention</w:t>
            </w:r>
            <w:r w:rsidRPr="00BF6CD4">
              <w:rPr>
                <w:rFonts w:cs="Arial"/>
                <w:sz w:val="44"/>
                <w:szCs w:val="44"/>
              </w:rPr>
              <w:t xml:space="preserve"> </w:t>
            </w:r>
            <w:r w:rsidRPr="00BF6CD4">
              <w:rPr>
                <w:rFonts w:cs="Arial"/>
                <w:sz w:val="44"/>
                <w:szCs w:val="44"/>
              </w:rPr>
              <w:br/>
            </w:r>
            <w:r w:rsidRPr="00BF6CD4">
              <w:rPr>
                <w:rFonts w:cs="Arial"/>
                <w:noProof/>
                <w:sz w:val="44"/>
                <w:szCs w:val="44"/>
              </w:rPr>
              <w:t>15</w:t>
            </w:r>
            <w:r w:rsidR="00C80050" w:rsidRPr="00BF6CD4">
              <w:rPr>
                <w:rFonts w:cs="Arial"/>
                <w:noProof/>
                <w:sz w:val="44"/>
                <w:szCs w:val="44"/>
              </w:rPr>
              <w:t>36</w:t>
            </w:r>
            <w:r w:rsidR="00EE044C" w:rsidRPr="00BF6CD4">
              <w:rPr>
                <w:rFonts w:cs="Arial"/>
                <w:noProof/>
                <w:sz w:val="44"/>
                <w:szCs w:val="44"/>
              </w:rPr>
              <w:t>6</w:t>
            </w:r>
          </w:p>
        </w:tc>
      </w:tr>
      <w:tr w:rsidR="002B7F49" w14:paraId="5545DD78" w14:textId="77777777" w:rsidTr="001D1DCF">
        <w:tc>
          <w:tcPr>
            <w:tcW w:w="8101" w:type="dxa"/>
            <w:shd w:val="clear" w:color="auto" w:fill="auto"/>
            <w:tcMar>
              <w:top w:w="170" w:type="dxa"/>
              <w:bottom w:w="510" w:type="dxa"/>
            </w:tcMar>
          </w:tcPr>
          <w:p w14:paraId="72F34A4C" w14:textId="77777777" w:rsidR="002B7F49" w:rsidRDefault="002B7F49" w:rsidP="001D1DCF">
            <w:pPr>
              <w:pStyle w:val="DHHSmainsubheading"/>
              <w:rPr>
                <w:szCs w:val="28"/>
              </w:rPr>
            </w:pPr>
            <w:r>
              <w:rPr>
                <w:szCs w:val="28"/>
              </w:rPr>
              <w:t xml:space="preserve">Outcome objective: Victorians are healthy and well </w:t>
            </w:r>
          </w:p>
          <w:p w14:paraId="7A7637DF" w14:textId="77777777" w:rsidR="002B7F49" w:rsidRDefault="002B7F49" w:rsidP="001D1DCF">
            <w:pPr>
              <w:pStyle w:val="DHHSmainsubheading"/>
              <w:rPr>
                <w:szCs w:val="28"/>
              </w:rPr>
            </w:pPr>
            <w:r>
              <w:rPr>
                <w:szCs w:val="28"/>
              </w:rPr>
              <w:t xml:space="preserve">Output group: </w:t>
            </w:r>
            <w:r w:rsidRPr="00177619">
              <w:rPr>
                <w:noProof/>
                <w:szCs w:val="28"/>
              </w:rPr>
              <w:t>Mental Health</w:t>
            </w:r>
          </w:p>
          <w:p w14:paraId="244A665E" w14:textId="77777777" w:rsidR="002B7F49" w:rsidRPr="00AD784C" w:rsidRDefault="002B7F49" w:rsidP="001D1DCF">
            <w:pPr>
              <w:pStyle w:val="DHHSmainsubheading"/>
              <w:rPr>
                <w:szCs w:val="28"/>
              </w:rPr>
            </w:pPr>
            <w:r>
              <w:rPr>
                <w:szCs w:val="28"/>
              </w:rPr>
              <w:t xml:space="preserve">Output: </w:t>
            </w:r>
            <w:r w:rsidRPr="00177619">
              <w:rPr>
                <w:noProof/>
                <w:szCs w:val="28"/>
              </w:rPr>
              <w:t>Mental Health Community Support Services</w:t>
            </w:r>
          </w:p>
        </w:tc>
      </w:tr>
    </w:tbl>
    <w:p w14:paraId="744E1CB5" w14:textId="77777777" w:rsidR="002B7F49" w:rsidRPr="00D92EDF" w:rsidRDefault="001D1DCF" w:rsidP="00BF6CD4">
      <w:pPr>
        <w:pStyle w:val="Heading1"/>
      </w:pPr>
      <w:r>
        <w:br w:type="textWrapping" w:clear="all"/>
      </w:r>
      <w:r w:rsidR="002B7F49" w:rsidRPr="00B70F76">
        <w:t>1.</w:t>
      </w:r>
      <w:r w:rsidR="002B7F49">
        <w:t xml:space="preserve"> Service Objective </w:t>
      </w:r>
    </w:p>
    <w:p w14:paraId="73B03CF8" w14:textId="204AF229" w:rsidR="002B7F49" w:rsidRPr="00744256" w:rsidRDefault="00744256" w:rsidP="006C7A1F">
      <w:pPr>
        <w:pStyle w:val="DHHSbody"/>
        <w:spacing w:beforeLines="40" w:before="96"/>
        <w:rPr>
          <w:rFonts w:eastAsia="Times New Roman"/>
          <w:lang w:eastAsia="en-AU"/>
        </w:rPr>
      </w:pPr>
      <w:r w:rsidRPr="00744256">
        <w:rPr>
          <w:rFonts w:eastAsia="Times New Roman"/>
          <w:lang w:eastAsia="en-AU"/>
        </w:rPr>
        <w:t xml:space="preserve">Youth suicide </w:t>
      </w:r>
      <w:r>
        <w:rPr>
          <w:rFonts w:eastAsia="Times New Roman"/>
          <w:lang w:eastAsia="en-AU"/>
        </w:rPr>
        <w:t>prevention programs that aim to reduce suicide amongst young people aged 10-25 years old.</w:t>
      </w:r>
    </w:p>
    <w:p w14:paraId="4B1FE19E" w14:textId="77777777" w:rsidR="002B7F49" w:rsidRDefault="002B7F49" w:rsidP="00BF6CD4">
      <w:pPr>
        <w:pStyle w:val="Heading1"/>
      </w:pPr>
      <w:r>
        <w:t>2</w:t>
      </w:r>
      <w:r w:rsidRPr="00B70F76">
        <w:t xml:space="preserve">. </w:t>
      </w:r>
      <w:r>
        <w:t>Description of the service</w:t>
      </w:r>
    </w:p>
    <w:p w14:paraId="211F370D" w14:textId="1207C866" w:rsidR="002B7F49" w:rsidRDefault="001F2846" w:rsidP="00AA0F86">
      <w:pPr>
        <w:pStyle w:val="DHHSbody"/>
      </w:pPr>
      <w:r>
        <w:t>Block funding for p</w:t>
      </w:r>
      <w:r w:rsidR="00744256">
        <w:t>rograms</w:t>
      </w:r>
      <w:r>
        <w:t xml:space="preserve"> that</w:t>
      </w:r>
      <w:r w:rsidR="00744256">
        <w:t xml:space="preserve"> provide preventative support, activities and early intervention services to the young persons, their families and friends and the broader community.</w:t>
      </w:r>
    </w:p>
    <w:p w14:paraId="482DE0E3" w14:textId="3B981DC4" w:rsidR="00744256" w:rsidRPr="00DF6BAF" w:rsidRDefault="00744256" w:rsidP="00AA0F86">
      <w:pPr>
        <w:pStyle w:val="DHHSbody"/>
      </w:pPr>
      <w:r>
        <w:t>Funding is also provided for the Healthy Equal Youth program.</w:t>
      </w:r>
    </w:p>
    <w:p w14:paraId="458FC098" w14:textId="77777777" w:rsidR="002B7F49" w:rsidRPr="00B70F76" w:rsidRDefault="002B7F49" w:rsidP="00BF6CD4">
      <w:pPr>
        <w:pStyle w:val="Heading1"/>
      </w:pPr>
      <w:r>
        <w:t xml:space="preserve">3. </w:t>
      </w:r>
      <w:r w:rsidRPr="00B70F76">
        <w:t>Client group</w:t>
      </w:r>
    </w:p>
    <w:p w14:paraId="36DC5D03" w14:textId="6A40840B" w:rsidR="002B7F49" w:rsidRDefault="002B7F49" w:rsidP="00BF6CD4">
      <w:pPr>
        <w:pStyle w:val="DHHSbody"/>
      </w:pPr>
      <w:r>
        <w:t xml:space="preserve">The client </w:t>
      </w:r>
      <w:proofErr w:type="gramStart"/>
      <w:r>
        <w:t>group</w:t>
      </w:r>
      <w:proofErr w:type="gramEnd"/>
      <w:r>
        <w:t xml:space="preserve"> this activity is targeted at is</w:t>
      </w:r>
      <w:r w:rsidR="00D92EDF">
        <w:t xml:space="preserve"> </w:t>
      </w:r>
      <w:r w:rsidR="00744256">
        <w:t>young people aged 10-25 years old.</w:t>
      </w:r>
    </w:p>
    <w:p w14:paraId="3EE9151B" w14:textId="77777777" w:rsidR="002B7F49" w:rsidRDefault="002B7F49" w:rsidP="00BF6CD4">
      <w:pPr>
        <w:pStyle w:val="Heading1"/>
      </w:pPr>
      <w:r>
        <w:t>4. Obligations specific to this activity</w:t>
      </w:r>
    </w:p>
    <w:p w14:paraId="0EDB7E8F" w14:textId="77777777" w:rsidR="002B7F49" w:rsidRDefault="002B7F49" w:rsidP="007B7E5D">
      <w:pPr>
        <w:pStyle w:val="DHHSbody"/>
        <w:spacing w:beforeLines="40" w:before="96"/>
      </w:pPr>
      <w:r>
        <w:t>In addition to the obligations listed in the Service Agreement, organisations funded to deliver this activity must comply with the following:</w:t>
      </w:r>
    </w:p>
    <w:p w14:paraId="1592EDF2" w14:textId="77777777" w:rsidR="002B7F49" w:rsidRPr="001F3DE2" w:rsidRDefault="002B7F49" w:rsidP="00BF6CD4">
      <w:pPr>
        <w:pStyle w:val="Heading2"/>
      </w:pPr>
      <w:r w:rsidRPr="001F3DE2">
        <w:t xml:space="preserve">4a.  Registration and Accreditation </w:t>
      </w:r>
    </w:p>
    <w:p w14:paraId="22D0AE9C" w14:textId="77777777" w:rsidR="00744256" w:rsidRPr="00434F66" w:rsidRDefault="00744256" w:rsidP="00BF6CD4">
      <w:pPr>
        <w:pStyle w:val="DHHSbullet1"/>
      </w:pPr>
      <w:bookmarkStart w:id="0" w:name="_Hlk4746133"/>
      <w:r w:rsidRPr="00434F66">
        <w:rPr>
          <w:rStyle w:val="DHHSbodyChar"/>
        </w:rPr>
        <w:t>Services should meet relevant national quality accreditation standards.</w:t>
      </w:r>
    </w:p>
    <w:bookmarkEnd w:id="0"/>
    <w:p w14:paraId="0048B6F3" w14:textId="77777777" w:rsidR="002B7F49" w:rsidRPr="001F3DE2" w:rsidRDefault="002B7F49" w:rsidP="00BF6CD4">
      <w:pPr>
        <w:pStyle w:val="Heading2"/>
      </w:pPr>
      <w:r w:rsidRPr="001F3DE2">
        <w:t xml:space="preserve">4b. Program requirements and other policy guidelines </w:t>
      </w:r>
    </w:p>
    <w:p w14:paraId="0F960A61" w14:textId="77777777" w:rsidR="00744256" w:rsidRPr="00436BA8" w:rsidRDefault="00744256" w:rsidP="00BF6CD4">
      <w:pPr>
        <w:pStyle w:val="DHHSbullet1"/>
      </w:pPr>
      <w:bookmarkStart w:id="1" w:name="_Hlk4746139"/>
      <w:r>
        <w:rPr>
          <w:rStyle w:val="DHHSbodyChar"/>
        </w:rPr>
        <w:t xml:space="preserve">Individual program requirements are to be </w:t>
      </w:r>
      <w:bookmarkEnd w:id="1"/>
      <w:r>
        <w:rPr>
          <w:rStyle w:val="DHHSbodyChar"/>
        </w:rPr>
        <w:t xml:space="preserve">discussed with the department and further outlined in attachments related to the service agreement. </w:t>
      </w:r>
    </w:p>
    <w:p w14:paraId="43059FB6" w14:textId="744BE6B4" w:rsidR="002B7F49" w:rsidRDefault="002B7F49" w:rsidP="00744256">
      <w:pPr>
        <w:pStyle w:val="NormalIndent"/>
        <w:spacing w:before="40" w:after="120"/>
        <w:ind w:left="0"/>
        <w:rPr>
          <w:sz w:val="18"/>
          <w:szCs w:val="4"/>
        </w:rPr>
      </w:pPr>
      <w:r>
        <w:rPr>
          <w:lang w:eastAsia="en-AU"/>
        </w:rPr>
        <w:t xml:space="preserve"> </w:t>
      </w:r>
    </w:p>
    <w:p w14:paraId="49CCD578" w14:textId="77777777" w:rsidR="002B7F49" w:rsidRDefault="002B7F49" w:rsidP="007B7E5D">
      <w:pPr>
        <w:rPr>
          <w:sz w:val="18"/>
          <w:szCs w:val="4"/>
        </w:rPr>
      </w:pPr>
    </w:p>
    <w:p w14:paraId="522639F4" w14:textId="77777777" w:rsidR="002B7F49" w:rsidRDefault="002B7F49" w:rsidP="007B7E5D">
      <w:pPr>
        <w:rPr>
          <w:sz w:val="18"/>
          <w:szCs w:val="4"/>
        </w:rPr>
      </w:pPr>
    </w:p>
    <w:tbl>
      <w:tblPr>
        <w:tblW w:w="5000" w:type="pct"/>
        <w:tblCellMar>
          <w:top w:w="113" w:type="dxa"/>
          <w:bottom w:w="57" w:type="dxa"/>
        </w:tblCellMar>
        <w:tblLook w:val="00A0" w:firstRow="1" w:lastRow="0" w:firstColumn="1" w:lastColumn="0" w:noHBand="0" w:noVBand="0"/>
      </w:tblPr>
      <w:tblGrid>
        <w:gridCol w:w="10194"/>
      </w:tblGrid>
      <w:tr w:rsidR="002B7F49" w:rsidRPr="002802E3" w14:paraId="3654F2AA" w14:textId="77777777" w:rsidTr="00694DAF">
        <w:trPr>
          <w:cantSplit/>
        </w:trPr>
        <w:tc>
          <w:tcPr>
            <w:tcW w:w="5000" w:type="pct"/>
            <w:tcBorders>
              <w:top w:val="single" w:sz="4" w:space="0" w:color="auto"/>
              <w:left w:val="single" w:sz="4" w:space="0" w:color="auto"/>
              <w:bottom w:val="single" w:sz="4" w:space="0" w:color="auto"/>
              <w:right w:val="single" w:sz="4" w:space="0" w:color="auto"/>
            </w:tcBorders>
            <w:vAlign w:val="bottom"/>
          </w:tcPr>
          <w:p w14:paraId="7D3F4AC5" w14:textId="77777777" w:rsidR="00BF6CD4" w:rsidRDefault="00BF6CD4" w:rsidP="00BF6CD4">
            <w:pPr>
              <w:pStyle w:val="DHHSaccessibilitypara"/>
            </w:pPr>
            <w:r>
              <w:t xml:space="preserve">To receive this publication in an accessible format </w:t>
            </w:r>
            <w:hyperlink r:id="rId9" w:history="1">
              <w:r>
                <w:rPr>
                  <w:rStyle w:val="Hyperlink"/>
                </w:rPr>
                <w:t>email Service Agreement Policy</w:t>
              </w:r>
            </w:hyperlink>
            <w:r>
              <w:t xml:space="preserve"> &lt;</w:t>
            </w:r>
            <w:hyperlink r:id="rId10" w:history="1">
              <w:r>
                <w:rPr>
                  <w:rStyle w:val="Hyperlink"/>
                </w:rPr>
                <w:t>sapolicy@dhhs.vic.gov.au</w:t>
              </w:r>
            </w:hyperlink>
            <w:r>
              <w:t>&gt;</w:t>
            </w:r>
          </w:p>
          <w:p w14:paraId="00245411" w14:textId="77777777" w:rsidR="00BF6CD4" w:rsidRDefault="00BF6CD4" w:rsidP="00BF6CD4">
            <w:pPr>
              <w:pStyle w:val="DHHSbody"/>
              <w:rPr>
                <w:sz w:val="16"/>
                <w:szCs w:val="16"/>
              </w:rPr>
            </w:pPr>
            <w:r>
              <w:rPr>
                <w:sz w:val="16"/>
                <w:szCs w:val="16"/>
              </w:rPr>
              <w:t>Authorised and published by the Victorian Government, 1 Treasury Place, Melbourne. © State of Victoria, Department of Health and Human Services, July 2019. Where the term ‘Aboriginal’ is used it refers to both Aboriginal and Torres Strait Islander people. Indigenous is retained when it is part of the title of a report, program or quotation. ISSN 2207-8347 (online/PDF/Word)</w:t>
            </w:r>
          </w:p>
          <w:p w14:paraId="77F2BD4C" w14:textId="0CB9C441" w:rsidR="002B7F49" w:rsidRPr="00CA4422" w:rsidRDefault="00BF6CD4" w:rsidP="00BF6CD4">
            <w:pPr>
              <w:pStyle w:val="DHHSbody"/>
              <w:spacing w:line="240" w:lineRule="auto"/>
            </w:pPr>
            <w:r>
              <w:t xml:space="preserve">Available on the department’s </w:t>
            </w:r>
            <w:hyperlink r:id="rId11" w:history="1">
              <w:r>
                <w:rPr>
                  <w:rStyle w:val="Hyperlink"/>
                </w:rPr>
                <w:t>Health and human services activity search</w:t>
              </w:r>
            </w:hyperlink>
            <w:r>
              <w:t xml:space="preserve"> &lt;</w:t>
            </w:r>
            <w:hyperlink r:id="rId12" w:history="1">
              <w:r>
                <w:rPr>
                  <w:rStyle w:val="Hyperlink"/>
                  <w:lang w:eastAsia="en-AU"/>
                </w:rPr>
                <w:t>http://providers.dhhs.vic.gov.au/health-human-services-activity-search</w:t>
              </w:r>
            </w:hyperlink>
            <w:r>
              <w:rPr>
                <w:color w:val="000000"/>
                <w:lang w:eastAsia="en-AU"/>
              </w:rPr>
              <w:t>&gt;</w:t>
            </w:r>
          </w:p>
        </w:tc>
      </w:tr>
    </w:tbl>
    <w:p w14:paraId="73EE2684" w14:textId="3631070F" w:rsidR="002B7F49" w:rsidRDefault="002B7F49" w:rsidP="007B7E5D">
      <w:pPr>
        <w:rPr>
          <w:sz w:val="18"/>
          <w:szCs w:val="4"/>
        </w:rPr>
      </w:pPr>
    </w:p>
    <w:p w14:paraId="11E8A2A5" w14:textId="24B43F67" w:rsidR="00D60E21" w:rsidRDefault="00D60E21" w:rsidP="007B7E5D">
      <w:pPr>
        <w:rPr>
          <w:sz w:val="18"/>
          <w:szCs w:val="4"/>
        </w:rPr>
      </w:pPr>
    </w:p>
    <w:p w14:paraId="31F11362" w14:textId="2D66898F" w:rsidR="00D60E21" w:rsidRDefault="00D60E21" w:rsidP="007B7E5D">
      <w:pPr>
        <w:rPr>
          <w:sz w:val="18"/>
          <w:szCs w:val="4"/>
        </w:rPr>
      </w:pPr>
      <w:r w:rsidRPr="00D60E21">
        <w:rPr>
          <w:sz w:val="18"/>
          <w:szCs w:val="4"/>
        </w:rPr>
        <w:t>Activity description</w:t>
      </w:r>
      <w:r>
        <w:rPr>
          <w:sz w:val="18"/>
          <w:szCs w:val="4"/>
        </w:rPr>
        <w:t>(</w:t>
      </w:r>
      <w:r w:rsidRPr="00D60E21">
        <w:rPr>
          <w:sz w:val="18"/>
          <w:szCs w:val="4"/>
        </w:rPr>
        <w:t>health</w:t>
      </w:r>
      <w:r>
        <w:rPr>
          <w:sz w:val="18"/>
          <w:szCs w:val="4"/>
        </w:rPr>
        <w:t xml:space="preserve">): </w:t>
      </w:r>
      <w:r w:rsidRPr="00D60E21">
        <w:rPr>
          <w:sz w:val="18"/>
          <w:szCs w:val="4"/>
        </w:rPr>
        <w:t>Youth Suicide Prevention</w:t>
      </w:r>
      <w:r>
        <w:rPr>
          <w:sz w:val="18"/>
          <w:szCs w:val="4"/>
        </w:rPr>
        <w:t xml:space="preserve"> </w:t>
      </w:r>
      <w:bookmarkStart w:id="2" w:name="_GoBack"/>
      <w:bookmarkEnd w:id="2"/>
      <w:r w:rsidRPr="00D60E21">
        <w:rPr>
          <w:sz w:val="18"/>
          <w:szCs w:val="4"/>
        </w:rPr>
        <w:t>15366</w:t>
      </w:r>
    </w:p>
    <w:sectPr w:rsidR="00D60E21" w:rsidSect="00C14A74">
      <w:footerReference w:type="default" r:id="rId13"/>
      <w:footerReference w:type="first" r:id="rId14"/>
      <w:pgSz w:w="11906" w:h="16838" w:code="9"/>
      <w:pgMar w:top="567" w:right="851" w:bottom="1134" w:left="851" w:header="567" w:footer="510" w:gutter="0"/>
      <w:pgNumType w:start="1"/>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C62404" w14:textId="77777777" w:rsidR="001B287E" w:rsidRDefault="001B287E">
      <w:r>
        <w:separator/>
      </w:r>
    </w:p>
  </w:endnote>
  <w:endnote w:type="continuationSeparator" w:id="0">
    <w:p w14:paraId="11CDD068" w14:textId="77777777" w:rsidR="001B287E" w:rsidRDefault="001B28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altName w:val="Arial"/>
    <w:charset w:val="00"/>
    <w:family w:val="auto"/>
    <w:pitch w:val="variable"/>
    <w:sig w:usb0="E1000AEF" w:usb1="5000A1FF" w:usb2="00000000" w:usb3="00000000" w:csb0="000001B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D04028" w14:textId="77777777" w:rsidR="00FE4946" w:rsidRPr="00A11421" w:rsidRDefault="00E06429" w:rsidP="0051568D">
    <w:pPr>
      <w:pStyle w:val="DHHSfooter"/>
    </w:pPr>
    <w:r>
      <w:t xml:space="preserve">Activity Description - </w:t>
    </w:r>
    <w:r w:rsidR="001E644C">
      <w:t>15075</w:t>
    </w:r>
    <w:r>
      <w:tab/>
    </w:r>
    <w:r w:rsidR="00FE4946" w:rsidRPr="00A11421">
      <w:fldChar w:fldCharType="begin"/>
    </w:r>
    <w:r w:rsidR="00FE4946" w:rsidRPr="00A11421">
      <w:instrText xml:space="preserve"> PAGE </w:instrText>
    </w:r>
    <w:r w:rsidR="00FE4946" w:rsidRPr="00A11421">
      <w:fldChar w:fldCharType="separate"/>
    </w:r>
    <w:r w:rsidR="0023675E">
      <w:rPr>
        <w:noProof/>
      </w:rPr>
      <w:t>2</w:t>
    </w:r>
    <w:r w:rsidR="00FE4946" w:rsidRPr="00A11421">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E8F2AD" w14:textId="77777777" w:rsidR="00FE4946" w:rsidRDefault="00FE4946">
    <w:pPr>
      <w:pStyle w:val="Footer"/>
    </w:pPr>
    <w:r>
      <w:rPr>
        <w:noProof/>
        <w:lang w:eastAsia="en-AU"/>
      </w:rPr>
      <w:drawing>
        <wp:anchor distT="0" distB="0" distL="114300" distR="114300" simplePos="0" relativeHeight="251659264" behindDoc="0" locked="0" layoutInCell="0" allowOverlap="1" wp14:anchorId="665BDA1A" wp14:editId="6CCB018B">
          <wp:simplePos x="0" y="0"/>
          <wp:positionH relativeFrom="page">
            <wp:posOffset>-635</wp:posOffset>
          </wp:positionH>
          <wp:positionV relativeFrom="page">
            <wp:posOffset>9893935</wp:posOffset>
          </wp:positionV>
          <wp:extent cx="7561580" cy="791210"/>
          <wp:effectExtent l="0" t="0" r="1270" b="8890"/>
          <wp:wrapNone/>
          <wp:docPr id="14" name="Picture 14"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3BBCBF" w14:textId="77777777" w:rsidR="001B287E" w:rsidRDefault="001B287E" w:rsidP="002862F1">
      <w:pPr>
        <w:spacing w:before="120"/>
      </w:pPr>
      <w:r>
        <w:separator/>
      </w:r>
    </w:p>
  </w:footnote>
  <w:footnote w:type="continuationSeparator" w:id="0">
    <w:p w14:paraId="1248A7DD" w14:textId="77777777" w:rsidR="001B287E" w:rsidRDefault="001B28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01356B64"/>
    <w:multiLevelType w:val="multilevel"/>
    <w:tmpl w:val="577C881E"/>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 w15:restartNumberingAfterBreak="0">
    <w:nsid w:val="02A816D8"/>
    <w:multiLevelType w:val="hybridMultilevel"/>
    <w:tmpl w:val="1638BA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B8D43DB"/>
    <w:multiLevelType w:val="multilevel"/>
    <w:tmpl w:val="4B4E7622"/>
    <w:numStyleLink w:val="ZZNumbers"/>
  </w:abstractNum>
  <w:abstractNum w:abstractNumId="4" w15:restartNumberingAfterBreak="0">
    <w:nsid w:val="0FDB7830"/>
    <w:multiLevelType w:val="hybridMultilevel"/>
    <w:tmpl w:val="27962A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6" w15:restartNumberingAfterBreak="0">
    <w:nsid w:val="4177450F"/>
    <w:multiLevelType w:val="hybridMultilevel"/>
    <w:tmpl w:val="1C64B0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6F60A89"/>
    <w:multiLevelType w:val="hybridMultilevel"/>
    <w:tmpl w:val="A31864C2"/>
    <w:lvl w:ilvl="0" w:tplc="81DE852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4BA1E5A"/>
    <w:multiLevelType w:val="multilevel"/>
    <w:tmpl w:val="83C238FA"/>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9" w15:restartNumberingAfterBreak="0">
    <w:nsid w:val="5F6F79F3"/>
    <w:multiLevelType w:val="hybridMultilevel"/>
    <w:tmpl w:val="34BC914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0F27816"/>
    <w:multiLevelType w:val="hybridMultilevel"/>
    <w:tmpl w:val="B3ECD9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6A673831"/>
    <w:multiLevelType w:val="hybridMultilevel"/>
    <w:tmpl w:val="A2144AF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5"/>
  </w:num>
  <w:num w:numId="9">
    <w:abstractNumId w:val="9"/>
  </w:num>
  <w:num w:numId="10">
    <w:abstractNumId w:val="11"/>
  </w:num>
  <w:num w:numId="11">
    <w:abstractNumId w:val="6"/>
  </w:num>
  <w:num w:numId="12">
    <w:abstractNumId w:val="7"/>
  </w:num>
  <w:num w:numId="13">
    <w:abstractNumId w:val="4"/>
  </w:num>
  <w:num w:numId="14">
    <w:abstractNumId w:val="10"/>
  </w:num>
  <w:num w:numId="15">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F76"/>
    <w:rsid w:val="00006D4D"/>
    <w:rsid w:val="000072B6"/>
    <w:rsid w:val="0001021B"/>
    <w:rsid w:val="00011D89"/>
    <w:rsid w:val="000214DC"/>
    <w:rsid w:val="00024D89"/>
    <w:rsid w:val="000250B6"/>
    <w:rsid w:val="00033D81"/>
    <w:rsid w:val="00041BF0"/>
    <w:rsid w:val="0004536B"/>
    <w:rsid w:val="00046B68"/>
    <w:rsid w:val="000527DD"/>
    <w:rsid w:val="000578B2"/>
    <w:rsid w:val="00060959"/>
    <w:rsid w:val="000663CD"/>
    <w:rsid w:val="000667DA"/>
    <w:rsid w:val="000733FE"/>
    <w:rsid w:val="00074219"/>
    <w:rsid w:val="00074ED5"/>
    <w:rsid w:val="0009038C"/>
    <w:rsid w:val="0009113B"/>
    <w:rsid w:val="000918C3"/>
    <w:rsid w:val="00094DA3"/>
    <w:rsid w:val="00096CD1"/>
    <w:rsid w:val="000A012C"/>
    <w:rsid w:val="000A0EB9"/>
    <w:rsid w:val="000A186C"/>
    <w:rsid w:val="000B23FD"/>
    <w:rsid w:val="000B543D"/>
    <w:rsid w:val="000B5BF7"/>
    <w:rsid w:val="000B6BC8"/>
    <w:rsid w:val="000C42EA"/>
    <w:rsid w:val="000C4546"/>
    <w:rsid w:val="000C4B83"/>
    <w:rsid w:val="000D1242"/>
    <w:rsid w:val="000D3756"/>
    <w:rsid w:val="000E0A72"/>
    <w:rsid w:val="000E3CC7"/>
    <w:rsid w:val="000E6BD4"/>
    <w:rsid w:val="000F1F1E"/>
    <w:rsid w:val="000F2259"/>
    <w:rsid w:val="0010392D"/>
    <w:rsid w:val="0010447F"/>
    <w:rsid w:val="00104FE3"/>
    <w:rsid w:val="00120AF7"/>
    <w:rsid w:val="00120BD3"/>
    <w:rsid w:val="00121D8F"/>
    <w:rsid w:val="00122FEA"/>
    <w:rsid w:val="001232BD"/>
    <w:rsid w:val="00124ED5"/>
    <w:rsid w:val="001447B3"/>
    <w:rsid w:val="00152073"/>
    <w:rsid w:val="0015335B"/>
    <w:rsid w:val="00161939"/>
    <w:rsid w:val="00161AA0"/>
    <w:rsid w:val="00162093"/>
    <w:rsid w:val="0017293C"/>
    <w:rsid w:val="001771DD"/>
    <w:rsid w:val="00177995"/>
    <w:rsid w:val="00177A8C"/>
    <w:rsid w:val="00186B33"/>
    <w:rsid w:val="00192F9D"/>
    <w:rsid w:val="00196EB8"/>
    <w:rsid w:val="001979FF"/>
    <w:rsid w:val="00197B17"/>
    <w:rsid w:val="001A3ACE"/>
    <w:rsid w:val="001A5FA9"/>
    <w:rsid w:val="001B287E"/>
    <w:rsid w:val="001C1970"/>
    <w:rsid w:val="001C277E"/>
    <w:rsid w:val="001C2A72"/>
    <w:rsid w:val="001D0B75"/>
    <w:rsid w:val="001D1DCF"/>
    <w:rsid w:val="001D3C09"/>
    <w:rsid w:val="001D44E8"/>
    <w:rsid w:val="001D60EC"/>
    <w:rsid w:val="001D6894"/>
    <w:rsid w:val="001E44DF"/>
    <w:rsid w:val="001E644C"/>
    <w:rsid w:val="001E68A5"/>
    <w:rsid w:val="001E6BB0"/>
    <w:rsid w:val="001F2846"/>
    <w:rsid w:val="001F3826"/>
    <w:rsid w:val="001F6E46"/>
    <w:rsid w:val="001F7C91"/>
    <w:rsid w:val="00206463"/>
    <w:rsid w:val="00206F2F"/>
    <w:rsid w:val="0021053D"/>
    <w:rsid w:val="00210A92"/>
    <w:rsid w:val="00213659"/>
    <w:rsid w:val="00216C03"/>
    <w:rsid w:val="00220C04"/>
    <w:rsid w:val="0022278D"/>
    <w:rsid w:val="0022701F"/>
    <w:rsid w:val="002333F5"/>
    <w:rsid w:val="00233724"/>
    <w:rsid w:val="0023675E"/>
    <w:rsid w:val="00241843"/>
    <w:rsid w:val="002432E1"/>
    <w:rsid w:val="00246207"/>
    <w:rsid w:val="00246C5E"/>
    <w:rsid w:val="00251343"/>
    <w:rsid w:val="00254F58"/>
    <w:rsid w:val="002620BC"/>
    <w:rsid w:val="00262802"/>
    <w:rsid w:val="00263A90"/>
    <w:rsid w:val="0026408B"/>
    <w:rsid w:val="00267C3E"/>
    <w:rsid w:val="002709BB"/>
    <w:rsid w:val="002763B3"/>
    <w:rsid w:val="002802E3"/>
    <w:rsid w:val="0028213D"/>
    <w:rsid w:val="002862F1"/>
    <w:rsid w:val="00291373"/>
    <w:rsid w:val="00293D28"/>
    <w:rsid w:val="0029597D"/>
    <w:rsid w:val="002962C3"/>
    <w:rsid w:val="0029752B"/>
    <w:rsid w:val="002A483C"/>
    <w:rsid w:val="002B1729"/>
    <w:rsid w:val="002B3651"/>
    <w:rsid w:val="002B4DD4"/>
    <w:rsid w:val="002B5277"/>
    <w:rsid w:val="002B5375"/>
    <w:rsid w:val="002B77C1"/>
    <w:rsid w:val="002B7F49"/>
    <w:rsid w:val="002C2728"/>
    <w:rsid w:val="002D1AA5"/>
    <w:rsid w:val="002D5006"/>
    <w:rsid w:val="002E01D0"/>
    <w:rsid w:val="002E161D"/>
    <w:rsid w:val="002E172D"/>
    <w:rsid w:val="002E3100"/>
    <w:rsid w:val="002E6C95"/>
    <w:rsid w:val="002E7C36"/>
    <w:rsid w:val="002F5F31"/>
    <w:rsid w:val="002F5F46"/>
    <w:rsid w:val="002F7C4B"/>
    <w:rsid w:val="00302216"/>
    <w:rsid w:val="003033EA"/>
    <w:rsid w:val="00303E53"/>
    <w:rsid w:val="00306E5F"/>
    <w:rsid w:val="00307E14"/>
    <w:rsid w:val="00314054"/>
    <w:rsid w:val="00316F27"/>
    <w:rsid w:val="00327870"/>
    <w:rsid w:val="0033259D"/>
    <w:rsid w:val="00337C54"/>
    <w:rsid w:val="003406C6"/>
    <w:rsid w:val="003418CC"/>
    <w:rsid w:val="003459BD"/>
    <w:rsid w:val="00350D38"/>
    <w:rsid w:val="003512C8"/>
    <w:rsid w:val="00351B36"/>
    <w:rsid w:val="00357B4E"/>
    <w:rsid w:val="003744CF"/>
    <w:rsid w:val="00374717"/>
    <w:rsid w:val="0037676C"/>
    <w:rsid w:val="003829E5"/>
    <w:rsid w:val="00382AFC"/>
    <w:rsid w:val="00383469"/>
    <w:rsid w:val="00383B59"/>
    <w:rsid w:val="003956CC"/>
    <w:rsid w:val="00395C9A"/>
    <w:rsid w:val="003A6B67"/>
    <w:rsid w:val="003B15E6"/>
    <w:rsid w:val="003C2045"/>
    <w:rsid w:val="003C43A1"/>
    <w:rsid w:val="003C4FC0"/>
    <w:rsid w:val="003C55F4"/>
    <w:rsid w:val="003C7A3F"/>
    <w:rsid w:val="003D2766"/>
    <w:rsid w:val="003D3E8F"/>
    <w:rsid w:val="003D6475"/>
    <w:rsid w:val="003F0445"/>
    <w:rsid w:val="003F0CF0"/>
    <w:rsid w:val="003F14B1"/>
    <w:rsid w:val="003F3289"/>
    <w:rsid w:val="00401FCF"/>
    <w:rsid w:val="00406285"/>
    <w:rsid w:val="004148F9"/>
    <w:rsid w:val="0042084E"/>
    <w:rsid w:val="00421EEF"/>
    <w:rsid w:val="00424D65"/>
    <w:rsid w:val="00442C6C"/>
    <w:rsid w:val="00443CBE"/>
    <w:rsid w:val="00443E8A"/>
    <w:rsid w:val="00443EF8"/>
    <w:rsid w:val="004441BC"/>
    <w:rsid w:val="004468B4"/>
    <w:rsid w:val="0045230A"/>
    <w:rsid w:val="00457337"/>
    <w:rsid w:val="00457807"/>
    <w:rsid w:val="0047372D"/>
    <w:rsid w:val="004743DD"/>
    <w:rsid w:val="00474CEA"/>
    <w:rsid w:val="00483968"/>
    <w:rsid w:val="00484F86"/>
    <w:rsid w:val="00490746"/>
    <w:rsid w:val="00490852"/>
    <w:rsid w:val="00492F30"/>
    <w:rsid w:val="004946F4"/>
    <w:rsid w:val="0049487E"/>
    <w:rsid w:val="00495ADA"/>
    <w:rsid w:val="004A160D"/>
    <w:rsid w:val="004A3E81"/>
    <w:rsid w:val="004A5C62"/>
    <w:rsid w:val="004A707D"/>
    <w:rsid w:val="004C6EEE"/>
    <w:rsid w:val="004C702B"/>
    <w:rsid w:val="004C7FF7"/>
    <w:rsid w:val="004D016B"/>
    <w:rsid w:val="004D1B22"/>
    <w:rsid w:val="004D36F2"/>
    <w:rsid w:val="004E0063"/>
    <w:rsid w:val="004E138F"/>
    <w:rsid w:val="004E4649"/>
    <w:rsid w:val="004E5C2B"/>
    <w:rsid w:val="004E6F1D"/>
    <w:rsid w:val="004F00DD"/>
    <w:rsid w:val="004F2133"/>
    <w:rsid w:val="004F4473"/>
    <w:rsid w:val="004F55F1"/>
    <w:rsid w:val="004F5F95"/>
    <w:rsid w:val="004F6936"/>
    <w:rsid w:val="00503DC6"/>
    <w:rsid w:val="00506F5D"/>
    <w:rsid w:val="005126D0"/>
    <w:rsid w:val="0051568D"/>
    <w:rsid w:val="00526C15"/>
    <w:rsid w:val="00536499"/>
    <w:rsid w:val="005409A4"/>
    <w:rsid w:val="00543903"/>
    <w:rsid w:val="00543F11"/>
    <w:rsid w:val="00547A95"/>
    <w:rsid w:val="005620F5"/>
    <w:rsid w:val="00570748"/>
    <w:rsid w:val="00572031"/>
    <w:rsid w:val="00575BC9"/>
    <w:rsid w:val="00576E84"/>
    <w:rsid w:val="00582B8C"/>
    <w:rsid w:val="0058757E"/>
    <w:rsid w:val="005938E5"/>
    <w:rsid w:val="00596A4B"/>
    <w:rsid w:val="00597507"/>
    <w:rsid w:val="005B1BCE"/>
    <w:rsid w:val="005B21B6"/>
    <w:rsid w:val="005B384F"/>
    <w:rsid w:val="005B3A08"/>
    <w:rsid w:val="005B7A63"/>
    <w:rsid w:val="005C0955"/>
    <w:rsid w:val="005C49DA"/>
    <w:rsid w:val="005C50F3"/>
    <w:rsid w:val="005C5D91"/>
    <w:rsid w:val="005C7CBC"/>
    <w:rsid w:val="005D07B8"/>
    <w:rsid w:val="005D6597"/>
    <w:rsid w:val="005E14E7"/>
    <w:rsid w:val="005E26A3"/>
    <w:rsid w:val="005E2B0F"/>
    <w:rsid w:val="005E447E"/>
    <w:rsid w:val="005E76EA"/>
    <w:rsid w:val="005F0134"/>
    <w:rsid w:val="005F0775"/>
    <w:rsid w:val="005F0CF5"/>
    <w:rsid w:val="005F21EB"/>
    <w:rsid w:val="00605908"/>
    <w:rsid w:val="00610D7C"/>
    <w:rsid w:val="00613414"/>
    <w:rsid w:val="0062408D"/>
    <w:rsid w:val="006240CC"/>
    <w:rsid w:val="00627DA7"/>
    <w:rsid w:val="00633A5F"/>
    <w:rsid w:val="006358B4"/>
    <w:rsid w:val="006419AA"/>
    <w:rsid w:val="00644B7E"/>
    <w:rsid w:val="006454E6"/>
    <w:rsid w:val="00646A68"/>
    <w:rsid w:val="0065092E"/>
    <w:rsid w:val="006557A7"/>
    <w:rsid w:val="00656290"/>
    <w:rsid w:val="006621D7"/>
    <w:rsid w:val="0066302A"/>
    <w:rsid w:val="00670597"/>
    <w:rsid w:val="006706D0"/>
    <w:rsid w:val="00673455"/>
    <w:rsid w:val="00676C23"/>
    <w:rsid w:val="00677574"/>
    <w:rsid w:val="0068454C"/>
    <w:rsid w:val="00691B62"/>
    <w:rsid w:val="00693D14"/>
    <w:rsid w:val="00694DAF"/>
    <w:rsid w:val="00697090"/>
    <w:rsid w:val="006A18C2"/>
    <w:rsid w:val="006A7939"/>
    <w:rsid w:val="006B077C"/>
    <w:rsid w:val="006B3775"/>
    <w:rsid w:val="006B6803"/>
    <w:rsid w:val="006C5390"/>
    <w:rsid w:val="006C7A1F"/>
    <w:rsid w:val="006D2A3F"/>
    <w:rsid w:val="006D2FBC"/>
    <w:rsid w:val="006D5D24"/>
    <w:rsid w:val="006D72EA"/>
    <w:rsid w:val="006E138B"/>
    <w:rsid w:val="006F0FB0"/>
    <w:rsid w:val="006F1FDC"/>
    <w:rsid w:val="006F6592"/>
    <w:rsid w:val="007013EF"/>
    <w:rsid w:val="00706E3A"/>
    <w:rsid w:val="007173CA"/>
    <w:rsid w:val="007216AA"/>
    <w:rsid w:val="00721AB5"/>
    <w:rsid w:val="00721DEF"/>
    <w:rsid w:val="00724A43"/>
    <w:rsid w:val="007346E4"/>
    <w:rsid w:val="00740F22"/>
    <w:rsid w:val="00741F1A"/>
    <w:rsid w:val="00744256"/>
    <w:rsid w:val="007450F8"/>
    <w:rsid w:val="0074696E"/>
    <w:rsid w:val="00750135"/>
    <w:rsid w:val="00750EC2"/>
    <w:rsid w:val="00752B28"/>
    <w:rsid w:val="00754E36"/>
    <w:rsid w:val="007554F6"/>
    <w:rsid w:val="00763139"/>
    <w:rsid w:val="00770F37"/>
    <w:rsid w:val="007711A0"/>
    <w:rsid w:val="00772D5E"/>
    <w:rsid w:val="00776928"/>
    <w:rsid w:val="00785677"/>
    <w:rsid w:val="00786F16"/>
    <w:rsid w:val="007916DA"/>
    <w:rsid w:val="00796E20"/>
    <w:rsid w:val="00797C32"/>
    <w:rsid w:val="007B0914"/>
    <w:rsid w:val="007B1374"/>
    <w:rsid w:val="007B292B"/>
    <w:rsid w:val="007B589F"/>
    <w:rsid w:val="007B6186"/>
    <w:rsid w:val="007B73BC"/>
    <w:rsid w:val="007B7E5D"/>
    <w:rsid w:val="007C0F0C"/>
    <w:rsid w:val="007C20B9"/>
    <w:rsid w:val="007C7301"/>
    <w:rsid w:val="007C7859"/>
    <w:rsid w:val="007C7B33"/>
    <w:rsid w:val="007D2932"/>
    <w:rsid w:val="007D2BDE"/>
    <w:rsid w:val="007D2FB6"/>
    <w:rsid w:val="007E0DE2"/>
    <w:rsid w:val="007E3B98"/>
    <w:rsid w:val="007F0068"/>
    <w:rsid w:val="007F31B6"/>
    <w:rsid w:val="007F546C"/>
    <w:rsid w:val="007F625F"/>
    <w:rsid w:val="007F665E"/>
    <w:rsid w:val="00800412"/>
    <w:rsid w:val="008039D6"/>
    <w:rsid w:val="0080587B"/>
    <w:rsid w:val="00806468"/>
    <w:rsid w:val="008155F0"/>
    <w:rsid w:val="00816735"/>
    <w:rsid w:val="00820141"/>
    <w:rsid w:val="00820E0C"/>
    <w:rsid w:val="008237E6"/>
    <w:rsid w:val="00824749"/>
    <w:rsid w:val="00825DAC"/>
    <w:rsid w:val="008338A2"/>
    <w:rsid w:val="008370FF"/>
    <w:rsid w:val="00841AA9"/>
    <w:rsid w:val="00853EE4"/>
    <w:rsid w:val="00855535"/>
    <w:rsid w:val="0086255E"/>
    <w:rsid w:val="008633F0"/>
    <w:rsid w:val="00867D9D"/>
    <w:rsid w:val="00871222"/>
    <w:rsid w:val="00872E0A"/>
    <w:rsid w:val="00875285"/>
    <w:rsid w:val="0087683C"/>
    <w:rsid w:val="00884B62"/>
    <w:rsid w:val="0088529C"/>
    <w:rsid w:val="00887903"/>
    <w:rsid w:val="0089270A"/>
    <w:rsid w:val="00893AF6"/>
    <w:rsid w:val="00894BC4"/>
    <w:rsid w:val="00895643"/>
    <w:rsid w:val="008A5B32"/>
    <w:rsid w:val="008B2EE4"/>
    <w:rsid w:val="008B4D3D"/>
    <w:rsid w:val="008B57C7"/>
    <w:rsid w:val="008C2F92"/>
    <w:rsid w:val="008D2846"/>
    <w:rsid w:val="008D4236"/>
    <w:rsid w:val="008D462F"/>
    <w:rsid w:val="008D6DCF"/>
    <w:rsid w:val="008E32A7"/>
    <w:rsid w:val="008E4376"/>
    <w:rsid w:val="008E7A0A"/>
    <w:rsid w:val="008F763E"/>
    <w:rsid w:val="00900719"/>
    <w:rsid w:val="009017AC"/>
    <w:rsid w:val="00902F40"/>
    <w:rsid w:val="00904A1C"/>
    <w:rsid w:val="00905030"/>
    <w:rsid w:val="00906490"/>
    <w:rsid w:val="009111B2"/>
    <w:rsid w:val="00924AE1"/>
    <w:rsid w:val="009269B1"/>
    <w:rsid w:val="0092724D"/>
    <w:rsid w:val="00937BD9"/>
    <w:rsid w:val="00950E2C"/>
    <w:rsid w:val="00951D50"/>
    <w:rsid w:val="009525EB"/>
    <w:rsid w:val="00954874"/>
    <w:rsid w:val="00954CB5"/>
    <w:rsid w:val="00961400"/>
    <w:rsid w:val="00963646"/>
    <w:rsid w:val="009853E1"/>
    <w:rsid w:val="00986E6B"/>
    <w:rsid w:val="00991769"/>
    <w:rsid w:val="00994386"/>
    <w:rsid w:val="009A13D8"/>
    <w:rsid w:val="009A279E"/>
    <w:rsid w:val="009B0A6F"/>
    <w:rsid w:val="009B0A94"/>
    <w:rsid w:val="009B59E9"/>
    <w:rsid w:val="009B70AA"/>
    <w:rsid w:val="009C7A7E"/>
    <w:rsid w:val="009D02E8"/>
    <w:rsid w:val="009D51D0"/>
    <w:rsid w:val="009D70A4"/>
    <w:rsid w:val="009E08D1"/>
    <w:rsid w:val="009E1B95"/>
    <w:rsid w:val="009E496F"/>
    <w:rsid w:val="009E4B0D"/>
    <w:rsid w:val="009E5954"/>
    <w:rsid w:val="009E5B33"/>
    <w:rsid w:val="009E7F92"/>
    <w:rsid w:val="009F02A3"/>
    <w:rsid w:val="009F2F27"/>
    <w:rsid w:val="009F34AA"/>
    <w:rsid w:val="009F6BCB"/>
    <w:rsid w:val="009F7B78"/>
    <w:rsid w:val="00A0057A"/>
    <w:rsid w:val="00A11421"/>
    <w:rsid w:val="00A11FC5"/>
    <w:rsid w:val="00A157B1"/>
    <w:rsid w:val="00A20D71"/>
    <w:rsid w:val="00A22229"/>
    <w:rsid w:val="00A44882"/>
    <w:rsid w:val="00A541F0"/>
    <w:rsid w:val="00A54715"/>
    <w:rsid w:val="00A55C16"/>
    <w:rsid w:val="00A6061C"/>
    <w:rsid w:val="00A619BF"/>
    <w:rsid w:val="00A62D44"/>
    <w:rsid w:val="00A67263"/>
    <w:rsid w:val="00A7161C"/>
    <w:rsid w:val="00A77AA3"/>
    <w:rsid w:val="00A842F2"/>
    <w:rsid w:val="00A853B2"/>
    <w:rsid w:val="00A854EB"/>
    <w:rsid w:val="00A872E5"/>
    <w:rsid w:val="00A91406"/>
    <w:rsid w:val="00A96E65"/>
    <w:rsid w:val="00A97C72"/>
    <w:rsid w:val="00AA0F86"/>
    <w:rsid w:val="00AA3CA8"/>
    <w:rsid w:val="00AA63D4"/>
    <w:rsid w:val="00AA7900"/>
    <w:rsid w:val="00AB06E8"/>
    <w:rsid w:val="00AB1CD3"/>
    <w:rsid w:val="00AB352F"/>
    <w:rsid w:val="00AC274B"/>
    <w:rsid w:val="00AC4764"/>
    <w:rsid w:val="00AC6D36"/>
    <w:rsid w:val="00AD01D4"/>
    <w:rsid w:val="00AD0CBA"/>
    <w:rsid w:val="00AD26E2"/>
    <w:rsid w:val="00AD3998"/>
    <w:rsid w:val="00AD3CBF"/>
    <w:rsid w:val="00AD6110"/>
    <w:rsid w:val="00AD784C"/>
    <w:rsid w:val="00AE126A"/>
    <w:rsid w:val="00AE3005"/>
    <w:rsid w:val="00AE3BD5"/>
    <w:rsid w:val="00AE59A0"/>
    <w:rsid w:val="00AF0C57"/>
    <w:rsid w:val="00AF26F3"/>
    <w:rsid w:val="00AF5F04"/>
    <w:rsid w:val="00B00672"/>
    <w:rsid w:val="00B01B4D"/>
    <w:rsid w:val="00B04349"/>
    <w:rsid w:val="00B06571"/>
    <w:rsid w:val="00B068BA"/>
    <w:rsid w:val="00B13851"/>
    <w:rsid w:val="00B13B1C"/>
    <w:rsid w:val="00B22291"/>
    <w:rsid w:val="00B23F9A"/>
    <w:rsid w:val="00B2417B"/>
    <w:rsid w:val="00B24E6F"/>
    <w:rsid w:val="00B26CB5"/>
    <w:rsid w:val="00B2752E"/>
    <w:rsid w:val="00B307CC"/>
    <w:rsid w:val="00B326B7"/>
    <w:rsid w:val="00B431E8"/>
    <w:rsid w:val="00B43952"/>
    <w:rsid w:val="00B43DD0"/>
    <w:rsid w:val="00B45141"/>
    <w:rsid w:val="00B5273A"/>
    <w:rsid w:val="00B54AE8"/>
    <w:rsid w:val="00B62B50"/>
    <w:rsid w:val="00B635B7"/>
    <w:rsid w:val="00B63AE8"/>
    <w:rsid w:val="00B65950"/>
    <w:rsid w:val="00B66D83"/>
    <w:rsid w:val="00B672C0"/>
    <w:rsid w:val="00B70F76"/>
    <w:rsid w:val="00B7459A"/>
    <w:rsid w:val="00B75646"/>
    <w:rsid w:val="00B8690F"/>
    <w:rsid w:val="00B90729"/>
    <w:rsid w:val="00B907DA"/>
    <w:rsid w:val="00B950BC"/>
    <w:rsid w:val="00B9714C"/>
    <w:rsid w:val="00BA3F8D"/>
    <w:rsid w:val="00BA5A87"/>
    <w:rsid w:val="00BA6D1B"/>
    <w:rsid w:val="00BB7A10"/>
    <w:rsid w:val="00BC7468"/>
    <w:rsid w:val="00BC7D4F"/>
    <w:rsid w:val="00BC7ED7"/>
    <w:rsid w:val="00BD2850"/>
    <w:rsid w:val="00BE28D2"/>
    <w:rsid w:val="00BE4A64"/>
    <w:rsid w:val="00BF6CD4"/>
    <w:rsid w:val="00BF7F58"/>
    <w:rsid w:val="00C01381"/>
    <w:rsid w:val="00C079B8"/>
    <w:rsid w:val="00C123EA"/>
    <w:rsid w:val="00C12A49"/>
    <w:rsid w:val="00C133EE"/>
    <w:rsid w:val="00C14A74"/>
    <w:rsid w:val="00C179DA"/>
    <w:rsid w:val="00C27201"/>
    <w:rsid w:val="00C27DE9"/>
    <w:rsid w:val="00C33388"/>
    <w:rsid w:val="00C35484"/>
    <w:rsid w:val="00C4173A"/>
    <w:rsid w:val="00C602FF"/>
    <w:rsid w:val="00C61174"/>
    <w:rsid w:val="00C6148F"/>
    <w:rsid w:val="00C62F7A"/>
    <w:rsid w:val="00C63B9C"/>
    <w:rsid w:val="00C6682F"/>
    <w:rsid w:val="00C7275E"/>
    <w:rsid w:val="00C74C5D"/>
    <w:rsid w:val="00C80050"/>
    <w:rsid w:val="00C805D5"/>
    <w:rsid w:val="00C863C4"/>
    <w:rsid w:val="00C93C3E"/>
    <w:rsid w:val="00CA12E3"/>
    <w:rsid w:val="00CA4422"/>
    <w:rsid w:val="00CA6611"/>
    <w:rsid w:val="00CA6AE6"/>
    <w:rsid w:val="00CA782F"/>
    <w:rsid w:val="00CC0C72"/>
    <w:rsid w:val="00CC2BFD"/>
    <w:rsid w:val="00CC3FB0"/>
    <w:rsid w:val="00CD3476"/>
    <w:rsid w:val="00CD64DF"/>
    <w:rsid w:val="00CE1544"/>
    <w:rsid w:val="00CF1B51"/>
    <w:rsid w:val="00CF2F50"/>
    <w:rsid w:val="00D02919"/>
    <w:rsid w:val="00D04C61"/>
    <w:rsid w:val="00D05B8D"/>
    <w:rsid w:val="00D065A2"/>
    <w:rsid w:val="00D07F00"/>
    <w:rsid w:val="00D13A92"/>
    <w:rsid w:val="00D1443D"/>
    <w:rsid w:val="00D17B72"/>
    <w:rsid w:val="00D3185C"/>
    <w:rsid w:val="00D33E72"/>
    <w:rsid w:val="00D35BD6"/>
    <w:rsid w:val="00D361B5"/>
    <w:rsid w:val="00D411A2"/>
    <w:rsid w:val="00D4606D"/>
    <w:rsid w:val="00D50B9C"/>
    <w:rsid w:val="00D52D73"/>
    <w:rsid w:val="00D52E58"/>
    <w:rsid w:val="00D60E21"/>
    <w:rsid w:val="00D714CC"/>
    <w:rsid w:val="00D75EA7"/>
    <w:rsid w:val="00D81F21"/>
    <w:rsid w:val="00D83A30"/>
    <w:rsid w:val="00D85AC1"/>
    <w:rsid w:val="00D92EDF"/>
    <w:rsid w:val="00D95470"/>
    <w:rsid w:val="00DA2619"/>
    <w:rsid w:val="00DA4239"/>
    <w:rsid w:val="00DB0B61"/>
    <w:rsid w:val="00DC090B"/>
    <w:rsid w:val="00DC1679"/>
    <w:rsid w:val="00DC2CF1"/>
    <w:rsid w:val="00DC4FCF"/>
    <w:rsid w:val="00DC50E0"/>
    <w:rsid w:val="00DC6386"/>
    <w:rsid w:val="00DD1130"/>
    <w:rsid w:val="00DD1951"/>
    <w:rsid w:val="00DD6628"/>
    <w:rsid w:val="00DE3250"/>
    <w:rsid w:val="00DE4E5C"/>
    <w:rsid w:val="00DE6028"/>
    <w:rsid w:val="00DE78A3"/>
    <w:rsid w:val="00DF1A71"/>
    <w:rsid w:val="00DF4F1C"/>
    <w:rsid w:val="00DF68C7"/>
    <w:rsid w:val="00DF6BAF"/>
    <w:rsid w:val="00DF731A"/>
    <w:rsid w:val="00E05E8D"/>
    <w:rsid w:val="00E06429"/>
    <w:rsid w:val="00E170DC"/>
    <w:rsid w:val="00E26818"/>
    <w:rsid w:val="00E27FFC"/>
    <w:rsid w:val="00E30B15"/>
    <w:rsid w:val="00E327EB"/>
    <w:rsid w:val="00E40181"/>
    <w:rsid w:val="00E53D0C"/>
    <w:rsid w:val="00E56A01"/>
    <w:rsid w:val="00E629A1"/>
    <w:rsid w:val="00E71591"/>
    <w:rsid w:val="00E82A50"/>
    <w:rsid w:val="00E82C55"/>
    <w:rsid w:val="00E92AC3"/>
    <w:rsid w:val="00EB00E0"/>
    <w:rsid w:val="00EB442C"/>
    <w:rsid w:val="00EC059F"/>
    <w:rsid w:val="00EC0725"/>
    <w:rsid w:val="00EC1F24"/>
    <w:rsid w:val="00EC22F6"/>
    <w:rsid w:val="00EC27BC"/>
    <w:rsid w:val="00EC4117"/>
    <w:rsid w:val="00ED5B9B"/>
    <w:rsid w:val="00ED6BAD"/>
    <w:rsid w:val="00ED7447"/>
    <w:rsid w:val="00EE044C"/>
    <w:rsid w:val="00EE1488"/>
    <w:rsid w:val="00EE4D5D"/>
    <w:rsid w:val="00EE5131"/>
    <w:rsid w:val="00EF109B"/>
    <w:rsid w:val="00EF36AF"/>
    <w:rsid w:val="00F00F9C"/>
    <w:rsid w:val="00F01E5F"/>
    <w:rsid w:val="00F02ABA"/>
    <w:rsid w:val="00F0437A"/>
    <w:rsid w:val="00F11037"/>
    <w:rsid w:val="00F16F1B"/>
    <w:rsid w:val="00F223F5"/>
    <w:rsid w:val="00F250A9"/>
    <w:rsid w:val="00F30FF4"/>
    <w:rsid w:val="00F3122E"/>
    <w:rsid w:val="00F331AD"/>
    <w:rsid w:val="00F35287"/>
    <w:rsid w:val="00F425DA"/>
    <w:rsid w:val="00F43A37"/>
    <w:rsid w:val="00F4641B"/>
    <w:rsid w:val="00F46EB8"/>
    <w:rsid w:val="00F5036C"/>
    <w:rsid w:val="00F511E4"/>
    <w:rsid w:val="00F52D09"/>
    <w:rsid w:val="00F52E08"/>
    <w:rsid w:val="00F5481C"/>
    <w:rsid w:val="00F55B21"/>
    <w:rsid w:val="00F56EF6"/>
    <w:rsid w:val="00F61A9F"/>
    <w:rsid w:val="00F64696"/>
    <w:rsid w:val="00F65AA9"/>
    <w:rsid w:val="00F6768F"/>
    <w:rsid w:val="00F72C2C"/>
    <w:rsid w:val="00F76CAB"/>
    <w:rsid w:val="00F772C6"/>
    <w:rsid w:val="00F815B5"/>
    <w:rsid w:val="00F85195"/>
    <w:rsid w:val="00F87FCF"/>
    <w:rsid w:val="00F922BE"/>
    <w:rsid w:val="00F938BA"/>
    <w:rsid w:val="00F96316"/>
    <w:rsid w:val="00FA2C46"/>
    <w:rsid w:val="00FA3525"/>
    <w:rsid w:val="00FB4CDA"/>
    <w:rsid w:val="00FC0F81"/>
    <w:rsid w:val="00FC395C"/>
    <w:rsid w:val="00FD3766"/>
    <w:rsid w:val="00FD47C4"/>
    <w:rsid w:val="00FE2DCF"/>
    <w:rsid w:val="00FE4946"/>
    <w:rsid w:val="00FE6F6C"/>
    <w:rsid w:val="00FF2FCE"/>
    <w:rsid w:val="00FF4F7D"/>
    <w:rsid w:val="00FF6D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032D72AE"/>
  <w15:docId w15:val="{E3CFCD8D-8AE5-44D9-9FE3-5236F9982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0F76"/>
    <w:pPr>
      <w:spacing w:before="100" w:line="288" w:lineRule="auto"/>
    </w:pPr>
    <w:rPr>
      <w:rFonts w:ascii="Arial" w:hAnsi="Arial"/>
    </w:rPr>
  </w:style>
  <w:style w:type="paragraph" w:styleId="Heading1">
    <w:name w:val="heading 1"/>
    <w:next w:val="DHHSbody"/>
    <w:link w:val="Heading1Char"/>
    <w:autoRedefine/>
    <w:uiPriority w:val="1"/>
    <w:qFormat/>
    <w:rsid w:val="00BF6CD4"/>
    <w:pPr>
      <w:keepNext/>
      <w:keepLines/>
      <w:spacing w:before="320" w:after="200" w:line="440" w:lineRule="atLeast"/>
      <w:outlineLvl w:val="0"/>
    </w:pPr>
    <w:rPr>
      <w:rFonts w:ascii="Arial" w:eastAsia="MS Gothic" w:hAnsi="Arial" w:cs="Arial"/>
      <w:b/>
      <w:bCs/>
      <w:color w:val="201547"/>
      <w:kern w:val="32"/>
      <w:sz w:val="28"/>
      <w:szCs w:val="40"/>
      <w:lang w:eastAsia="en-US"/>
    </w:rPr>
  </w:style>
  <w:style w:type="paragraph" w:styleId="Heading2">
    <w:name w:val="heading 2"/>
    <w:next w:val="DHHSbody"/>
    <w:link w:val="Heading2Char"/>
    <w:autoRedefine/>
    <w:uiPriority w:val="1"/>
    <w:qFormat/>
    <w:rsid w:val="00BF6CD4"/>
    <w:pPr>
      <w:keepNext/>
      <w:keepLines/>
      <w:spacing w:before="240" w:after="90" w:line="320" w:lineRule="atLeast"/>
      <w:outlineLvl w:val="1"/>
    </w:pPr>
    <w:rPr>
      <w:rFonts w:ascii="Arial" w:hAnsi="Arial"/>
      <w:b/>
      <w:color w:val="201547"/>
      <w:sz w:val="22"/>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outlineLvl w:val="4"/>
    </w:pPr>
    <w:rPr>
      <w:rFonts w:ascii="Cambria" w:eastAsia="MS Mincho" w:hAnsi="Cambria"/>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link w:val="DHHSbodyChar"/>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BF6CD4"/>
    <w:rPr>
      <w:rFonts w:ascii="Arial" w:eastAsia="MS Gothic" w:hAnsi="Arial" w:cs="Arial"/>
      <w:b/>
      <w:bCs/>
      <w:color w:val="201547"/>
      <w:kern w:val="32"/>
      <w:sz w:val="28"/>
      <w:szCs w:val="40"/>
      <w:lang w:eastAsia="en-US"/>
    </w:rPr>
  </w:style>
  <w:style w:type="character" w:customStyle="1" w:styleId="Heading2Char">
    <w:name w:val="Heading 2 Char"/>
    <w:link w:val="Heading2"/>
    <w:uiPriority w:val="1"/>
    <w:rsid w:val="00BF6CD4"/>
    <w:rPr>
      <w:rFonts w:ascii="Arial" w:hAnsi="Arial"/>
      <w:b/>
      <w:color w:val="201547"/>
      <w:sz w:val="22"/>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uiPriority w:val="10"/>
    <w:rsid w:val="00262802"/>
  </w:style>
  <w:style w:type="paragraph" w:styleId="Footer">
    <w:name w:val="footer"/>
    <w:basedOn w:val="DHHSfooter"/>
    <w:uiPriority w:val="8"/>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51568D"/>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8D2846"/>
    <w:pPr>
      <w:spacing w:before="0" w:after="200"/>
      <w:outlineLvl w:val="9"/>
    </w:pPr>
  </w:style>
  <w:style w:type="character" w:customStyle="1" w:styleId="DHHSTOCheadingfactsheetChar">
    <w:name w:val="DHHS TOC heading fact sheet Char"/>
    <w:link w:val="DHHSTOCheadingfactsheet"/>
    <w:uiPriority w:val="4"/>
    <w:rsid w:val="008D2846"/>
    <w:rPr>
      <w:rFonts w:ascii="Arial" w:hAnsi="Arial"/>
      <w:b/>
      <w:color w:val="201547"/>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99"/>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51568D"/>
    <w:pPr>
      <w:numPr>
        <w:ilvl w:val="2"/>
        <w:numId w:val="7"/>
      </w:numPr>
      <w:spacing w:after="40"/>
    </w:pPr>
  </w:style>
  <w:style w:type="character" w:customStyle="1" w:styleId="DHHSbodyChar">
    <w:name w:val="DHHS body Char"/>
    <w:link w:val="DHHSbody"/>
    <w:locked/>
    <w:rsid w:val="00B70F76"/>
    <w:rPr>
      <w:rFonts w:ascii="Arial" w:eastAsia="Times" w:hAnsi="Arial"/>
      <w:lang w:eastAsia="en-US"/>
    </w:rPr>
  </w:style>
  <w:style w:type="paragraph" w:styleId="NormalIndent">
    <w:name w:val="Normal Indent"/>
    <w:basedOn w:val="Normal"/>
    <w:rsid w:val="00575BC9"/>
    <w:pPr>
      <w:ind w:left="709"/>
    </w:pPr>
    <w:rPr>
      <w:lang w:eastAsia="en-US"/>
    </w:r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
    <w:name w:val="DHHS table bullet"/>
    <w:basedOn w:val="DHHStabletext"/>
    <w:uiPriority w:val="3"/>
    <w:qFormat/>
    <w:rsid w:val="0051568D"/>
    <w:pPr>
      <w:numPr>
        <w:ilvl w:val="6"/>
        <w:numId w:val="7"/>
      </w:numPr>
    </w:pPr>
  </w:style>
  <w:style w:type="paragraph" w:customStyle="1" w:styleId="Instructiontext">
    <w:name w:val="Instruction text"/>
    <w:basedOn w:val="DHHSbody"/>
    <w:qFormat/>
    <w:rsid w:val="00575BC9"/>
    <w:pPr>
      <w:spacing w:before="120"/>
    </w:pPr>
    <w:rPr>
      <w:rFonts w:cs="Arial"/>
      <w:color w:val="87189D"/>
    </w:rPr>
  </w:style>
  <w:style w:type="paragraph" w:customStyle="1" w:styleId="DHHStablecolhead">
    <w:name w:val="DHHS table col head"/>
    <w:uiPriority w:val="99"/>
    <w:qFormat/>
    <w:rsid w:val="008D2846"/>
    <w:pPr>
      <w:spacing w:before="80" w:after="60"/>
    </w:pPr>
    <w:rPr>
      <w:rFonts w:ascii="Arial" w:hAnsi="Arial"/>
      <w:b/>
      <w:color w:val="201547"/>
      <w:lang w:eastAsia="en-US"/>
    </w:rPr>
  </w:style>
  <w:style w:type="paragraph" w:customStyle="1" w:styleId="DHHSbulletindent">
    <w:name w:val="DHHS bullet indent"/>
    <w:basedOn w:val="DHHSbody"/>
    <w:uiPriority w:val="4"/>
    <w:rsid w:val="0051568D"/>
    <w:pPr>
      <w:numPr>
        <w:ilvl w:val="4"/>
        <w:numId w:val="7"/>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uiPriority w:val="2"/>
    <w:qFormat/>
    <w:rsid w:val="0051568D"/>
    <w:pPr>
      <w:numPr>
        <w:ilvl w:val="3"/>
      </w:numPr>
      <w:spacing w:after="120"/>
    </w:pPr>
  </w:style>
  <w:style w:type="paragraph" w:customStyle="1" w:styleId="DHHSmainsubheading">
    <w:name w:val="DHHS main subheading"/>
    <w:uiPriority w:val="8"/>
    <w:rsid w:val="00AD784C"/>
    <w:rPr>
      <w:rFonts w:ascii="Arial" w:hAnsi="Arial"/>
      <w:color w:val="FFFFFF"/>
      <w:sz w:val="28"/>
      <w:szCs w:val="24"/>
      <w:lang w:eastAsia="en-US"/>
    </w:rPr>
  </w:style>
  <w:style w:type="paragraph" w:styleId="FootnoteText">
    <w:name w:val="footnote text"/>
    <w:basedOn w:val="Normal"/>
    <w:link w:val="FootnoteTextChar"/>
    <w:uiPriority w:val="8"/>
    <w:rsid w:val="00152073"/>
    <w:pPr>
      <w:spacing w:before="60" w:after="60" w:line="200" w:lineRule="atLeast"/>
    </w:pPr>
    <w:rPr>
      <w:rFonts w:eastAsia="MS Gothic"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51568D"/>
    <w:pPr>
      <w:numPr>
        <w:numId w:val="7"/>
      </w:numPr>
    </w:pPr>
  </w:style>
  <w:style w:type="numbering" w:customStyle="1" w:styleId="ZZNumbers">
    <w:name w:val="ZZ Numbers"/>
    <w:rsid w:val="00152073"/>
    <w:pPr>
      <w:numPr>
        <w:numId w:val="8"/>
      </w:numPr>
    </w:pPr>
  </w:style>
  <w:style w:type="paragraph" w:customStyle="1" w:styleId="DHHSbulletindentlastline">
    <w:name w:val="DHHS bullet indent last line"/>
    <w:basedOn w:val="DHHSbody"/>
    <w:uiPriority w:val="4"/>
    <w:rsid w:val="0051568D"/>
    <w:pPr>
      <w:numPr>
        <w:ilvl w:val="5"/>
        <w:numId w:val="7"/>
      </w:numPr>
    </w:pPr>
  </w:style>
  <w:style w:type="paragraph" w:customStyle="1" w:styleId="DHHSnumberdigit">
    <w:name w:val="DHHS number digit"/>
    <w:basedOn w:val="DHHSbody"/>
    <w:uiPriority w:val="2"/>
    <w:rsid w:val="00152073"/>
    <w:pPr>
      <w:numPr>
        <w:numId w:val="8"/>
      </w:numPr>
    </w:pPr>
  </w:style>
  <w:style w:type="paragraph" w:customStyle="1" w:styleId="DHHSnumberloweralphaindent">
    <w:name w:val="DHHS number lower alpha indent"/>
    <w:basedOn w:val="DHHSbody"/>
    <w:uiPriority w:val="3"/>
    <w:rsid w:val="00152073"/>
    <w:pPr>
      <w:numPr>
        <w:ilvl w:val="3"/>
        <w:numId w:val="8"/>
      </w:numPr>
    </w:pPr>
  </w:style>
  <w:style w:type="paragraph" w:customStyle="1" w:styleId="DHHSnumberdigitindent">
    <w:name w:val="DHHS number digit indent"/>
    <w:basedOn w:val="DHHSnumberloweralphaindent"/>
    <w:uiPriority w:val="3"/>
    <w:rsid w:val="00152073"/>
    <w:pPr>
      <w:numPr>
        <w:ilvl w:val="1"/>
      </w:numPr>
    </w:pPr>
  </w:style>
  <w:style w:type="paragraph" w:customStyle="1" w:styleId="DHHSnumberloweralpha">
    <w:name w:val="DHHS number lower alpha"/>
    <w:basedOn w:val="DHHSbody"/>
    <w:uiPriority w:val="3"/>
    <w:rsid w:val="00152073"/>
    <w:pPr>
      <w:numPr>
        <w:ilvl w:val="2"/>
        <w:numId w:val="8"/>
      </w:numPr>
    </w:pPr>
  </w:style>
  <w:style w:type="paragraph" w:customStyle="1" w:styleId="DHHSnumberlowerroman">
    <w:name w:val="DHHS number lower roman"/>
    <w:basedOn w:val="DHHSbody"/>
    <w:uiPriority w:val="3"/>
    <w:rsid w:val="00152073"/>
    <w:pPr>
      <w:numPr>
        <w:ilvl w:val="4"/>
        <w:numId w:val="8"/>
      </w:numPr>
    </w:pPr>
  </w:style>
  <w:style w:type="paragraph" w:customStyle="1" w:styleId="DHHSnumberlowerromanindent">
    <w:name w:val="DHHS number lower roman indent"/>
    <w:basedOn w:val="DHHSbody"/>
    <w:uiPriority w:val="3"/>
    <w:rsid w:val="00152073"/>
    <w:pPr>
      <w:numPr>
        <w:ilvl w:val="5"/>
        <w:numId w:val="8"/>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 w:type="paragraph" w:styleId="BalloonText">
    <w:name w:val="Balloon Text"/>
    <w:basedOn w:val="Normal"/>
    <w:link w:val="BalloonTextChar"/>
    <w:uiPriority w:val="99"/>
    <w:semiHidden/>
    <w:unhideWhenUsed/>
    <w:rsid w:val="0009038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38C"/>
    <w:rPr>
      <w:rFonts w:ascii="Tahoma" w:hAnsi="Tahoma" w:cs="Tahoma"/>
      <w:sz w:val="16"/>
      <w:szCs w:val="16"/>
    </w:rPr>
  </w:style>
  <w:style w:type="character" w:styleId="CommentReference">
    <w:name w:val="annotation reference"/>
    <w:basedOn w:val="DefaultParagraphFont"/>
    <w:uiPriority w:val="99"/>
    <w:semiHidden/>
    <w:unhideWhenUsed/>
    <w:rsid w:val="00443EF8"/>
    <w:rPr>
      <w:sz w:val="16"/>
      <w:szCs w:val="16"/>
    </w:rPr>
  </w:style>
  <w:style w:type="paragraph" w:styleId="CommentText">
    <w:name w:val="annotation text"/>
    <w:basedOn w:val="Normal"/>
    <w:link w:val="CommentTextChar"/>
    <w:uiPriority w:val="99"/>
    <w:semiHidden/>
    <w:unhideWhenUsed/>
    <w:rsid w:val="00443EF8"/>
    <w:pPr>
      <w:spacing w:line="240" w:lineRule="auto"/>
    </w:pPr>
  </w:style>
  <w:style w:type="character" w:customStyle="1" w:styleId="CommentTextChar">
    <w:name w:val="Comment Text Char"/>
    <w:basedOn w:val="DefaultParagraphFont"/>
    <w:link w:val="CommentText"/>
    <w:uiPriority w:val="99"/>
    <w:semiHidden/>
    <w:rsid w:val="00443EF8"/>
    <w:rPr>
      <w:rFonts w:ascii="Arial" w:hAnsi="Arial"/>
    </w:rPr>
  </w:style>
  <w:style w:type="paragraph" w:styleId="CommentSubject">
    <w:name w:val="annotation subject"/>
    <w:basedOn w:val="CommentText"/>
    <w:next w:val="CommentText"/>
    <w:link w:val="CommentSubjectChar"/>
    <w:uiPriority w:val="99"/>
    <w:semiHidden/>
    <w:unhideWhenUsed/>
    <w:rsid w:val="00443EF8"/>
    <w:rPr>
      <w:b/>
      <w:bCs/>
    </w:rPr>
  </w:style>
  <w:style w:type="character" w:customStyle="1" w:styleId="CommentSubjectChar">
    <w:name w:val="Comment Subject Char"/>
    <w:basedOn w:val="CommentTextChar"/>
    <w:link w:val="CommentSubject"/>
    <w:uiPriority w:val="99"/>
    <w:semiHidden/>
    <w:rsid w:val="00443EF8"/>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62202728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providers.dhhs.vic.gov.au/health-human-services-activity-search"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oviders.dhhs.vic.gov.au/health-human-services-activity-search"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apolicy@dhhs.vic.gov.au"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mailto:sapolicy@dhhs.vic.gov.au"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N287\Apps\Online\TEMPLATES\Visual%20style\DHHS%20Factsheet%2001%20Navy%20276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F93BFCA5-0F17-4549-B019-C36BB1070D2C}">
  <ds:schemaRefs>
    <ds:schemaRef ds:uri="http://schemas.openxmlformats.org/officeDocument/2006/bibliography"/>
  </ds:schemaRefs>
</ds:datastoreItem>
</file>

<file path=customXml/itemProps2.xml><?xml version="1.0" encoding="utf-8"?>
<ds:datastoreItem xmlns:ds="http://schemas.openxmlformats.org/officeDocument/2006/customXml" ds:itemID="{1FFBCAE4-760B-4BF9-BD3B-E24132032B91}"/>
</file>

<file path=customXml/itemProps3.xml><?xml version="1.0" encoding="utf-8"?>
<ds:datastoreItem xmlns:ds="http://schemas.openxmlformats.org/officeDocument/2006/customXml" ds:itemID="{3C5F61B0-06A4-4DE1-8695-302D2B897F18}"/>
</file>

<file path=customXml/itemProps4.xml><?xml version="1.0" encoding="utf-8"?>
<ds:datastoreItem xmlns:ds="http://schemas.openxmlformats.org/officeDocument/2006/customXml" ds:itemID="{90ECE8F3-B220-4697-9BC7-F0F1FBDE18C2}"/>
</file>

<file path=docProps/app.xml><?xml version="1.0" encoding="utf-8"?>
<Properties xmlns="http://schemas.openxmlformats.org/officeDocument/2006/extended-properties" xmlns:vt="http://schemas.openxmlformats.org/officeDocument/2006/docPropsVTypes">
  <Template>DHHS Factsheet 01 Navy 2765.dot</Template>
  <TotalTime>2</TotalTime>
  <Pages>1</Pages>
  <Words>252</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Activity description health Youth Suicide Prevention 15366</vt:lpstr>
    </vt:vector>
  </TitlesOfParts>
  <Company>Department of Health and Human Services</Company>
  <LinksUpToDate>false</LinksUpToDate>
  <CharactersWithSpaces>2118</CharactersWithSpaces>
  <SharedDoc>false</SharedDoc>
  <HyperlinkBase/>
  <HLinks>
    <vt:vector size="48" baseType="variant">
      <vt:variant>
        <vt:i4>2555941</vt:i4>
      </vt:variant>
      <vt:variant>
        <vt:i4>36</vt:i4>
      </vt:variant>
      <vt:variant>
        <vt:i4>0</vt:i4>
      </vt:variant>
      <vt:variant>
        <vt:i4>5</vt:i4>
      </vt:variant>
      <vt:variant>
        <vt:lpwstr>http://survey.tool.tempdomain.info/TakeSurveycss.asp?SurveyID=3K33p3LIm66MG</vt:lpwstr>
      </vt:variant>
      <vt:variant>
        <vt:lpwstr/>
      </vt:variant>
      <vt:variant>
        <vt:i4>3145752</vt:i4>
      </vt:variant>
      <vt:variant>
        <vt:i4>33</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6291573</vt:i4>
      </vt:variant>
      <vt:variant>
        <vt:i4>30</vt:i4>
      </vt:variant>
      <vt:variant>
        <vt:i4>0</vt:i4>
      </vt:variant>
      <vt:variant>
        <vt:i4>5</vt:i4>
      </vt:variant>
      <vt:variant>
        <vt:lpwstr>http://intranet.health.vic.gov.au/resources-and-tools/forms-and-templates/microsoft-word-templates</vt:lpwstr>
      </vt:variant>
      <vt:variant>
        <vt:lpwstr/>
      </vt:variant>
      <vt:variant>
        <vt:i4>7536758</vt:i4>
      </vt:variant>
      <vt:variant>
        <vt:i4>27</vt:i4>
      </vt:variant>
      <vt:variant>
        <vt:i4>0</vt:i4>
      </vt:variant>
      <vt:variant>
        <vt:i4>5</vt:i4>
      </vt:variant>
      <vt:variant>
        <vt:lpwstr>http://intranet.dhs.vic.gov.au/resources-and-tools/forms-and-templates/microsoft-word-templates</vt:lpwstr>
      </vt:variant>
      <vt:variant>
        <vt:lpwstr/>
      </vt:variant>
      <vt:variant>
        <vt:i4>1114167</vt:i4>
      </vt:variant>
      <vt:variant>
        <vt:i4>20</vt:i4>
      </vt:variant>
      <vt:variant>
        <vt:i4>0</vt:i4>
      </vt:variant>
      <vt:variant>
        <vt:i4>5</vt:i4>
      </vt:variant>
      <vt:variant>
        <vt:lpwstr/>
      </vt:variant>
      <vt:variant>
        <vt:lpwstr>_Toc440566511</vt:lpwstr>
      </vt:variant>
      <vt:variant>
        <vt:i4>1114167</vt:i4>
      </vt:variant>
      <vt:variant>
        <vt:i4>14</vt:i4>
      </vt:variant>
      <vt:variant>
        <vt:i4>0</vt:i4>
      </vt:variant>
      <vt:variant>
        <vt:i4>5</vt:i4>
      </vt:variant>
      <vt:variant>
        <vt:lpwstr/>
      </vt:variant>
      <vt:variant>
        <vt:lpwstr>_Toc440566510</vt:lpwstr>
      </vt:variant>
      <vt:variant>
        <vt:i4>1048631</vt:i4>
      </vt:variant>
      <vt:variant>
        <vt:i4>8</vt:i4>
      </vt:variant>
      <vt:variant>
        <vt:i4>0</vt:i4>
      </vt:variant>
      <vt:variant>
        <vt:i4>5</vt:i4>
      </vt:variant>
      <vt:variant>
        <vt:lpwstr/>
      </vt:variant>
      <vt:variant>
        <vt:lpwstr>_Toc440566509</vt:lpwstr>
      </vt:variant>
      <vt:variant>
        <vt:i4>1048631</vt:i4>
      </vt:variant>
      <vt:variant>
        <vt:i4>2</vt:i4>
      </vt:variant>
      <vt:variant>
        <vt:i4>0</vt:i4>
      </vt:variant>
      <vt:variant>
        <vt:i4>5</vt:i4>
      </vt:variant>
      <vt:variant>
        <vt:lpwstr/>
      </vt:variant>
      <vt:variant>
        <vt:lpwstr>_Toc440566508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Youth Suicide Prevention 15366</dc:title>
  <dc:subject>service agreement activity descriptions</dc:subject>
  <dc:creator>Service Agreement Policy unit</dc:creator>
  <cp:keywords>service agreement;Activity description;health; mental health;Youth Suicide Prevention;15366</cp:keywords>
  <cp:lastModifiedBy>Louise Crowther (DHHS)</cp:lastModifiedBy>
  <cp:revision>3</cp:revision>
  <cp:lastPrinted>2019-01-08T23:20:00Z</cp:lastPrinted>
  <dcterms:created xsi:type="dcterms:W3CDTF">2019-06-26T01:01:00Z</dcterms:created>
  <dcterms:modified xsi:type="dcterms:W3CDTF">2019-06-26T01:03:00Z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ies>
</file>