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8325E" w14:textId="29B66B6C" w:rsidR="0074696E" w:rsidRPr="00280C4B" w:rsidRDefault="00B95AB9" w:rsidP="00280C4B">
      <w:pPr>
        <w:pStyle w:val="Sectionbreakfirstpage"/>
      </w:pPr>
      <w:r w:rsidRPr="00280C4B">
        <w:drawing>
          <wp:anchor distT="0" distB="0" distL="114300" distR="114300" simplePos="0" relativeHeight="251658240" behindDoc="1" locked="1" layoutInCell="1" allowOverlap="1" wp14:anchorId="5643E9A5" wp14:editId="75C99A2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3600" cy="2070720"/>
            <wp:effectExtent l="0" t="0" r="0" b="6350"/>
            <wp:wrapNone/>
            <wp:docPr id="4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63600" cy="2070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A124A1" w14:textId="77777777" w:rsidR="00A62D44" w:rsidRPr="00280C4B" w:rsidRDefault="00A62D44" w:rsidP="00280C4B">
      <w:pPr>
        <w:pStyle w:val="Sectionbreakfirstpage"/>
        <w:sectPr w:rsidR="00A62D44" w:rsidRPr="00280C4B" w:rsidSect="00593A99">
          <w:footerReference w:type="default" r:id="rId12"/>
          <w:footerReference w:type="first" r:id="rId13"/>
          <w:pgSz w:w="11906" w:h="16838" w:code="9"/>
          <w:pgMar w:top="454" w:right="851" w:bottom="1418" w:left="851" w:header="340" w:footer="567" w:gutter="0"/>
          <w:cols w:space="708"/>
          <w:docGrid w:linePitch="360"/>
        </w:sectPr>
      </w:pPr>
    </w:p>
    <w:tbl>
      <w:tblPr>
        <w:tblW w:w="8227" w:type="dxa"/>
        <w:tblLook w:val="04A0" w:firstRow="1" w:lastRow="0" w:firstColumn="1" w:lastColumn="0" w:noHBand="0" w:noVBand="1"/>
      </w:tblPr>
      <w:tblGrid>
        <w:gridCol w:w="8227"/>
      </w:tblGrid>
      <w:tr w:rsidR="00AD784C" w14:paraId="765659DC" w14:textId="77777777" w:rsidTr="00BA5316">
        <w:trPr>
          <w:trHeight w:val="731"/>
        </w:trPr>
        <w:tc>
          <w:tcPr>
            <w:tcW w:w="8227" w:type="dxa"/>
            <w:vAlign w:val="bottom"/>
          </w:tcPr>
          <w:p w14:paraId="1B06FE4C" w14:textId="01AC5CA5" w:rsidR="00AD784C" w:rsidRPr="007F49F6" w:rsidRDefault="00BA5316" w:rsidP="007F49F6">
            <w:pPr>
              <w:pStyle w:val="Documenttitle"/>
              <w:rPr>
                <w:sz w:val="44"/>
                <w:szCs w:val="44"/>
              </w:rPr>
            </w:pPr>
            <w:r w:rsidRPr="007F49F6">
              <w:rPr>
                <w:sz w:val="44"/>
                <w:szCs w:val="44"/>
              </w:rPr>
              <w:t>Transitional arrangements for transferred SIL and STAA service providers 2025</w:t>
            </w:r>
            <w:r w:rsidR="007F49F6">
              <w:rPr>
                <w:sz w:val="44"/>
                <w:szCs w:val="44"/>
              </w:rPr>
              <w:t>–</w:t>
            </w:r>
            <w:r w:rsidRPr="007F49F6">
              <w:rPr>
                <w:sz w:val="44"/>
                <w:szCs w:val="44"/>
              </w:rPr>
              <w:t xml:space="preserve">26 </w:t>
            </w:r>
          </w:p>
        </w:tc>
      </w:tr>
      <w:tr w:rsidR="000B2117" w14:paraId="5DF317EC" w14:textId="77777777" w:rsidTr="007F49F6">
        <w:trPr>
          <w:trHeight w:val="1134"/>
        </w:trPr>
        <w:tc>
          <w:tcPr>
            <w:tcW w:w="8227" w:type="dxa"/>
          </w:tcPr>
          <w:p w14:paraId="69C24C39" w14:textId="01B34A11" w:rsidR="000B2117" w:rsidRPr="0016037B" w:rsidRDefault="007F49F6" w:rsidP="0016037B">
            <w:pPr>
              <w:pStyle w:val="Documentsubtitle"/>
            </w:pPr>
            <w:r>
              <w:t>Social services sector emergency management policy note</w:t>
            </w:r>
          </w:p>
        </w:tc>
      </w:tr>
      <w:tr w:rsidR="00CF4148" w14:paraId="5F5E6105" w14:textId="77777777" w:rsidTr="00BA5316">
        <w:trPr>
          <w:trHeight w:val="38"/>
        </w:trPr>
        <w:tc>
          <w:tcPr>
            <w:tcW w:w="8227" w:type="dxa"/>
          </w:tcPr>
          <w:p w14:paraId="45D389E8" w14:textId="74334762" w:rsidR="00CF4148" w:rsidRPr="00250DC4" w:rsidRDefault="00CF4148" w:rsidP="00CF4148">
            <w:pPr>
              <w:pStyle w:val="Bannermarking"/>
            </w:pPr>
            <w:fldSimple w:instr="FILLIN  &quot;Type the protective marking&quot; \d OFFICIAL \o  \* MERGEFORMAT">
              <w:r>
                <w:t>OFFICIAL</w:t>
              </w:r>
            </w:fldSimple>
          </w:p>
        </w:tc>
      </w:tr>
    </w:tbl>
    <w:p w14:paraId="07ADBEEF" w14:textId="77777777" w:rsidR="00BA5316" w:rsidRDefault="00BA5316" w:rsidP="00BA5316">
      <w:pPr>
        <w:pStyle w:val="Body"/>
        <w:rPr>
          <w:b/>
        </w:rPr>
      </w:pPr>
    </w:p>
    <w:p w14:paraId="51171CA0" w14:textId="51E302F8" w:rsidR="00BA5316" w:rsidRDefault="00BA5316" w:rsidP="00BA5316">
      <w:pPr>
        <w:pStyle w:val="Bullet1"/>
        <w:numPr>
          <w:ilvl w:val="0"/>
          <w:numId w:val="0"/>
        </w:numPr>
        <w:spacing w:after="120"/>
        <w:rPr>
          <w:rStyle w:val="BodyChar"/>
          <w:b/>
          <w:bCs/>
        </w:rPr>
      </w:pPr>
      <w:r w:rsidRPr="00BA5316">
        <w:rPr>
          <w:rStyle w:val="BodyChar"/>
          <w:b/>
          <w:bCs/>
        </w:rPr>
        <w:t>Date</w:t>
      </w:r>
      <w:r w:rsidRPr="00BA5316">
        <w:rPr>
          <w:rStyle w:val="BodyChar"/>
        </w:rPr>
        <w:t xml:space="preserve">: </w:t>
      </w:r>
      <w:r w:rsidR="003E6ACE">
        <w:rPr>
          <w:rStyle w:val="BodyChar"/>
        </w:rPr>
        <w:t>8 July</w:t>
      </w:r>
      <w:r w:rsidRPr="00BA5316">
        <w:rPr>
          <w:rStyle w:val="BodyChar"/>
        </w:rPr>
        <w:t xml:space="preserve"> 2025</w:t>
      </w:r>
      <w:r>
        <w:t xml:space="preserve"> </w:t>
      </w:r>
      <w:r w:rsidRPr="00553CA9">
        <w:br/>
      </w:r>
      <w:r w:rsidRPr="00553CA9">
        <w:br/>
      </w:r>
      <w:r w:rsidRPr="00BA5316">
        <w:rPr>
          <w:rStyle w:val="BodyChar"/>
          <w:b/>
          <w:bCs/>
        </w:rPr>
        <w:t xml:space="preserve">Subject: </w:t>
      </w:r>
      <w:r w:rsidRPr="00C0655B">
        <w:rPr>
          <w:rStyle w:val="BodyChar"/>
        </w:rPr>
        <w:t>Transferred Supported Independent Living and Short-Term Accommodation and Assistance service providers – Application of the Social services sector emergency management policy V6.0 through the 2025–26 high-risk bushfire season</w:t>
      </w:r>
      <w:r w:rsidR="00C0655B" w:rsidRPr="00C0655B">
        <w:rPr>
          <w:rStyle w:val="BodyChar"/>
        </w:rPr>
        <w:t>.</w:t>
      </w:r>
    </w:p>
    <w:p w14:paraId="3DF31F32" w14:textId="0CF5C654" w:rsidR="00BA5316" w:rsidRPr="00BA5316" w:rsidRDefault="00BA5316" w:rsidP="00287A1E">
      <w:pPr>
        <w:pStyle w:val="Bullet1"/>
        <w:numPr>
          <w:ilvl w:val="0"/>
          <w:numId w:val="0"/>
        </w:numPr>
        <w:spacing w:after="120"/>
        <w:rPr>
          <w:b/>
          <w:bCs/>
        </w:rPr>
      </w:pPr>
      <w:r>
        <w:t xml:space="preserve">Following the transition of disability accommodation and respite services to non-government providers, the Department of Families, Fairness and Housing (the department) will cease funding and oversight of </w:t>
      </w:r>
      <w:r w:rsidRPr="00553CA9">
        <w:t>Supported Independent Living</w:t>
      </w:r>
      <w:r>
        <w:t xml:space="preserve"> (SIL)</w:t>
      </w:r>
      <w:r w:rsidRPr="00553CA9">
        <w:t xml:space="preserve"> and Short-Term Accommodation and Assistance </w:t>
      </w:r>
      <w:r>
        <w:t>(STAA) services on 31 December 2025.</w:t>
      </w:r>
    </w:p>
    <w:p w14:paraId="7AAE4133" w14:textId="234A0BE8" w:rsidR="00611AB9" w:rsidRDefault="00BA5316" w:rsidP="00287A1E">
      <w:pPr>
        <w:pStyle w:val="Body"/>
      </w:pPr>
      <w:r>
        <w:t xml:space="preserve">However, to support continuity of emergency preparedness, transferred SIL and STAA service providers will remain in scope of the </w:t>
      </w:r>
      <w:r w:rsidR="00B91F10" w:rsidRPr="2506C0AA">
        <w:rPr>
          <w:i/>
          <w:iCs/>
        </w:rPr>
        <w:t>Soci</w:t>
      </w:r>
      <w:r w:rsidR="00B91F10">
        <w:rPr>
          <w:i/>
          <w:iCs/>
        </w:rPr>
        <w:t>a</w:t>
      </w:r>
      <w:r w:rsidR="00B91F10" w:rsidRPr="2506C0AA">
        <w:rPr>
          <w:i/>
          <w:iCs/>
        </w:rPr>
        <w:t>l</w:t>
      </w:r>
      <w:r w:rsidRPr="2506C0AA">
        <w:rPr>
          <w:i/>
          <w:iCs/>
        </w:rPr>
        <w:t xml:space="preserve"> services sector emergency management policy</w:t>
      </w:r>
      <w:r w:rsidRPr="2506C0AA">
        <w:rPr>
          <w:b/>
          <w:bCs/>
          <w:i/>
          <w:iCs/>
        </w:rPr>
        <w:t xml:space="preserve"> </w:t>
      </w:r>
      <w:r>
        <w:t>(the policy)</w:t>
      </w:r>
      <w:r w:rsidRPr="2506C0AA">
        <w:rPr>
          <w:b/>
          <w:bCs/>
          <w:i/>
          <w:iCs/>
        </w:rPr>
        <w:t xml:space="preserve"> </w:t>
      </w:r>
      <w:r w:rsidR="68929CD3" w:rsidRPr="2506C0AA">
        <w:rPr>
          <w:i/>
          <w:iCs/>
        </w:rPr>
        <w:t>(v6.0)</w:t>
      </w:r>
      <w:r w:rsidR="68929CD3" w:rsidRPr="2506C0AA">
        <w:rPr>
          <w:b/>
          <w:bCs/>
          <w:i/>
          <w:iCs/>
        </w:rPr>
        <w:t xml:space="preserve"> </w:t>
      </w:r>
      <w:r>
        <w:t xml:space="preserve">until the end of the 2025-26 high-risk bushfire season (30 April 2026, or as advised otherwise by the department). </w:t>
      </w:r>
    </w:p>
    <w:p w14:paraId="3672E7A0" w14:textId="6C28F790" w:rsidR="00BA5316" w:rsidRPr="00611AB9" w:rsidRDefault="00BA5316" w:rsidP="00287A1E">
      <w:pPr>
        <w:pStyle w:val="Body"/>
        <w:spacing w:after="40"/>
        <w:rPr>
          <w:bCs/>
        </w:rPr>
      </w:pPr>
      <w:r>
        <w:t>During this time, providers would be required to continue</w:t>
      </w:r>
      <w:r w:rsidRPr="00553CA9">
        <w:rPr>
          <w:bCs/>
        </w:rPr>
        <w:t xml:space="preserve"> to </w:t>
      </w:r>
      <w:r>
        <w:rPr>
          <w:bCs/>
        </w:rPr>
        <w:t>implement</w:t>
      </w:r>
      <w:r w:rsidRPr="00553CA9">
        <w:rPr>
          <w:bCs/>
        </w:rPr>
        <w:t xml:space="preserve"> all service-specific emergency management requirements</w:t>
      </w:r>
      <w:r w:rsidRPr="00553CA9">
        <w:t xml:space="preserve"> outlined in the policy during this period. This includes:</w:t>
      </w:r>
    </w:p>
    <w:p w14:paraId="712CC136" w14:textId="77777777" w:rsidR="00BA5316" w:rsidRDefault="00BA5316" w:rsidP="00BA5316">
      <w:pPr>
        <w:pStyle w:val="Bullet1"/>
      </w:pPr>
      <w:r>
        <w:t>Implementing their</w:t>
      </w:r>
      <w:r w:rsidRPr="00553CA9">
        <w:t xml:space="preserve"> Bushfire Survival Plan </w:t>
      </w:r>
      <w:r>
        <w:t>including</w:t>
      </w:r>
      <w:r w:rsidRPr="00553CA9">
        <w:t xml:space="preserve"> </w:t>
      </w:r>
      <w:r>
        <w:t xml:space="preserve">adhering to </w:t>
      </w:r>
      <w:r w:rsidRPr="00553CA9">
        <w:t>relocation triggers and procedures for days of Extreme or Catastrophic Fire Danger Ratings</w:t>
      </w:r>
    </w:p>
    <w:p w14:paraId="5CFD1785" w14:textId="77777777" w:rsidR="00BA5316" w:rsidRDefault="00BA5316" w:rsidP="00BA5316">
      <w:pPr>
        <w:pStyle w:val="Bullet1"/>
      </w:pPr>
      <w:r w:rsidRPr="00553CA9">
        <w:t xml:space="preserve">Undertaking timely relocations </w:t>
      </w:r>
      <w:r>
        <w:t>as stipulated in their Bushfire Survival Plans</w:t>
      </w:r>
    </w:p>
    <w:p w14:paraId="747C4086" w14:textId="77777777" w:rsidR="00BA5316" w:rsidRDefault="00BA5316" w:rsidP="00BA5316">
      <w:pPr>
        <w:pStyle w:val="Bullet1"/>
      </w:pPr>
      <w:r w:rsidRPr="00553CA9">
        <w:t>Reporting relocations and returns to the department</w:t>
      </w:r>
    </w:p>
    <w:p w14:paraId="5DC45482" w14:textId="77777777" w:rsidR="00BA5316" w:rsidRDefault="00BA5316" w:rsidP="00BA5316">
      <w:pPr>
        <w:pStyle w:val="Bullet1"/>
      </w:pPr>
      <w:r w:rsidRPr="00553CA9">
        <w:t>Applying for relocation exemptions where relevant.</w:t>
      </w:r>
    </w:p>
    <w:p w14:paraId="4FEAD492" w14:textId="77777777" w:rsidR="00BA5316" w:rsidRDefault="00BA5316" w:rsidP="00BA5316">
      <w:pPr>
        <w:pStyle w:val="Bodyafterbullets"/>
      </w:pPr>
      <w:r w:rsidRPr="00553CA9">
        <w:t>Th</w:t>
      </w:r>
      <w:r>
        <w:t>is</w:t>
      </w:r>
      <w:r w:rsidRPr="00553CA9">
        <w:t xml:space="preserve"> interim measure supports continuity of emergency preparedness and client safety during the high-risk </w:t>
      </w:r>
      <w:r>
        <w:t xml:space="preserve">bushfire </w:t>
      </w:r>
      <w:r w:rsidRPr="00553CA9">
        <w:t xml:space="preserve">season. </w:t>
      </w:r>
    </w:p>
    <w:p w14:paraId="7EE9BA9B" w14:textId="77777777" w:rsidR="00BA5316" w:rsidRDefault="00BA5316" w:rsidP="00BA5316">
      <w:pPr>
        <w:pStyle w:val="Body"/>
      </w:pPr>
      <w:r>
        <w:t xml:space="preserve">Following the conclusion of the 2025-26 high-risk bushfire season, transferred SIL and STAA service providers will no longer be in-scope of the policy. </w:t>
      </w:r>
    </w:p>
    <w:p w14:paraId="67A8B6C8" w14:textId="62EC12BA" w:rsidR="00BA5316" w:rsidRDefault="00BA5316" w:rsidP="00BA5316">
      <w:pPr>
        <w:pStyle w:val="Body"/>
      </w:pPr>
      <w:r>
        <w:t xml:space="preserve">Emergency preparedness resources are available on the Department of Families, Fairness and Housing’s </w:t>
      </w:r>
      <w:hyperlink r:id="rId14">
        <w:r w:rsidRPr="2506C0AA">
          <w:rPr>
            <w:rStyle w:val="Hyperlink"/>
          </w:rPr>
          <w:t>Service Providers</w:t>
        </w:r>
      </w:hyperlink>
      <w:r>
        <w:t xml:space="preserve"> </w:t>
      </w:r>
      <w:hyperlink r:id="rId15">
        <w:r w:rsidRPr="2506C0AA">
          <w:rPr>
            <w:rStyle w:val="Hyperlink"/>
          </w:rPr>
          <w:t>https://providers.dffh.vic.gov.au/emergency-management</w:t>
        </w:r>
      </w:hyperlink>
      <w:r>
        <w:t xml:space="preserve"> https://providers.dffh.vic.gov.au/emergency-management </w:t>
      </w:r>
      <w:r w:rsidR="481B6DC7">
        <w:t xml:space="preserve">website, </w:t>
      </w:r>
      <w:r>
        <w:t xml:space="preserve">and can be used by services providers in and out of scope of the policy. </w:t>
      </w:r>
    </w:p>
    <w:p w14:paraId="33873886" w14:textId="77777777" w:rsidR="00F93F0D" w:rsidRDefault="00BA5316" w:rsidP="00F93F0D">
      <w:pPr>
        <w:pStyle w:val="Bullet1"/>
        <w:numPr>
          <w:ilvl w:val="0"/>
          <w:numId w:val="0"/>
        </w:numPr>
        <w:spacing w:before="480" w:after="0"/>
        <w:rPr>
          <w:b/>
        </w:rPr>
      </w:pPr>
      <w:r w:rsidRPr="009D08DE">
        <w:rPr>
          <w:b/>
        </w:rPr>
        <w:t>Issued by:</w:t>
      </w:r>
    </w:p>
    <w:p w14:paraId="1155C250" w14:textId="2E6D55F4" w:rsidR="00BA5316" w:rsidRDefault="00BA5316" w:rsidP="009F202F">
      <w:pPr>
        <w:pStyle w:val="Bullet1"/>
        <w:numPr>
          <w:ilvl w:val="0"/>
          <w:numId w:val="0"/>
        </w:numPr>
        <w:spacing w:before="120" w:after="0"/>
      </w:pPr>
      <w:r w:rsidRPr="00553CA9">
        <w:t>Department of Families, Fairness and Housing</w:t>
      </w:r>
    </w:p>
    <w:p w14:paraId="0BDD7316" w14:textId="77777777" w:rsidR="007F49F6" w:rsidRDefault="007F49F6">
      <w:pPr>
        <w:spacing w:after="0" w:line="240" w:lineRule="auto"/>
        <w:rPr>
          <w:rFonts w:eastAsia="Times"/>
          <w:sz w:val="24"/>
          <w:szCs w:val="19"/>
        </w:rPr>
      </w:pPr>
      <w:bookmarkStart w:id="0" w:name="_Hlk37240926"/>
      <w:r>
        <w:br w:type="page"/>
      </w:r>
    </w:p>
    <w:p w14:paraId="1FE3C560" w14:textId="19206C0A" w:rsidR="007F49F6" w:rsidRPr="00C45201" w:rsidRDefault="007F49F6" w:rsidP="001B1A98">
      <w:pPr>
        <w:pStyle w:val="Accessibilitypara"/>
        <w:rPr>
          <w:color w:val="87189D"/>
        </w:rPr>
      </w:pPr>
      <w:r w:rsidRPr="00E3298A">
        <w:lastRenderedPageBreak/>
        <w:t>To receive this document in another format,</w:t>
      </w:r>
      <w:r>
        <w:t xml:space="preserve"> email the Department of Families, Fairness and Housing’s Emergency Management Branch </w:t>
      </w:r>
      <w:hyperlink r:id="rId16" w:history="1">
        <w:r w:rsidRPr="00A3492C">
          <w:rPr>
            <w:rStyle w:val="Hyperlink"/>
          </w:rPr>
          <w:t>empolicy@dffh.vic.gov.au</w:t>
        </w:r>
      </w:hyperlink>
      <w:r>
        <w:t>.</w:t>
      </w:r>
    </w:p>
    <w:p w14:paraId="0271B96A" w14:textId="77777777" w:rsidR="007F49F6" w:rsidRDefault="007F49F6" w:rsidP="001B1A98">
      <w:pPr>
        <w:pStyle w:val="Imprint"/>
      </w:pPr>
      <w:r w:rsidRPr="0055119B">
        <w:t>Authorised and published by the Victorian Government, 1 Treasury Place, Melbourne.</w:t>
      </w:r>
    </w:p>
    <w:p w14:paraId="5FE2CB6E" w14:textId="77777777" w:rsidR="007F49F6" w:rsidRPr="00025223" w:rsidRDefault="007F49F6" w:rsidP="001B1A98">
      <w:pPr>
        <w:pStyle w:val="Imprint"/>
        <w:rPr>
          <w:color w:val="87189D"/>
        </w:rPr>
      </w:pPr>
      <w:r w:rsidRPr="0055119B">
        <w:t xml:space="preserve">© State of Victoria, Australia, Department </w:t>
      </w:r>
      <w:r w:rsidRPr="001B058F">
        <w:t xml:space="preserve">of </w:t>
      </w:r>
      <w:r>
        <w:t>Families, Fairness and Housing, July 2025.</w:t>
      </w:r>
    </w:p>
    <w:p w14:paraId="1AA33673" w14:textId="77777777" w:rsidR="007F49F6" w:rsidRPr="0055119B" w:rsidRDefault="007F49F6" w:rsidP="001B1A98">
      <w:pPr>
        <w:pStyle w:val="Imprint"/>
      </w:pPr>
      <w:r>
        <w:t>ISBN</w:t>
      </w:r>
      <w:r w:rsidRPr="2506C0AA">
        <w:t xml:space="preserve"> 978-1-76130-860-4 </w:t>
      </w:r>
      <w:r>
        <w:t>(online/PDF/Word)</w:t>
      </w:r>
    </w:p>
    <w:p w14:paraId="026C8B16" w14:textId="77777777" w:rsidR="007F49F6" w:rsidRDefault="007F49F6" w:rsidP="00E33237">
      <w:pPr>
        <w:pStyle w:val="Imprint"/>
      </w:pPr>
      <w:r w:rsidRPr="0055119B">
        <w:t>Available at</w:t>
      </w:r>
      <w:r>
        <w:t xml:space="preserve"> </w:t>
      </w:r>
      <w:hyperlink r:id="rId17" w:history="1">
        <w:r w:rsidRPr="003E6ACE">
          <w:rPr>
            <w:rStyle w:val="Hyperlink"/>
          </w:rPr>
          <w:t>Emergency management - DFFH Service Providers</w:t>
        </w:r>
      </w:hyperlink>
      <w:r>
        <w:t xml:space="preserve"> </w:t>
      </w:r>
      <w:r w:rsidRPr="003E6ACE">
        <w:t>https://providers.dffh.vic.gov.au/emergency-management</w:t>
      </w:r>
      <w:r>
        <w:t xml:space="preserve"> </w:t>
      </w:r>
    </w:p>
    <w:bookmarkEnd w:id="0"/>
    <w:p w14:paraId="312DEA78" w14:textId="77777777" w:rsidR="00162CA9" w:rsidRDefault="00162CA9" w:rsidP="00162CA9">
      <w:pPr>
        <w:pStyle w:val="Body"/>
      </w:pPr>
    </w:p>
    <w:sectPr w:rsidR="00162CA9" w:rsidSect="00593A99">
      <w:headerReference w:type="default" r:id="rId18"/>
      <w:footerReference w:type="default" r:id="rId19"/>
      <w:type w:val="continuous"/>
      <w:pgSz w:w="11906" w:h="16838" w:code="9"/>
      <w:pgMar w:top="1418" w:right="851" w:bottom="851" w:left="851" w:header="680" w:footer="567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9283B" w14:textId="77777777" w:rsidR="009767C7" w:rsidRDefault="009767C7">
      <w:r>
        <w:separator/>
      </w:r>
    </w:p>
    <w:p w14:paraId="74C94CC0" w14:textId="77777777" w:rsidR="009767C7" w:rsidRDefault="009767C7"/>
  </w:endnote>
  <w:endnote w:type="continuationSeparator" w:id="0">
    <w:p w14:paraId="2FD8BE8F" w14:textId="77777777" w:rsidR="009767C7" w:rsidRDefault="009767C7">
      <w:r>
        <w:continuationSeparator/>
      </w:r>
    </w:p>
    <w:p w14:paraId="29133E6E" w14:textId="77777777" w:rsidR="009767C7" w:rsidRDefault="009767C7"/>
  </w:endnote>
  <w:endnote w:type="continuationNotice" w:id="1">
    <w:p w14:paraId="03BDF6E5" w14:textId="77777777" w:rsidR="009767C7" w:rsidRDefault="009767C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C29F6" w14:textId="044C41A7" w:rsidR="00E261B3" w:rsidRPr="00F65AA9" w:rsidRDefault="00967335" w:rsidP="00EF2C72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8243" behindDoc="1" locked="1" layoutInCell="1" allowOverlap="1" wp14:anchorId="7C7F58B7" wp14:editId="798A5D84">
          <wp:simplePos x="538163" y="9644063"/>
          <wp:positionH relativeFrom="page">
            <wp:align>right</wp:align>
          </wp:positionH>
          <wp:positionV relativeFrom="page">
            <wp:align>bottom</wp:align>
          </wp:positionV>
          <wp:extent cx="7560000" cy="792720"/>
          <wp:effectExtent l="0" t="0" r="3175" b="7620"/>
          <wp:wrapNone/>
          <wp:docPr id="7" name="Picture 7" descr="Victoria State Government Families, Fairness and Hous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Victoria State Government Families, Fairness and Housi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792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F220AE8" wp14:editId="5BC83ADF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E3ACDE0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220AE8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3E3ACDE0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67A31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36861015" wp14:editId="5023B46B">
              <wp:simplePos x="0" y="0"/>
              <wp:positionH relativeFrom="page">
                <wp:posOffset>0</wp:posOffset>
              </wp:positionH>
              <wp:positionV relativeFrom="page">
                <wp:posOffset>10189687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4CB6103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861015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2.35pt;width:595.3pt;height:24.5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" o:allowincell="f" filled="f" stroked="f" strokeweight=".5pt">
              <v:textbox inset=",0,,0">
                <w:txbxContent>
                  <w:p w14:paraId="14CB6103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4A8BE" w14:textId="5BA638FF" w:rsidR="00593A99" w:rsidRPr="00F65AA9" w:rsidRDefault="00593A99" w:rsidP="00EF2C72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005089CE" wp14:editId="12E569FA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3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A19E81D" w14:textId="77777777" w:rsidR="00593A99" w:rsidRPr="00B21F90" w:rsidRDefault="00593A99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5089CE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pt;width:595.3pt;height:24.55pt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4A19E81D" w14:textId="77777777" w:rsidR="00593A99" w:rsidRPr="00B21F90" w:rsidRDefault="00593A99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2C1DD" w14:textId="77777777" w:rsidR="009767C7" w:rsidRDefault="009767C7" w:rsidP="00207717">
      <w:pPr>
        <w:spacing w:before="120"/>
      </w:pPr>
      <w:r>
        <w:separator/>
      </w:r>
    </w:p>
  </w:footnote>
  <w:footnote w:type="continuationSeparator" w:id="0">
    <w:p w14:paraId="56CA4149" w14:textId="77777777" w:rsidR="009767C7" w:rsidRDefault="009767C7">
      <w:r>
        <w:continuationSeparator/>
      </w:r>
    </w:p>
    <w:p w14:paraId="28377FA3" w14:textId="77777777" w:rsidR="009767C7" w:rsidRDefault="009767C7"/>
  </w:footnote>
  <w:footnote w:type="continuationNotice" w:id="1">
    <w:p w14:paraId="4B65A4AF" w14:textId="77777777" w:rsidR="009767C7" w:rsidRDefault="009767C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D96D1" w14:textId="782115D6" w:rsidR="00E261B3" w:rsidRPr="0051568D" w:rsidRDefault="0011732B" w:rsidP="0017674D">
    <w:pPr>
      <w:pStyle w:val="Header"/>
    </w:pPr>
    <w:r>
      <w:t>Transitional arrangements for transferred SIL and STAA service providers 2025-2026</w:t>
    </w:r>
    <w:r w:rsidR="00B14B5F">
      <w:ptab w:relativeTo="margin" w:alignment="right" w:leader="none"/>
    </w:r>
    <w:r w:rsidR="00B14B5F" w:rsidRPr="00DE6C85">
      <w:rPr>
        <w:b w:val="0"/>
        <w:bCs/>
      </w:rPr>
      <w:fldChar w:fldCharType="begin"/>
    </w:r>
    <w:r w:rsidR="00B14B5F" w:rsidRPr="00DE6C85">
      <w:rPr>
        <w:bCs/>
      </w:rPr>
      <w:instrText xml:space="preserve"> PAGE </w:instrText>
    </w:r>
    <w:r w:rsidR="00B14B5F" w:rsidRPr="00DE6C85">
      <w:rPr>
        <w:b w:val="0"/>
        <w:bCs/>
      </w:rPr>
      <w:fldChar w:fldCharType="separate"/>
    </w:r>
    <w:r w:rsidR="00B14B5F" w:rsidRPr="00DE6C85">
      <w:rPr>
        <w:bCs/>
      </w:rPr>
      <w:t>2</w:t>
    </w:r>
    <w:r w:rsidR="00B14B5F" w:rsidRPr="00DE6C85">
      <w:rPr>
        <w:b w:val="0"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A10A987A"/>
    <w:numStyleLink w:val="ZZNumbersloweralpha"/>
  </w:abstractNum>
  <w:abstractNum w:abstractNumId="13" w15:restartNumberingAfterBreak="0">
    <w:nsid w:val="0B8D43DB"/>
    <w:multiLevelType w:val="multilevel"/>
    <w:tmpl w:val="B4525A8A"/>
    <w:numStyleLink w:val="ZZNumbersdigit"/>
  </w:abstractNum>
  <w:abstractNum w:abstractNumId="14" w15:restartNumberingAfterBreak="0">
    <w:nsid w:val="0BAD2E30"/>
    <w:multiLevelType w:val="multilevel"/>
    <w:tmpl w:val="A10A987A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7" w15:restartNumberingAfterBreak="0">
    <w:nsid w:val="3E6C68D4"/>
    <w:multiLevelType w:val="multilevel"/>
    <w:tmpl w:val="B4525A8A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3EC54A41"/>
    <w:multiLevelType w:val="multilevel"/>
    <w:tmpl w:val="EA56950A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1611C2"/>
    <w:multiLevelType w:val="multilevel"/>
    <w:tmpl w:val="CE309CD8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54BA1E5A"/>
    <w:multiLevelType w:val="multilevel"/>
    <w:tmpl w:val="94EEF5CE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6309259F"/>
    <w:multiLevelType w:val="multilevel"/>
    <w:tmpl w:val="60E46E98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9278872">
    <w:abstractNumId w:val="10"/>
  </w:num>
  <w:num w:numId="2" w16cid:durableId="1589266887">
    <w:abstractNumId w:val="17"/>
  </w:num>
  <w:num w:numId="3" w16cid:durableId="173651046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6515666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110450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7591075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82994873">
    <w:abstractNumId w:val="21"/>
  </w:num>
  <w:num w:numId="8" w16cid:durableId="1978801422">
    <w:abstractNumId w:val="16"/>
  </w:num>
  <w:num w:numId="9" w16cid:durableId="2113083680">
    <w:abstractNumId w:val="20"/>
  </w:num>
  <w:num w:numId="10" w16cid:durableId="167071468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12838369">
    <w:abstractNumId w:val="22"/>
  </w:num>
  <w:num w:numId="12" w16cid:durableId="196700014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52003522">
    <w:abstractNumId w:val="18"/>
  </w:num>
  <w:num w:numId="14" w16cid:durableId="131977087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5399350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104683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6837070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04958747">
    <w:abstractNumId w:val="24"/>
  </w:num>
  <w:num w:numId="19" w16cid:durableId="123832449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86567688">
    <w:abstractNumId w:val="14"/>
  </w:num>
  <w:num w:numId="21" w16cid:durableId="1616980506">
    <w:abstractNumId w:val="12"/>
  </w:num>
  <w:num w:numId="22" w16cid:durableId="112874488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20324230">
    <w:abstractNumId w:val="15"/>
  </w:num>
  <w:num w:numId="24" w16cid:durableId="869493609">
    <w:abstractNumId w:val="25"/>
  </w:num>
  <w:num w:numId="25" w16cid:durableId="1679652250">
    <w:abstractNumId w:val="23"/>
  </w:num>
  <w:num w:numId="26" w16cid:durableId="1435905434">
    <w:abstractNumId w:val="19"/>
  </w:num>
  <w:num w:numId="27" w16cid:durableId="1999532308">
    <w:abstractNumId w:val="11"/>
  </w:num>
  <w:num w:numId="28" w16cid:durableId="753430641">
    <w:abstractNumId w:val="26"/>
  </w:num>
  <w:num w:numId="29" w16cid:durableId="1238975494">
    <w:abstractNumId w:val="9"/>
  </w:num>
  <w:num w:numId="30" w16cid:durableId="1551847124">
    <w:abstractNumId w:val="7"/>
  </w:num>
  <w:num w:numId="31" w16cid:durableId="830565956">
    <w:abstractNumId w:val="6"/>
  </w:num>
  <w:num w:numId="32" w16cid:durableId="1638102877">
    <w:abstractNumId w:val="5"/>
  </w:num>
  <w:num w:numId="33" w16cid:durableId="806818053">
    <w:abstractNumId w:val="4"/>
  </w:num>
  <w:num w:numId="34" w16cid:durableId="1742436619">
    <w:abstractNumId w:val="8"/>
  </w:num>
  <w:num w:numId="35" w16cid:durableId="2122527886">
    <w:abstractNumId w:val="3"/>
  </w:num>
  <w:num w:numId="36" w16cid:durableId="1540437879">
    <w:abstractNumId w:val="2"/>
  </w:num>
  <w:num w:numId="37" w16cid:durableId="1396321171">
    <w:abstractNumId w:val="1"/>
  </w:num>
  <w:num w:numId="38" w16cid:durableId="1152450698">
    <w:abstractNumId w:val="0"/>
  </w:num>
  <w:num w:numId="39" w16cid:durableId="21154442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07244895">
    <w:abstractNumId w:val="21"/>
  </w:num>
  <w:num w:numId="41" w16cid:durableId="2088839045">
    <w:abstractNumId w:val="21"/>
  </w:num>
  <w:num w:numId="42" w16cid:durableId="1692532892">
    <w:abstractNumId w:val="21"/>
  </w:num>
  <w:num w:numId="43" w16cid:durableId="50609738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2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F42"/>
    <w:rsid w:val="00000719"/>
    <w:rsid w:val="00002D68"/>
    <w:rsid w:val="00003403"/>
    <w:rsid w:val="00004475"/>
    <w:rsid w:val="00005347"/>
    <w:rsid w:val="000072B6"/>
    <w:rsid w:val="0001021B"/>
    <w:rsid w:val="00011D89"/>
    <w:rsid w:val="000154FD"/>
    <w:rsid w:val="00022271"/>
    <w:rsid w:val="000235E8"/>
    <w:rsid w:val="00024D89"/>
    <w:rsid w:val="000250B6"/>
    <w:rsid w:val="00033D81"/>
    <w:rsid w:val="00037366"/>
    <w:rsid w:val="00041BF0"/>
    <w:rsid w:val="00042C8A"/>
    <w:rsid w:val="0004536B"/>
    <w:rsid w:val="00046B68"/>
    <w:rsid w:val="000527DD"/>
    <w:rsid w:val="000578B2"/>
    <w:rsid w:val="00060959"/>
    <w:rsid w:val="00060C8F"/>
    <w:rsid w:val="0006298A"/>
    <w:rsid w:val="00062BE2"/>
    <w:rsid w:val="000643BD"/>
    <w:rsid w:val="000663CD"/>
    <w:rsid w:val="000733FE"/>
    <w:rsid w:val="00074219"/>
    <w:rsid w:val="00074ED5"/>
    <w:rsid w:val="0008508E"/>
    <w:rsid w:val="00086557"/>
    <w:rsid w:val="00087951"/>
    <w:rsid w:val="0009050A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2117"/>
    <w:rsid w:val="000B3EDB"/>
    <w:rsid w:val="000B543D"/>
    <w:rsid w:val="000B55F9"/>
    <w:rsid w:val="000B5BF7"/>
    <w:rsid w:val="000B6BC8"/>
    <w:rsid w:val="000C0303"/>
    <w:rsid w:val="000C42EA"/>
    <w:rsid w:val="000C4546"/>
    <w:rsid w:val="000D1242"/>
    <w:rsid w:val="000E0970"/>
    <w:rsid w:val="000E3CC7"/>
    <w:rsid w:val="000E6BD4"/>
    <w:rsid w:val="000E6D6D"/>
    <w:rsid w:val="000F1F1E"/>
    <w:rsid w:val="000F2259"/>
    <w:rsid w:val="000F2DDA"/>
    <w:rsid w:val="000F2EA0"/>
    <w:rsid w:val="000F5213"/>
    <w:rsid w:val="00101001"/>
    <w:rsid w:val="00103276"/>
    <w:rsid w:val="0010392D"/>
    <w:rsid w:val="0010447F"/>
    <w:rsid w:val="00104FE3"/>
    <w:rsid w:val="00105291"/>
    <w:rsid w:val="0010714F"/>
    <w:rsid w:val="001120C5"/>
    <w:rsid w:val="0011732B"/>
    <w:rsid w:val="00120BD3"/>
    <w:rsid w:val="00122FEA"/>
    <w:rsid w:val="001232BD"/>
    <w:rsid w:val="00124ED5"/>
    <w:rsid w:val="001276FA"/>
    <w:rsid w:val="001447B3"/>
    <w:rsid w:val="00152073"/>
    <w:rsid w:val="00156598"/>
    <w:rsid w:val="0016037B"/>
    <w:rsid w:val="00160FDB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674D"/>
    <w:rsid w:val="001771DD"/>
    <w:rsid w:val="00177995"/>
    <w:rsid w:val="00177A8C"/>
    <w:rsid w:val="00186B33"/>
    <w:rsid w:val="00190397"/>
    <w:rsid w:val="00192F9D"/>
    <w:rsid w:val="00196EB8"/>
    <w:rsid w:val="00196EFB"/>
    <w:rsid w:val="001979FF"/>
    <w:rsid w:val="00197B17"/>
    <w:rsid w:val="001A1950"/>
    <w:rsid w:val="001A1C54"/>
    <w:rsid w:val="001A202A"/>
    <w:rsid w:val="001A3ACE"/>
    <w:rsid w:val="001B058F"/>
    <w:rsid w:val="001B1014"/>
    <w:rsid w:val="001B1A98"/>
    <w:rsid w:val="001B6B96"/>
    <w:rsid w:val="001B7228"/>
    <w:rsid w:val="001B738B"/>
    <w:rsid w:val="001C09DB"/>
    <w:rsid w:val="001C277E"/>
    <w:rsid w:val="001C2A72"/>
    <w:rsid w:val="001C31B7"/>
    <w:rsid w:val="001D0B75"/>
    <w:rsid w:val="001D18FD"/>
    <w:rsid w:val="001D39A5"/>
    <w:rsid w:val="001D3C09"/>
    <w:rsid w:val="001D44E8"/>
    <w:rsid w:val="001D60EC"/>
    <w:rsid w:val="001D6F59"/>
    <w:rsid w:val="001E44DF"/>
    <w:rsid w:val="001E68A5"/>
    <w:rsid w:val="001E6BB0"/>
    <w:rsid w:val="001E7282"/>
    <w:rsid w:val="001F3826"/>
    <w:rsid w:val="001F6E46"/>
    <w:rsid w:val="001F7C91"/>
    <w:rsid w:val="002033B7"/>
    <w:rsid w:val="00206463"/>
    <w:rsid w:val="00206F2F"/>
    <w:rsid w:val="00207717"/>
    <w:rsid w:val="0021053D"/>
    <w:rsid w:val="002106BE"/>
    <w:rsid w:val="00210A92"/>
    <w:rsid w:val="00216C03"/>
    <w:rsid w:val="00220C04"/>
    <w:rsid w:val="0022278D"/>
    <w:rsid w:val="0022701F"/>
    <w:rsid w:val="00227C68"/>
    <w:rsid w:val="00233311"/>
    <w:rsid w:val="002333F5"/>
    <w:rsid w:val="00233724"/>
    <w:rsid w:val="002365B4"/>
    <w:rsid w:val="00242378"/>
    <w:rsid w:val="002432E1"/>
    <w:rsid w:val="00246207"/>
    <w:rsid w:val="00246C5E"/>
    <w:rsid w:val="00250960"/>
    <w:rsid w:val="00250DC4"/>
    <w:rsid w:val="00251343"/>
    <w:rsid w:val="002536A4"/>
    <w:rsid w:val="00254F58"/>
    <w:rsid w:val="002620BC"/>
    <w:rsid w:val="00262802"/>
    <w:rsid w:val="00263A90"/>
    <w:rsid w:val="0026408B"/>
    <w:rsid w:val="00267C3E"/>
    <w:rsid w:val="002709BB"/>
    <w:rsid w:val="0027131C"/>
    <w:rsid w:val="00273BAC"/>
    <w:rsid w:val="002763B3"/>
    <w:rsid w:val="002802E3"/>
    <w:rsid w:val="00280C4B"/>
    <w:rsid w:val="0028213D"/>
    <w:rsid w:val="002862F1"/>
    <w:rsid w:val="00287A1E"/>
    <w:rsid w:val="00291373"/>
    <w:rsid w:val="0029597D"/>
    <w:rsid w:val="002962C3"/>
    <w:rsid w:val="0029752B"/>
    <w:rsid w:val="002A0A9C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D1E0D"/>
    <w:rsid w:val="002D5006"/>
    <w:rsid w:val="002E01D0"/>
    <w:rsid w:val="002E161D"/>
    <w:rsid w:val="002E3100"/>
    <w:rsid w:val="002E6C95"/>
    <w:rsid w:val="002E7C36"/>
    <w:rsid w:val="002F3ADF"/>
    <w:rsid w:val="002F3D32"/>
    <w:rsid w:val="002F5ABA"/>
    <w:rsid w:val="002F5F31"/>
    <w:rsid w:val="002F5F46"/>
    <w:rsid w:val="00302216"/>
    <w:rsid w:val="00303E53"/>
    <w:rsid w:val="00305CC1"/>
    <w:rsid w:val="00306E5F"/>
    <w:rsid w:val="00307E14"/>
    <w:rsid w:val="00314054"/>
    <w:rsid w:val="00316F27"/>
    <w:rsid w:val="003214F1"/>
    <w:rsid w:val="00322E4B"/>
    <w:rsid w:val="003252EE"/>
    <w:rsid w:val="00327870"/>
    <w:rsid w:val="0033259D"/>
    <w:rsid w:val="003333D2"/>
    <w:rsid w:val="00337339"/>
    <w:rsid w:val="003406C6"/>
    <w:rsid w:val="003418CC"/>
    <w:rsid w:val="00342706"/>
    <w:rsid w:val="003459BD"/>
    <w:rsid w:val="00350D38"/>
    <w:rsid w:val="00351405"/>
    <w:rsid w:val="00351B36"/>
    <w:rsid w:val="00357B4E"/>
    <w:rsid w:val="003716FD"/>
    <w:rsid w:val="0037204B"/>
    <w:rsid w:val="003744CF"/>
    <w:rsid w:val="00374717"/>
    <w:rsid w:val="0037676C"/>
    <w:rsid w:val="00377A1A"/>
    <w:rsid w:val="00381043"/>
    <w:rsid w:val="003829E5"/>
    <w:rsid w:val="00386109"/>
    <w:rsid w:val="00386944"/>
    <w:rsid w:val="003956CC"/>
    <w:rsid w:val="00395C9A"/>
    <w:rsid w:val="003A04E1"/>
    <w:rsid w:val="003A0853"/>
    <w:rsid w:val="003A6B67"/>
    <w:rsid w:val="003B13B6"/>
    <w:rsid w:val="003B14C3"/>
    <w:rsid w:val="003B15E6"/>
    <w:rsid w:val="003B1BDC"/>
    <w:rsid w:val="003B408A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D6EE6"/>
    <w:rsid w:val="003D7000"/>
    <w:rsid w:val="003D7E30"/>
    <w:rsid w:val="003E375C"/>
    <w:rsid w:val="003E4086"/>
    <w:rsid w:val="003E639E"/>
    <w:rsid w:val="003E6ACE"/>
    <w:rsid w:val="003E71E5"/>
    <w:rsid w:val="003F0445"/>
    <w:rsid w:val="003F0CF0"/>
    <w:rsid w:val="003F14B1"/>
    <w:rsid w:val="003F2B20"/>
    <w:rsid w:val="003F3289"/>
    <w:rsid w:val="003F3C62"/>
    <w:rsid w:val="003F5CB9"/>
    <w:rsid w:val="004013C7"/>
    <w:rsid w:val="00401FCF"/>
    <w:rsid w:val="00406157"/>
    <w:rsid w:val="00406285"/>
    <w:rsid w:val="004148F9"/>
    <w:rsid w:val="0042084E"/>
    <w:rsid w:val="00421EEF"/>
    <w:rsid w:val="00424D65"/>
    <w:rsid w:val="00430393"/>
    <w:rsid w:val="00431806"/>
    <w:rsid w:val="004350F9"/>
    <w:rsid w:val="00437AC5"/>
    <w:rsid w:val="00442C6C"/>
    <w:rsid w:val="00443CBE"/>
    <w:rsid w:val="00443E8A"/>
    <w:rsid w:val="004441BC"/>
    <w:rsid w:val="004468B4"/>
    <w:rsid w:val="0045230A"/>
    <w:rsid w:val="00454AD0"/>
    <w:rsid w:val="00457337"/>
    <w:rsid w:val="00462E3D"/>
    <w:rsid w:val="0046440A"/>
    <w:rsid w:val="00466E79"/>
    <w:rsid w:val="00470D7D"/>
    <w:rsid w:val="0047372D"/>
    <w:rsid w:val="00473BA3"/>
    <w:rsid w:val="004743DD"/>
    <w:rsid w:val="00474CEA"/>
    <w:rsid w:val="00483968"/>
    <w:rsid w:val="004841BE"/>
    <w:rsid w:val="00484F86"/>
    <w:rsid w:val="00490746"/>
    <w:rsid w:val="00490852"/>
    <w:rsid w:val="00491C9C"/>
    <w:rsid w:val="00492F30"/>
    <w:rsid w:val="004946F4"/>
    <w:rsid w:val="0049487E"/>
    <w:rsid w:val="004A160D"/>
    <w:rsid w:val="004A3E81"/>
    <w:rsid w:val="004A4195"/>
    <w:rsid w:val="004A5C62"/>
    <w:rsid w:val="004A5CE5"/>
    <w:rsid w:val="004A707D"/>
    <w:rsid w:val="004B4185"/>
    <w:rsid w:val="004C5541"/>
    <w:rsid w:val="004C6EEE"/>
    <w:rsid w:val="004C702B"/>
    <w:rsid w:val="004D0033"/>
    <w:rsid w:val="004D016B"/>
    <w:rsid w:val="004D1B22"/>
    <w:rsid w:val="004D23CC"/>
    <w:rsid w:val="004D36F2"/>
    <w:rsid w:val="004E1106"/>
    <w:rsid w:val="004E138F"/>
    <w:rsid w:val="004E4649"/>
    <w:rsid w:val="004E5C2B"/>
    <w:rsid w:val="004F00DD"/>
    <w:rsid w:val="004F2133"/>
    <w:rsid w:val="004F5398"/>
    <w:rsid w:val="004F55F1"/>
    <w:rsid w:val="004F6936"/>
    <w:rsid w:val="004F7B35"/>
    <w:rsid w:val="00503DC6"/>
    <w:rsid w:val="00506F5D"/>
    <w:rsid w:val="00510C37"/>
    <w:rsid w:val="005126D0"/>
    <w:rsid w:val="00513109"/>
    <w:rsid w:val="00514667"/>
    <w:rsid w:val="0051568D"/>
    <w:rsid w:val="00526AC7"/>
    <w:rsid w:val="00526C15"/>
    <w:rsid w:val="00536499"/>
    <w:rsid w:val="00542A03"/>
    <w:rsid w:val="00543903"/>
    <w:rsid w:val="00543F11"/>
    <w:rsid w:val="00546305"/>
    <w:rsid w:val="00547A95"/>
    <w:rsid w:val="0055119B"/>
    <w:rsid w:val="00561202"/>
    <w:rsid w:val="00571446"/>
    <w:rsid w:val="00572031"/>
    <w:rsid w:val="00572282"/>
    <w:rsid w:val="00573CE3"/>
    <w:rsid w:val="00576E84"/>
    <w:rsid w:val="00580394"/>
    <w:rsid w:val="005809CD"/>
    <w:rsid w:val="00582B8C"/>
    <w:rsid w:val="0058757E"/>
    <w:rsid w:val="00593A99"/>
    <w:rsid w:val="00596A4B"/>
    <w:rsid w:val="00597507"/>
    <w:rsid w:val="005A2AF8"/>
    <w:rsid w:val="005A479D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1125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5F64CF"/>
    <w:rsid w:val="005F7D08"/>
    <w:rsid w:val="006041AD"/>
    <w:rsid w:val="00605908"/>
    <w:rsid w:val="00607850"/>
    <w:rsid w:val="00610D7C"/>
    <w:rsid w:val="00611AB9"/>
    <w:rsid w:val="00613414"/>
    <w:rsid w:val="00620154"/>
    <w:rsid w:val="0062408D"/>
    <w:rsid w:val="006240CC"/>
    <w:rsid w:val="00624940"/>
    <w:rsid w:val="006254F8"/>
    <w:rsid w:val="00627DA7"/>
    <w:rsid w:val="00630DA4"/>
    <w:rsid w:val="00631CD4"/>
    <w:rsid w:val="00632597"/>
    <w:rsid w:val="00634D13"/>
    <w:rsid w:val="006358B4"/>
    <w:rsid w:val="00641724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481E"/>
    <w:rsid w:val="006557A7"/>
    <w:rsid w:val="00656290"/>
    <w:rsid w:val="006601C9"/>
    <w:rsid w:val="006608D8"/>
    <w:rsid w:val="006621D7"/>
    <w:rsid w:val="0066302A"/>
    <w:rsid w:val="00667770"/>
    <w:rsid w:val="00670597"/>
    <w:rsid w:val="006706D0"/>
    <w:rsid w:val="00677574"/>
    <w:rsid w:val="00683878"/>
    <w:rsid w:val="0068454C"/>
    <w:rsid w:val="00691B62"/>
    <w:rsid w:val="006933B5"/>
    <w:rsid w:val="00693D14"/>
    <w:rsid w:val="00695A93"/>
    <w:rsid w:val="00696F27"/>
    <w:rsid w:val="006A18C2"/>
    <w:rsid w:val="006A3383"/>
    <w:rsid w:val="006B077C"/>
    <w:rsid w:val="006B16AF"/>
    <w:rsid w:val="006B6803"/>
    <w:rsid w:val="006D0F16"/>
    <w:rsid w:val="006D2A3F"/>
    <w:rsid w:val="006D2FBC"/>
    <w:rsid w:val="006E138B"/>
    <w:rsid w:val="006E1867"/>
    <w:rsid w:val="006F0330"/>
    <w:rsid w:val="006F1FDC"/>
    <w:rsid w:val="006F6B8C"/>
    <w:rsid w:val="007013EF"/>
    <w:rsid w:val="007048FF"/>
    <w:rsid w:val="007055BD"/>
    <w:rsid w:val="007173CA"/>
    <w:rsid w:val="00717977"/>
    <w:rsid w:val="007216AA"/>
    <w:rsid w:val="00721AB5"/>
    <w:rsid w:val="00721CFB"/>
    <w:rsid w:val="00721DEF"/>
    <w:rsid w:val="00724A43"/>
    <w:rsid w:val="007273AC"/>
    <w:rsid w:val="00731AD4"/>
    <w:rsid w:val="007346E4"/>
    <w:rsid w:val="00740F22"/>
    <w:rsid w:val="00741977"/>
    <w:rsid w:val="00741CF0"/>
    <w:rsid w:val="00741F1A"/>
    <w:rsid w:val="00743A2C"/>
    <w:rsid w:val="007447DA"/>
    <w:rsid w:val="00744AD9"/>
    <w:rsid w:val="007450F8"/>
    <w:rsid w:val="0074696E"/>
    <w:rsid w:val="00750135"/>
    <w:rsid w:val="00750EC2"/>
    <w:rsid w:val="00752B28"/>
    <w:rsid w:val="007541A9"/>
    <w:rsid w:val="00754E36"/>
    <w:rsid w:val="00763139"/>
    <w:rsid w:val="00766F80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F16"/>
    <w:rsid w:val="00791BD7"/>
    <w:rsid w:val="007933F7"/>
    <w:rsid w:val="00796E20"/>
    <w:rsid w:val="00797C32"/>
    <w:rsid w:val="007A11E8"/>
    <w:rsid w:val="007A76B7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3B98"/>
    <w:rsid w:val="007E417A"/>
    <w:rsid w:val="007F0C24"/>
    <w:rsid w:val="007F31B6"/>
    <w:rsid w:val="007F49F6"/>
    <w:rsid w:val="007F546C"/>
    <w:rsid w:val="007F625F"/>
    <w:rsid w:val="007F665E"/>
    <w:rsid w:val="00800412"/>
    <w:rsid w:val="00800AF2"/>
    <w:rsid w:val="0080587B"/>
    <w:rsid w:val="00806468"/>
    <w:rsid w:val="008119CA"/>
    <w:rsid w:val="00811BBF"/>
    <w:rsid w:val="008130C4"/>
    <w:rsid w:val="008155F0"/>
    <w:rsid w:val="00816735"/>
    <w:rsid w:val="00820141"/>
    <w:rsid w:val="00820E0C"/>
    <w:rsid w:val="00823275"/>
    <w:rsid w:val="0082366F"/>
    <w:rsid w:val="008338A2"/>
    <w:rsid w:val="00841AA9"/>
    <w:rsid w:val="008474FE"/>
    <w:rsid w:val="0085232E"/>
    <w:rsid w:val="00853EE4"/>
    <w:rsid w:val="00855535"/>
    <w:rsid w:val="00857C5A"/>
    <w:rsid w:val="0086255E"/>
    <w:rsid w:val="008633F0"/>
    <w:rsid w:val="00865ACF"/>
    <w:rsid w:val="00867D9D"/>
    <w:rsid w:val="00872C54"/>
    <w:rsid w:val="00872E0A"/>
    <w:rsid w:val="00873594"/>
    <w:rsid w:val="00875285"/>
    <w:rsid w:val="00884B62"/>
    <w:rsid w:val="0088529C"/>
    <w:rsid w:val="00887903"/>
    <w:rsid w:val="0089270A"/>
    <w:rsid w:val="00893AF6"/>
    <w:rsid w:val="00894BC4"/>
    <w:rsid w:val="0089577E"/>
    <w:rsid w:val="008A28A8"/>
    <w:rsid w:val="008A5B32"/>
    <w:rsid w:val="008A5D60"/>
    <w:rsid w:val="008B2029"/>
    <w:rsid w:val="008B2EE4"/>
    <w:rsid w:val="008B3821"/>
    <w:rsid w:val="008B4D3D"/>
    <w:rsid w:val="008B57C7"/>
    <w:rsid w:val="008C2F92"/>
    <w:rsid w:val="008C589D"/>
    <w:rsid w:val="008C6804"/>
    <w:rsid w:val="008C6D51"/>
    <w:rsid w:val="008D2846"/>
    <w:rsid w:val="008D4236"/>
    <w:rsid w:val="008D462F"/>
    <w:rsid w:val="008D5C45"/>
    <w:rsid w:val="008D6DCF"/>
    <w:rsid w:val="008E4376"/>
    <w:rsid w:val="008E7A0A"/>
    <w:rsid w:val="008E7B49"/>
    <w:rsid w:val="008F59F6"/>
    <w:rsid w:val="00900719"/>
    <w:rsid w:val="009017AC"/>
    <w:rsid w:val="00902A9A"/>
    <w:rsid w:val="00904A1C"/>
    <w:rsid w:val="00905030"/>
    <w:rsid w:val="00906490"/>
    <w:rsid w:val="009111B2"/>
    <w:rsid w:val="009151F5"/>
    <w:rsid w:val="00924AE1"/>
    <w:rsid w:val="009257ED"/>
    <w:rsid w:val="009269B1"/>
    <w:rsid w:val="0092724D"/>
    <w:rsid w:val="009272B3"/>
    <w:rsid w:val="009315BE"/>
    <w:rsid w:val="0093338F"/>
    <w:rsid w:val="00935B27"/>
    <w:rsid w:val="00937BD9"/>
    <w:rsid w:val="0094142E"/>
    <w:rsid w:val="00950E2C"/>
    <w:rsid w:val="00951D50"/>
    <w:rsid w:val="009525EB"/>
    <w:rsid w:val="0095470B"/>
    <w:rsid w:val="00954874"/>
    <w:rsid w:val="00954D01"/>
    <w:rsid w:val="0095615A"/>
    <w:rsid w:val="00961400"/>
    <w:rsid w:val="00963646"/>
    <w:rsid w:val="0096632D"/>
    <w:rsid w:val="00967124"/>
    <w:rsid w:val="00967335"/>
    <w:rsid w:val="009718C7"/>
    <w:rsid w:val="0097559F"/>
    <w:rsid w:val="009761EA"/>
    <w:rsid w:val="009767C7"/>
    <w:rsid w:val="00976A0E"/>
    <w:rsid w:val="0097761E"/>
    <w:rsid w:val="00981104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94791"/>
    <w:rsid w:val="009A0328"/>
    <w:rsid w:val="009A13D8"/>
    <w:rsid w:val="009A279E"/>
    <w:rsid w:val="009A3015"/>
    <w:rsid w:val="009A3490"/>
    <w:rsid w:val="009B0A6F"/>
    <w:rsid w:val="009B0A94"/>
    <w:rsid w:val="009B2AE8"/>
    <w:rsid w:val="009B5622"/>
    <w:rsid w:val="009B59E9"/>
    <w:rsid w:val="009B70AA"/>
    <w:rsid w:val="009C1A3D"/>
    <w:rsid w:val="009C1CB1"/>
    <w:rsid w:val="009C5E77"/>
    <w:rsid w:val="009C7A7E"/>
    <w:rsid w:val="009D02E8"/>
    <w:rsid w:val="009D51D0"/>
    <w:rsid w:val="009D70A4"/>
    <w:rsid w:val="009D7A52"/>
    <w:rsid w:val="009D7B14"/>
    <w:rsid w:val="009E08D1"/>
    <w:rsid w:val="009E1B95"/>
    <w:rsid w:val="009E496F"/>
    <w:rsid w:val="009E4B0D"/>
    <w:rsid w:val="009E5250"/>
    <w:rsid w:val="009E5FA9"/>
    <w:rsid w:val="009E7A69"/>
    <w:rsid w:val="009E7F92"/>
    <w:rsid w:val="009F02A3"/>
    <w:rsid w:val="009F202F"/>
    <w:rsid w:val="009F2F27"/>
    <w:rsid w:val="009F34AA"/>
    <w:rsid w:val="009F6BCB"/>
    <w:rsid w:val="009F7B78"/>
    <w:rsid w:val="00A0057A"/>
    <w:rsid w:val="00A02FA1"/>
    <w:rsid w:val="00A04CCE"/>
    <w:rsid w:val="00A07252"/>
    <w:rsid w:val="00A07421"/>
    <w:rsid w:val="00A0776B"/>
    <w:rsid w:val="00A10FB9"/>
    <w:rsid w:val="00A11421"/>
    <w:rsid w:val="00A11FD8"/>
    <w:rsid w:val="00A1389F"/>
    <w:rsid w:val="00A14996"/>
    <w:rsid w:val="00A157B1"/>
    <w:rsid w:val="00A22229"/>
    <w:rsid w:val="00A24442"/>
    <w:rsid w:val="00A252B9"/>
    <w:rsid w:val="00A32577"/>
    <w:rsid w:val="00A330BB"/>
    <w:rsid w:val="00A34ACD"/>
    <w:rsid w:val="00A44882"/>
    <w:rsid w:val="00A45125"/>
    <w:rsid w:val="00A513A9"/>
    <w:rsid w:val="00A54715"/>
    <w:rsid w:val="00A6061C"/>
    <w:rsid w:val="00A62D44"/>
    <w:rsid w:val="00A67263"/>
    <w:rsid w:val="00A7161C"/>
    <w:rsid w:val="00A77AA3"/>
    <w:rsid w:val="00A8236D"/>
    <w:rsid w:val="00A854EB"/>
    <w:rsid w:val="00A872E5"/>
    <w:rsid w:val="00A91406"/>
    <w:rsid w:val="00A96E65"/>
    <w:rsid w:val="00A96ECE"/>
    <w:rsid w:val="00A97C72"/>
    <w:rsid w:val="00AA310B"/>
    <w:rsid w:val="00AA63D4"/>
    <w:rsid w:val="00AB06E8"/>
    <w:rsid w:val="00AB1A4F"/>
    <w:rsid w:val="00AB1CD3"/>
    <w:rsid w:val="00AB352F"/>
    <w:rsid w:val="00AC274B"/>
    <w:rsid w:val="00AC4764"/>
    <w:rsid w:val="00AC6D36"/>
    <w:rsid w:val="00AD0CBA"/>
    <w:rsid w:val="00AD26E2"/>
    <w:rsid w:val="00AD784C"/>
    <w:rsid w:val="00AE126A"/>
    <w:rsid w:val="00AE1BAE"/>
    <w:rsid w:val="00AE3005"/>
    <w:rsid w:val="00AE3BD5"/>
    <w:rsid w:val="00AE59A0"/>
    <w:rsid w:val="00AE7145"/>
    <w:rsid w:val="00AF0C57"/>
    <w:rsid w:val="00AF26F3"/>
    <w:rsid w:val="00AF30EE"/>
    <w:rsid w:val="00AF5F04"/>
    <w:rsid w:val="00B00672"/>
    <w:rsid w:val="00B01B4D"/>
    <w:rsid w:val="00B04489"/>
    <w:rsid w:val="00B06571"/>
    <w:rsid w:val="00B068BA"/>
    <w:rsid w:val="00B07217"/>
    <w:rsid w:val="00B13851"/>
    <w:rsid w:val="00B13B1C"/>
    <w:rsid w:val="00B14B5F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437C"/>
    <w:rsid w:val="00B3588E"/>
    <w:rsid w:val="00B4198F"/>
    <w:rsid w:val="00B41F3D"/>
    <w:rsid w:val="00B431E8"/>
    <w:rsid w:val="00B4462B"/>
    <w:rsid w:val="00B45141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678B6"/>
    <w:rsid w:val="00B706E8"/>
    <w:rsid w:val="00B75646"/>
    <w:rsid w:val="00B7629E"/>
    <w:rsid w:val="00B90729"/>
    <w:rsid w:val="00B907DA"/>
    <w:rsid w:val="00B91F10"/>
    <w:rsid w:val="00B91FFE"/>
    <w:rsid w:val="00B950BC"/>
    <w:rsid w:val="00B95AB9"/>
    <w:rsid w:val="00B9714C"/>
    <w:rsid w:val="00BA29AD"/>
    <w:rsid w:val="00BA33CF"/>
    <w:rsid w:val="00BA3F8D"/>
    <w:rsid w:val="00BA5316"/>
    <w:rsid w:val="00BB7A10"/>
    <w:rsid w:val="00BC60BE"/>
    <w:rsid w:val="00BC7468"/>
    <w:rsid w:val="00BC7D4F"/>
    <w:rsid w:val="00BC7ED7"/>
    <w:rsid w:val="00BD2850"/>
    <w:rsid w:val="00BD6049"/>
    <w:rsid w:val="00BE28D2"/>
    <w:rsid w:val="00BE4A64"/>
    <w:rsid w:val="00BE5E43"/>
    <w:rsid w:val="00BF557D"/>
    <w:rsid w:val="00BF7F58"/>
    <w:rsid w:val="00C01381"/>
    <w:rsid w:val="00C01AB1"/>
    <w:rsid w:val="00C026A0"/>
    <w:rsid w:val="00C03EA4"/>
    <w:rsid w:val="00C04F42"/>
    <w:rsid w:val="00C06137"/>
    <w:rsid w:val="00C0655B"/>
    <w:rsid w:val="00C06929"/>
    <w:rsid w:val="00C079B8"/>
    <w:rsid w:val="00C10037"/>
    <w:rsid w:val="00C123EA"/>
    <w:rsid w:val="00C12A49"/>
    <w:rsid w:val="00C133EE"/>
    <w:rsid w:val="00C149D0"/>
    <w:rsid w:val="00C17FDA"/>
    <w:rsid w:val="00C231A0"/>
    <w:rsid w:val="00C26588"/>
    <w:rsid w:val="00C27DE9"/>
    <w:rsid w:val="00C32989"/>
    <w:rsid w:val="00C33388"/>
    <w:rsid w:val="00C35484"/>
    <w:rsid w:val="00C4173A"/>
    <w:rsid w:val="00C47399"/>
    <w:rsid w:val="00C50DED"/>
    <w:rsid w:val="00C52217"/>
    <w:rsid w:val="00C602FF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863C4"/>
    <w:rsid w:val="00C920EA"/>
    <w:rsid w:val="00C93C3E"/>
    <w:rsid w:val="00CA12E3"/>
    <w:rsid w:val="00CA1476"/>
    <w:rsid w:val="00CA6611"/>
    <w:rsid w:val="00CA6AE6"/>
    <w:rsid w:val="00CA782F"/>
    <w:rsid w:val="00CB187B"/>
    <w:rsid w:val="00CB2835"/>
    <w:rsid w:val="00CB3285"/>
    <w:rsid w:val="00CB4500"/>
    <w:rsid w:val="00CC0C72"/>
    <w:rsid w:val="00CC2BFD"/>
    <w:rsid w:val="00CD1A9A"/>
    <w:rsid w:val="00CD3476"/>
    <w:rsid w:val="00CD64DF"/>
    <w:rsid w:val="00CE225F"/>
    <w:rsid w:val="00CF2F50"/>
    <w:rsid w:val="00CF4148"/>
    <w:rsid w:val="00CF6198"/>
    <w:rsid w:val="00D02919"/>
    <w:rsid w:val="00D04C61"/>
    <w:rsid w:val="00D05B8D"/>
    <w:rsid w:val="00D05B9B"/>
    <w:rsid w:val="00D065A2"/>
    <w:rsid w:val="00D079AA"/>
    <w:rsid w:val="00D07F00"/>
    <w:rsid w:val="00D1130F"/>
    <w:rsid w:val="00D1228E"/>
    <w:rsid w:val="00D17B72"/>
    <w:rsid w:val="00D3185C"/>
    <w:rsid w:val="00D3205F"/>
    <w:rsid w:val="00D3318E"/>
    <w:rsid w:val="00D33E72"/>
    <w:rsid w:val="00D35BD6"/>
    <w:rsid w:val="00D361B5"/>
    <w:rsid w:val="00D402DB"/>
    <w:rsid w:val="00D411A2"/>
    <w:rsid w:val="00D4606D"/>
    <w:rsid w:val="00D50B9C"/>
    <w:rsid w:val="00D52D73"/>
    <w:rsid w:val="00D52E58"/>
    <w:rsid w:val="00D56B20"/>
    <w:rsid w:val="00D578B3"/>
    <w:rsid w:val="00D618F4"/>
    <w:rsid w:val="00D63428"/>
    <w:rsid w:val="00D63B58"/>
    <w:rsid w:val="00D714CC"/>
    <w:rsid w:val="00D75EA7"/>
    <w:rsid w:val="00D81ADF"/>
    <w:rsid w:val="00D81F21"/>
    <w:rsid w:val="00D8423D"/>
    <w:rsid w:val="00D84658"/>
    <w:rsid w:val="00D864F2"/>
    <w:rsid w:val="00D943F8"/>
    <w:rsid w:val="00D94E42"/>
    <w:rsid w:val="00D95470"/>
    <w:rsid w:val="00D96B55"/>
    <w:rsid w:val="00DA2619"/>
    <w:rsid w:val="00DA2E57"/>
    <w:rsid w:val="00DA4239"/>
    <w:rsid w:val="00DA65DE"/>
    <w:rsid w:val="00DB0B61"/>
    <w:rsid w:val="00DB1474"/>
    <w:rsid w:val="00DB2962"/>
    <w:rsid w:val="00DB52FB"/>
    <w:rsid w:val="00DC013B"/>
    <w:rsid w:val="00DC090B"/>
    <w:rsid w:val="00DC1679"/>
    <w:rsid w:val="00DC219B"/>
    <w:rsid w:val="00DC2CF1"/>
    <w:rsid w:val="00DC3A7C"/>
    <w:rsid w:val="00DC4FCF"/>
    <w:rsid w:val="00DC50E0"/>
    <w:rsid w:val="00DC6386"/>
    <w:rsid w:val="00DC7996"/>
    <w:rsid w:val="00DD1130"/>
    <w:rsid w:val="00DD1951"/>
    <w:rsid w:val="00DD487D"/>
    <w:rsid w:val="00DD4E83"/>
    <w:rsid w:val="00DD6628"/>
    <w:rsid w:val="00DD6945"/>
    <w:rsid w:val="00DE2D04"/>
    <w:rsid w:val="00DE3250"/>
    <w:rsid w:val="00DE6028"/>
    <w:rsid w:val="00DE6C85"/>
    <w:rsid w:val="00DE78A3"/>
    <w:rsid w:val="00DF1A71"/>
    <w:rsid w:val="00DF50FC"/>
    <w:rsid w:val="00DF68C7"/>
    <w:rsid w:val="00DF731A"/>
    <w:rsid w:val="00E06B75"/>
    <w:rsid w:val="00E11332"/>
    <w:rsid w:val="00E11352"/>
    <w:rsid w:val="00E170DC"/>
    <w:rsid w:val="00E17546"/>
    <w:rsid w:val="00E210B5"/>
    <w:rsid w:val="00E261B3"/>
    <w:rsid w:val="00E26818"/>
    <w:rsid w:val="00E27FFC"/>
    <w:rsid w:val="00E30B15"/>
    <w:rsid w:val="00E33237"/>
    <w:rsid w:val="00E40181"/>
    <w:rsid w:val="00E54950"/>
    <w:rsid w:val="00E55FB3"/>
    <w:rsid w:val="00E56A01"/>
    <w:rsid w:val="00E629A1"/>
    <w:rsid w:val="00E6794C"/>
    <w:rsid w:val="00E71591"/>
    <w:rsid w:val="00E71CEB"/>
    <w:rsid w:val="00E7474F"/>
    <w:rsid w:val="00E77901"/>
    <w:rsid w:val="00E80DE3"/>
    <w:rsid w:val="00E82C55"/>
    <w:rsid w:val="00E8787E"/>
    <w:rsid w:val="00E92AC3"/>
    <w:rsid w:val="00EA2F6A"/>
    <w:rsid w:val="00EB00E0"/>
    <w:rsid w:val="00EB05D5"/>
    <w:rsid w:val="00EB1931"/>
    <w:rsid w:val="00EC059F"/>
    <w:rsid w:val="00EC1F24"/>
    <w:rsid w:val="00EC20FF"/>
    <w:rsid w:val="00EC22F6"/>
    <w:rsid w:val="00ED195F"/>
    <w:rsid w:val="00ED5B9B"/>
    <w:rsid w:val="00ED6BAD"/>
    <w:rsid w:val="00ED7447"/>
    <w:rsid w:val="00EE00D6"/>
    <w:rsid w:val="00EE11E7"/>
    <w:rsid w:val="00EE1488"/>
    <w:rsid w:val="00EE1730"/>
    <w:rsid w:val="00EE29AD"/>
    <w:rsid w:val="00EE3E24"/>
    <w:rsid w:val="00EE4D5D"/>
    <w:rsid w:val="00EE5131"/>
    <w:rsid w:val="00EF109B"/>
    <w:rsid w:val="00EF201C"/>
    <w:rsid w:val="00EF2C72"/>
    <w:rsid w:val="00EF36AF"/>
    <w:rsid w:val="00EF59A3"/>
    <w:rsid w:val="00EF6675"/>
    <w:rsid w:val="00F0063D"/>
    <w:rsid w:val="00F00F9C"/>
    <w:rsid w:val="00F01E5F"/>
    <w:rsid w:val="00F024F3"/>
    <w:rsid w:val="00F029DC"/>
    <w:rsid w:val="00F02ABA"/>
    <w:rsid w:val="00F03701"/>
    <w:rsid w:val="00F0437A"/>
    <w:rsid w:val="00F101B8"/>
    <w:rsid w:val="00F10C7D"/>
    <w:rsid w:val="00F11037"/>
    <w:rsid w:val="00F16F1B"/>
    <w:rsid w:val="00F23761"/>
    <w:rsid w:val="00F250A9"/>
    <w:rsid w:val="00F267AF"/>
    <w:rsid w:val="00F30FF4"/>
    <w:rsid w:val="00F3122E"/>
    <w:rsid w:val="00F32368"/>
    <w:rsid w:val="00F331AD"/>
    <w:rsid w:val="00F35287"/>
    <w:rsid w:val="00F40A70"/>
    <w:rsid w:val="00F43A37"/>
    <w:rsid w:val="00F4641B"/>
    <w:rsid w:val="00F46EB8"/>
    <w:rsid w:val="00F476B8"/>
    <w:rsid w:val="00F50CD1"/>
    <w:rsid w:val="00F511E4"/>
    <w:rsid w:val="00F52D09"/>
    <w:rsid w:val="00F52E08"/>
    <w:rsid w:val="00F53A66"/>
    <w:rsid w:val="00F5462D"/>
    <w:rsid w:val="00F55B21"/>
    <w:rsid w:val="00F56EF6"/>
    <w:rsid w:val="00F60082"/>
    <w:rsid w:val="00F61A9F"/>
    <w:rsid w:val="00F61B5F"/>
    <w:rsid w:val="00F64696"/>
    <w:rsid w:val="00F65AA9"/>
    <w:rsid w:val="00F6768F"/>
    <w:rsid w:val="00F72115"/>
    <w:rsid w:val="00F72C2C"/>
    <w:rsid w:val="00F741F2"/>
    <w:rsid w:val="00F76CAB"/>
    <w:rsid w:val="00F772C6"/>
    <w:rsid w:val="00F77F59"/>
    <w:rsid w:val="00F815B5"/>
    <w:rsid w:val="00F85195"/>
    <w:rsid w:val="00F868E3"/>
    <w:rsid w:val="00F938BA"/>
    <w:rsid w:val="00F93F0D"/>
    <w:rsid w:val="00F972B1"/>
    <w:rsid w:val="00F97919"/>
    <w:rsid w:val="00FA2C46"/>
    <w:rsid w:val="00FA3525"/>
    <w:rsid w:val="00FA5A53"/>
    <w:rsid w:val="00FB3501"/>
    <w:rsid w:val="00FB4769"/>
    <w:rsid w:val="00FB4CDA"/>
    <w:rsid w:val="00FB5B4E"/>
    <w:rsid w:val="00FB6481"/>
    <w:rsid w:val="00FB6D36"/>
    <w:rsid w:val="00FC0965"/>
    <w:rsid w:val="00FC0F81"/>
    <w:rsid w:val="00FC252F"/>
    <w:rsid w:val="00FC395C"/>
    <w:rsid w:val="00FC5E8E"/>
    <w:rsid w:val="00FD3766"/>
    <w:rsid w:val="00FD47C4"/>
    <w:rsid w:val="00FE2DCF"/>
    <w:rsid w:val="00FE3FA7"/>
    <w:rsid w:val="00FF2A4E"/>
    <w:rsid w:val="00FF2FCE"/>
    <w:rsid w:val="00FF4F7D"/>
    <w:rsid w:val="00FF6D9D"/>
    <w:rsid w:val="00FF7DD5"/>
    <w:rsid w:val="0965837E"/>
    <w:rsid w:val="2506C0AA"/>
    <w:rsid w:val="3B7738B0"/>
    <w:rsid w:val="481B6DC7"/>
    <w:rsid w:val="5DE9CA46"/>
    <w:rsid w:val="68929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0609C5E"/>
  <w15:docId w15:val="{3531B8DC-BA3B-48BD-BFBF-40C7B3A3E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3D7E30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3D7E30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D7E30"/>
    <w:pPr>
      <w:keepNext/>
      <w:keepLines/>
      <w:spacing w:before="280" w:after="120" w:line="360" w:lineRule="atLeast"/>
      <w:outlineLvl w:val="1"/>
    </w:pPr>
    <w:rPr>
      <w:rFonts w:ascii="Arial" w:hAnsi="Arial"/>
      <w:b/>
      <w:color w:val="201547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3D7E30"/>
    <w:pPr>
      <w:keepNext/>
      <w:keepLines/>
      <w:spacing w:before="280" w:after="120" w:line="320" w:lineRule="atLeast"/>
      <w:outlineLvl w:val="2"/>
    </w:pPr>
    <w:rPr>
      <w:rFonts w:ascii="Arial" w:eastAsia="MS Gothic" w:hAnsi="Arial"/>
      <w:bCs/>
      <w:color w:val="201547"/>
      <w:sz w:val="28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3D7E30"/>
    <w:pPr>
      <w:keepNext/>
      <w:keepLines/>
      <w:spacing w:before="240" w:after="80" w:line="280" w:lineRule="atLeast"/>
      <w:outlineLvl w:val="3"/>
    </w:pPr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ing5">
    <w:name w:val="heading 5"/>
    <w:next w:val="Body"/>
    <w:link w:val="Heading5Char"/>
    <w:uiPriority w:val="98"/>
    <w:qFormat/>
    <w:rsid w:val="00B95AB9"/>
    <w:pPr>
      <w:keepNext/>
      <w:keepLines/>
      <w:spacing w:before="240" w:after="80" w:line="240" w:lineRule="atLeast"/>
      <w:outlineLvl w:val="4"/>
    </w:pPr>
    <w:rPr>
      <w:rFonts w:ascii="Arial" w:eastAsia="MS Mincho" w:hAnsi="Arial"/>
      <w:b/>
      <w:bCs/>
      <w:iCs/>
      <w:color w:val="201547"/>
      <w:sz w:val="21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3D7E30"/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D7E30"/>
    <w:rPr>
      <w:rFonts w:ascii="Arial" w:hAnsi="Arial"/>
      <w:b/>
      <w:color w:val="201547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3D7E30"/>
    <w:rPr>
      <w:rFonts w:ascii="Arial" w:eastAsia="MS Gothic" w:hAnsi="Arial"/>
      <w:bCs/>
      <w:color w:val="201547"/>
      <w:sz w:val="28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3D7E30"/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er">
    <w:name w:val="header"/>
    <w:uiPriority w:val="10"/>
    <w:rsid w:val="00593A99"/>
    <w:rPr>
      <w:rFonts w:ascii="Arial" w:hAnsi="Arial" w:cs="Arial"/>
      <w:b/>
      <w:color w:val="201547"/>
      <w:sz w:val="18"/>
      <w:szCs w:val="18"/>
      <w:lang w:eastAsia="en-US"/>
    </w:rPr>
  </w:style>
  <w:style w:type="paragraph" w:styleId="Footer">
    <w:name w:val="footer"/>
    <w:uiPriority w:val="8"/>
    <w:rsid w:val="00FB5B4E"/>
    <w:rPr>
      <w:rFonts w:ascii="Arial" w:hAnsi="Arial" w:cs="Arial"/>
      <w:sz w:val="18"/>
      <w:szCs w:val="18"/>
      <w:lang w:eastAsia="en-US"/>
    </w:rPr>
  </w:style>
  <w:style w:type="character" w:styleId="FollowedHyperlink">
    <w:name w:val="FollowedHyperlink"/>
    <w:uiPriority w:val="99"/>
    <w:rsid w:val="009E7A69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337339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593A99"/>
    <w:pPr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8"/>
    <w:rsid w:val="00B95AB9"/>
    <w:rPr>
      <w:rFonts w:ascii="Arial" w:eastAsia="MS Mincho" w:hAnsi="Arial"/>
      <w:b/>
      <w:bCs/>
      <w:iCs/>
      <w:color w:val="201547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9C1CB1"/>
    <w:pPr>
      <w:spacing w:before="36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9C1CB1"/>
    <w:rPr>
      <w:rFonts w:ascii="Arial" w:hAnsi="Arial"/>
      <w:b/>
      <w:color w:val="201547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B04489"/>
    <w:pPr>
      <w:ind w:left="567"/>
    </w:pPr>
  </w:style>
  <w:style w:type="paragraph" w:styleId="TOC5">
    <w:name w:val="toc 5"/>
    <w:basedOn w:val="TOC4"/>
    <w:rsid w:val="00B04489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280C4B"/>
    <w:rPr>
      <w:rFonts w:ascii="Arial" w:hAnsi="Arial"/>
      <w:noProof/>
      <w:sz w:val="16"/>
      <w:szCs w:val="16"/>
      <w:lang w:eastAsia="en-US"/>
    </w:rPr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16037B"/>
    <w:pPr>
      <w:spacing w:after="80" w:line="440" w:lineRule="atLeast"/>
    </w:pPr>
    <w:rPr>
      <w:rFonts w:ascii="Arial" w:hAnsi="Arial"/>
      <w:b/>
      <w:color w:val="201547"/>
      <w:sz w:val="40"/>
      <w:szCs w:val="4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FB5B4E"/>
    <w:pPr>
      <w:spacing w:before="12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33733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33733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337339"/>
    <w:pPr>
      <w:numPr>
        <w:numId w:val="9"/>
      </w:numPr>
    </w:pPr>
  </w:style>
  <w:style w:type="numbering" w:customStyle="1" w:styleId="ZZTablebullets">
    <w:name w:val="ZZ Table bullets"/>
    <w:basedOn w:val="NoList"/>
    <w:rsid w:val="0033733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EB05D5"/>
    <w:pPr>
      <w:spacing w:before="80" w:after="60"/>
    </w:pPr>
    <w:rPr>
      <w:rFonts w:ascii="Arial" w:hAnsi="Arial"/>
      <w:b/>
      <w:color w:val="201547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3D7E30"/>
    <w:pPr>
      <w:numPr>
        <w:ilvl w:val="2"/>
        <w:numId w:val="2"/>
      </w:numPr>
    </w:pPr>
  </w:style>
  <w:style w:type="character" w:styleId="Hyperlink">
    <w:name w:val="Hyperlink"/>
    <w:uiPriority w:val="99"/>
    <w:rsid w:val="009E7A69"/>
    <w:rPr>
      <w:color w:val="004C97"/>
      <w:u w:val="dotted"/>
    </w:rPr>
  </w:style>
  <w:style w:type="paragraph" w:customStyle="1" w:styleId="Documentsubtitle">
    <w:name w:val="Document subtitle"/>
    <w:uiPriority w:val="8"/>
    <w:rsid w:val="0016037B"/>
    <w:pPr>
      <w:spacing w:after="100" w:line="360" w:lineRule="atLeast"/>
    </w:pPr>
    <w:rPr>
      <w:rFonts w:ascii="Arial" w:hAnsi="Arial"/>
      <w:color w:val="201547"/>
      <w:sz w:val="32"/>
      <w:szCs w:val="32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337339"/>
    <w:pPr>
      <w:numPr>
        <w:numId w:val="7"/>
      </w:numPr>
    </w:pPr>
  </w:style>
  <w:style w:type="numbering" w:customStyle="1" w:styleId="ZZNumbersdigit">
    <w:name w:val="ZZ Numbers digit"/>
    <w:rsid w:val="003D7E30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33733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3D7E30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337339"/>
    <w:pPr>
      <w:numPr>
        <w:ilvl w:val="1"/>
        <w:numId w:val="20"/>
      </w:numPr>
    </w:pPr>
  </w:style>
  <w:style w:type="paragraph" w:customStyle="1" w:styleId="Numberdigitindent">
    <w:name w:val="Number digit indent"/>
    <w:basedOn w:val="Body"/>
    <w:uiPriority w:val="3"/>
    <w:rsid w:val="003D7E30"/>
    <w:pPr>
      <w:numPr>
        <w:ilvl w:val="1"/>
        <w:numId w:val="2"/>
      </w:numPr>
    </w:pPr>
  </w:style>
  <w:style w:type="paragraph" w:customStyle="1" w:styleId="Numberloweralpha">
    <w:name w:val="Number lower alpha"/>
    <w:basedOn w:val="Body"/>
    <w:uiPriority w:val="3"/>
    <w:rsid w:val="00337339"/>
    <w:pPr>
      <w:numPr>
        <w:numId w:val="20"/>
      </w:numPr>
    </w:pPr>
  </w:style>
  <w:style w:type="paragraph" w:customStyle="1" w:styleId="Numberlowerroman">
    <w:name w:val="Number lower roman"/>
    <w:basedOn w:val="Body"/>
    <w:uiPriority w:val="3"/>
    <w:rsid w:val="00337339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337339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3D7E30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337339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337339"/>
    <w:pPr>
      <w:numPr>
        <w:numId w:val="20"/>
      </w:numPr>
    </w:pPr>
  </w:style>
  <w:style w:type="paragraph" w:customStyle="1" w:styleId="Quotebullet1">
    <w:name w:val="Quote bullet 1"/>
    <w:basedOn w:val="Quotetext"/>
    <w:rsid w:val="00337339"/>
    <w:pPr>
      <w:numPr>
        <w:numId w:val="11"/>
      </w:numPr>
    </w:pPr>
  </w:style>
  <w:style w:type="paragraph" w:customStyle="1" w:styleId="Quotebullet2">
    <w:name w:val="Quote bullet 2"/>
    <w:basedOn w:val="Quotetext"/>
    <w:rsid w:val="0033733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FB5B4E"/>
    <w:pPr>
      <w:spacing w:after="0"/>
    </w:pPr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FB5B4E"/>
    <w:pPr>
      <w:spacing w:after="60" w:line="270" w:lineRule="atLeast"/>
    </w:pPr>
    <w:rPr>
      <w:sz w:val="20"/>
    </w:rPr>
  </w:style>
  <w:style w:type="paragraph" w:customStyle="1" w:styleId="Introtext">
    <w:name w:val="Intro text"/>
    <w:basedOn w:val="Body"/>
    <w:uiPriority w:val="11"/>
    <w:rsid w:val="008A5D60"/>
    <w:pPr>
      <w:spacing w:line="320" w:lineRule="atLeast"/>
    </w:pPr>
    <w:rPr>
      <w:color w:val="201547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s://providers.dffh.vic.gov.au/emergency-managemen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empolicy@dffh.vic.gov.a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providers.dffh.vic.gov.au/emergency-management" TargetMode="Externa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providers.dffh.vic.gov.au/emergency-managemen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e0f2b5-5be5-4508-bce9-d7011ece0659" xsi:nil="true"/>
    <lcf76f155ced4ddcb4097134ff3c332f xmlns="44283bbd-cbd3-4545-9aa6-8cdecb1b4ebf">
      <Terms xmlns="http://schemas.microsoft.com/office/infopath/2007/PartnerControls"/>
    </lcf76f155ced4ddcb4097134ff3c332f>
    <Date xmlns="44283bbd-cbd3-4545-9aa6-8cdecb1b4eb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B4EBACB09F7943AE9007C90CB29198" ma:contentTypeVersion="18" ma:contentTypeDescription="Create a new document." ma:contentTypeScope="" ma:versionID="879c71977aa2fb3f82a0d00e3f8f1699">
  <xsd:schema xmlns:xsd="http://www.w3.org/2001/XMLSchema" xmlns:xs="http://www.w3.org/2001/XMLSchema" xmlns:p="http://schemas.microsoft.com/office/2006/metadata/properties" xmlns:ns2="44283bbd-cbd3-4545-9aa6-8cdecb1b4ebf" xmlns:ns3="22b2a996-90f2-4093-9cfd-0e684e15c3cd" xmlns:ns4="5ce0f2b5-5be5-4508-bce9-d7011ece0659" targetNamespace="http://schemas.microsoft.com/office/2006/metadata/properties" ma:root="true" ma:fieldsID="e624d631512bfed453bc4a8385c41ba0" ns2:_="" ns3:_="" ns4:_="">
    <xsd:import namespace="44283bbd-cbd3-4545-9aa6-8cdecb1b4ebf"/>
    <xsd:import namespace="22b2a996-90f2-4093-9cfd-0e684e15c3cd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Tag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283bbd-cbd3-4545-9aa6-8cdecb1b4e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25" nillable="true" ma:displayName="Date" ma:format="DateTime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b2a996-90f2-4093-9cfd-0e684e15c3c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7a43c36c-326f-4853-b4c1-25d939612b9c}" ma:internalName="TaxCatchAll" ma:showField="CatchAllData" ma:web="22b2a996-90f2-4093-9cfd-0e684e15c3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  <ds:schemaRef ds:uri="5ce0f2b5-5be5-4508-bce9-d7011ece0659"/>
    <ds:schemaRef ds:uri="44283bbd-cbd3-4545-9aa6-8cdecb1b4ebf"/>
  </ds:schemaRefs>
</ds:datastoreItem>
</file>

<file path=customXml/itemProps2.xml><?xml version="1.0" encoding="utf-8"?>
<ds:datastoreItem xmlns:ds="http://schemas.openxmlformats.org/officeDocument/2006/customXml" ds:itemID="{C30E650E-AC1E-48EA-81B8-1F904E97E90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3F176E5-80F3-411D-A5B6-0D6C768145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283bbd-cbd3-4545-9aa6-8cdecb1b4ebf"/>
    <ds:schemaRef ds:uri="22b2a996-90f2-4093-9cfd-0e684e15c3cd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452</Words>
  <Characters>2580</Characters>
  <Application>Microsoft Office Word</Application>
  <DocSecurity>2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Transitional arrangements for transferred SIL and STAA service providers 2025-26 - Social services sector emergency management policy note</vt:lpstr>
    </vt:vector>
  </TitlesOfParts>
  <Company>Victoria State Government, Department of Families, Fairness and Housing</Company>
  <LinksUpToDate>false</LinksUpToDate>
  <CharactersWithSpaces>3026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Transitional arrangements for transferred SIL and STAA service providers 2025-26 - Social services sector emergency management policy note</dc:title>
  <dc:subject>Transitional arrangements for transferred SIL and STAA service providers 2025-26 - Social services sector emergency management policy note</dc:subject>
  <dc:creator>Emergency Management Branch</dc:creator>
  <cp:keywords>Transitional arrangements,  transferred SIL and STAA service providers, service-specific policy requirements, Supported Independent Living, Short-Term Accommodation and Assistance</cp:keywords>
  <cp:revision>4</cp:revision>
  <cp:lastPrinted>2021-01-29T05:27:00Z</cp:lastPrinted>
  <dcterms:created xsi:type="dcterms:W3CDTF">2025-09-22T08:01:00Z</dcterms:created>
  <dcterms:modified xsi:type="dcterms:W3CDTF">2025-09-29T04:57:00Z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version">
    <vt:lpwstr>2025v1 01072025</vt:lpwstr>
  </property>
  <property fmtid="{D5CDD505-2E9C-101B-9397-08002B2CF9AE}" pid="4" name="MSIP_Label_43e64453-338c-4f93-8a4d-0039a0a41f2a_Enabled">
    <vt:lpwstr>true</vt:lpwstr>
  </property>
  <property fmtid="{D5CDD505-2E9C-101B-9397-08002B2CF9AE}" pid="5" name="MSIP_Label_43e64453-338c-4f93-8a4d-0039a0a41f2a_SetDate">
    <vt:lpwstr>2022-02-01T04:45:40Z</vt:lpwstr>
  </property>
  <property fmtid="{D5CDD505-2E9C-101B-9397-08002B2CF9AE}" pid="6" name="MSIP_Label_43e64453-338c-4f93-8a4d-0039a0a41f2a_Method">
    <vt:lpwstr>Privileged</vt:lpwstr>
  </property>
  <property fmtid="{D5CDD505-2E9C-101B-9397-08002B2CF9AE}" pid="7" name="MSIP_Label_43e64453-338c-4f93-8a4d-0039a0a41f2a_Name">
    <vt:lpwstr>43e64453-338c-4f93-8a4d-0039a0a41f2a</vt:lpwstr>
  </property>
  <property fmtid="{D5CDD505-2E9C-101B-9397-08002B2CF9AE}" pid="8" name="MSIP_Label_43e64453-338c-4f93-8a4d-0039a0a41f2a_SiteId">
    <vt:lpwstr>c0e0601f-0fac-449c-9c88-a104c4eb9f28</vt:lpwstr>
  </property>
  <property fmtid="{D5CDD505-2E9C-101B-9397-08002B2CF9AE}" pid="9" name="MSIP_Label_43e64453-338c-4f93-8a4d-0039a0a41f2a_ActionId">
    <vt:lpwstr>54912b29-25c0-467c-aeba-e810dbabbcec</vt:lpwstr>
  </property>
  <property fmtid="{D5CDD505-2E9C-101B-9397-08002B2CF9AE}" pid="10" name="MSIP_Label_43e64453-338c-4f93-8a4d-0039a0a41f2a_ContentBits">
    <vt:lpwstr>2</vt:lpwstr>
  </property>
  <property fmtid="{D5CDD505-2E9C-101B-9397-08002B2CF9AE}" pid="11" name="O365portals">
    <vt:lpwstr>https://dhhsvicgovau.sharepoint.com/:w:/s/dffh/Ed1G_4r4BHNHgqOGDkeMWhcB0Lm5z1k7mSu1dsrFHD18Fg?e=GtzvTT, DFFH A4 portrait factsheet Teal (O365)</vt:lpwstr>
  </property>
  <property fmtid="{D5CDD505-2E9C-101B-9397-08002B2CF9AE}" pid="12" name="xd_ProgID">
    <vt:lpwstr/>
  </property>
  <property fmtid="{D5CDD505-2E9C-101B-9397-08002B2CF9AE}" pid="13" name="Daysbeforethenextreview">
    <vt:r8>365</vt:r8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Format">
    <vt:lpwstr>Factsheet</vt:lpwstr>
  </property>
  <property fmtid="{D5CDD505-2E9C-101B-9397-08002B2CF9AE}" pid="17" name="Style">
    <vt:lpwstr>Visual style</vt:lpwstr>
  </property>
  <property fmtid="{D5CDD505-2E9C-101B-9397-08002B2CF9AE}" pid="18" name="TemplateVersion">
    <vt:i4>1</vt:i4>
  </property>
  <property fmtid="{D5CDD505-2E9C-101B-9397-08002B2CF9AE}" pid="19" name="Hyperlink Base">
    <vt:lpwstr>https://dhhsvicgovau.sharepoint.com/:w:/s/dffh/ERru7sG4VvdIqrUpHqYgLGkBTVDvDkt3EhVEUNuHeoMhgw</vt:lpwstr>
  </property>
  <property fmtid="{D5CDD505-2E9C-101B-9397-08002B2CF9AE}" pid="20" name="Link">
    <vt:lpwstr>https://dhhsvicgovau.sharepoint.com/:w:/s/dffh/ERru7sG4VvdIqrUpHqYgLGkBTVDvDkt3EhVEUNuHeoMhgw, https://dhhsvicgovau.sharepoint.com/:w:/s/dffh/ERru7sG4VvdIqrUpHqYgLGkBTVDvDkt3EhVEUNuHeoMhgw</vt:lpwstr>
  </property>
  <property fmtid="{D5CDD505-2E9C-101B-9397-08002B2CF9AE}" pid="21" name="xd_Signature">
    <vt:bool>false</vt:bool>
  </property>
  <property fmtid="{D5CDD505-2E9C-101B-9397-08002B2CF9AE}" pid="22" name="GrammarlyDocumentId">
    <vt:lpwstr>a96ef3f9140c67fb1c37e25bbce71637528ada4686b3f059d6e1212ee154b03b</vt:lpwstr>
  </property>
  <property fmtid="{D5CDD505-2E9C-101B-9397-08002B2CF9AE}" pid="23" name="ContentTypeId">
    <vt:lpwstr>0x0101004AB4EBACB09F7943AE9007C90CB29198</vt:lpwstr>
  </property>
  <property fmtid="{D5CDD505-2E9C-101B-9397-08002B2CF9AE}" pid="24" name="MediaServiceImageTags">
    <vt:lpwstr/>
  </property>
</Properties>
</file>