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9B500" w14:textId="3F0DC17A" w:rsidR="00056EC4" w:rsidRDefault="00A01FB1" w:rsidP="00056EC4">
      <w:pPr>
        <w:pStyle w:val="Body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21966DC4" wp14:editId="0B6D04C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10158840"/>
            <wp:effectExtent l="0" t="0" r="0" b="0"/>
            <wp:wrapNone/>
            <wp:docPr id="2" name="Picture 2" descr="Victoria State Government Families, Fairness and Hou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ictoria State Government Families, Fairness and Hous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15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4C6AF" w14:textId="77777777" w:rsidR="005C25A3" w:rsidRPr="00431F42" w:rsidRDefault="005C25A3" w:rsidP="00431F42">
      <w:pPr>
        <w:pStyle w:val="Documenttitle"/>
      </w:pPr>
      <w:r w:rsidRPr="00376CBA">
        <w:t>Statewide disability and family violence crisis response initiative program requirements</w:t>
      </w:r>
    </w:p>
    <w:p w14:paraId="3616D8BA" w14:textId="77777777" w:rsidR="005C25A3" w:rsidRPr="00A1389F" w:rsidRDefault="005C25A3" w:rsidP="00C12B05">
      <w:pPr>
        <w:pStyle w:val="Documentsubtitle"/>
      </w:pPr>
      <w:r>
        <w:t>Version 5</w:t>
      </w:r>
    </w:p>
    <w:p w14:paraId="25853768" w14:textId="77777777" w:rsidR="005C25A3" w:rsidRDefault="00000000" w:rsidP="00430393">
      <w:pPr>
        <w:pStyle w:val="Bannermarking"/>
      </w:pPr>
      <w:r>
        <w:fldChar w:fldCharType="begin"/>
      </w:r>
      <w:r>
        <w:instrText>FILLIN  "Type the protective marking" \d OFFICIAL \o  \* MERGEFORMAT</w:instrText>
      </w:r>
      <w:r>
        <w:fldChar w:fldCharType="separate"/>
      </w:r>
      <w:r w:rsidR="005C25A3">
        <w:t>OFFICIAL</w:t>
      </w:r>
      <w:r>
        <w:fldChar w:fldCharType="end"/>
      </w:r>
    </w:p>
    <w:p w14:paraId="36665FAE" w14:textId="77777777" w:rsidR="00FE4081" w:rsidRDefault="00FE4081" w:rsidP="00FE4081">
      <w:pPr>
        <w:pStyle w:val="Body"/>
      </w:pPr>
    </w:p>
    <w:p w14:paraId="3B4B7FED" w14:textId="5A778641" w:rsidR="00FE4081" w:rsidRPr="00FE4081" w:rsidRDefault="00FE4081" w:rsidP="00FE4081">
      <w:pPr>
        <w:pStyle w:val="Body"/>
        <w:sectPr w:rsidR="00FE4081" w:rsidRPr="00FE4081" w:rsidSect="00F15144">
          <w:footerReference w:type="even" r:id="rId12"/>
          <w:footerReference w:type="default" r:id="rId13"/>
          <w:footerReference w:type="first" r:id="rId14"/>
          <w:type w:val="continuous"/>
          <w:pgSz w:w="11906" w:h="16838" w:code="9"/>
          <w:pgMar w:top="3969" w:right="1304" w:bottom="851" w:left="1304" w:header="680" w:footer="567" w:gutter="0"/>
          <w:cols w:space="340"/>
          <w:titlePg/>
          <w:docGrid w:linePitch="360"/>
        </w:sectPr>
      </w:pPr>
    </w:p>
    <w:p w14:paraId="7059F254" w14:textId="02A13AF7" w:rsidR="000D2ABA" w:rsidRDefault="000D2ABA" w:rsidP="00431F42">
      <w:pPr>
        <w:pStyle w:val="Body"/>
      </w:pPr>
    </w:p>
    <w:p w14:paraId="5D49BB6A" w14:textId="77777777" w:rsidR="005C25A3" w:rsidRDefault="005C25A3" w:rsidP="005C25A3">
      <w:pPr>
        <w:pStyle w:val="Accessibilitypara"/>
      </w:pPr>
      <w:r w:rsidRPr="0055119B">
        <w:t xml:space="preserve">To </w:t>
      </w:r>
      <w:r w:rsidRPr="005C25A3">
        <w:t>receive</w:t>
      </w:r>
      <w:r w:rsidRPr="0055119B">
        <w:t xml:space="preserve"> this document in </w:t>
      </w:r>
      <w:r>
        <w:rPr>
          <w:bdr w:val="none" w:sz="0" w:space="0" w:color="auto" w:frame="1"/>
        </w:rPr>
        <w:t xml:space="preserve">an accessible </w:t>
      </w:r>
      <w:r w:rsidRPr="0055119B">
        <w:t>format</w:t>
      </w:r>
      <w:r>
        <w:t>,</w:t>
      </w:r>
      <w:r w:rsidRPr="0055119B">
        <w:t xml:space="preserve"> phone </w:t>
      </w:r>
      <w:r w:rsidRPr="00AB547E">
        <w:t>1300 880 043</w:t>
      </w:r>
      <w:r>
        <w:t xml:space="preserve"> </w:t>
      </w:r>
      <w:r w:rsidRPr="0055119B">
        <w:t xml:space="preserve">or </w:t>
      </w:r>
      <w:r w:rsidRPr="00487D6A">
        <w:t xml:space="preserve">email </w:t>
      </w:r>
      <w:r>
        <w:t xml:space="preserve">Family Safety Victoria: </w:t>
      </w:r>
      <w:hyperlink r:id="rId15">
        <w:r w:rsidRPr="16938D05">
          <w:rPr>
            <w:rStyle w:val="Hyperlink"/>
          </w:rPr>
          <w:t>programservicedevelopment@familysafety.vic.gov.au</w:t>
        </w:r>
      </w:hyperlink>
      <w:r w:rsidRPr="0055119B">
        <w:t>.</w:t>
      </w:r>
    </w:p>
    <w:p w14:paraId="70A7BEAD" w14:textId="77777777" w:rsidR="005C25A3" w:rsidRDefault="005C25A3" w:rsidP="00376CBA">
      <w:pPr>
        <w:pStyle w:val="xaccessibilitypara"/>
        <w:shd w:val="clear" w:color="auto" w:fill="FFFFFF"/>
        <w:spacing w:before="120" w:beforeAutospacing="0" w:after="200" w:afterAutospacing="0" w:line="300" w:lineRule="atLeast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Help for people with hearing or speech communication difficulties</w:t>
      </w:r>
    </w:p>
    <w:p w14:paraId="6E4AE5A3" w14:textId="77777777" w:rsidR="005C25A3" w:rsidRDefault="005C25A3" w:rsidP="00376CBA">
      <w:pPr>
        <w:pStyle w:val="Accessibilitypara"/>
      </w:pPr>
      <w:r>
        <w:t>Contact us through the National Relay Service (NRS). For more information, visit </w:t>
      </w:r>
      <w:hyperlink r:id="rId16" w:tgtFrame="_blank" w:history="1">
        <w:r>
          <w:rPr>
            <w:rStyle w:val="Hyperlink"/>
            <w:rFonts w:cs="Arial"/>
            <w:color w:val="0563C1"/>
            <w:bdr w:val="none" w:sz="0" w:space="0" w:color="auto" w:frame="1"/>
          </w:rPr>
          <w:t>National Relay Service</w:t>
        </w:r>
      </w:hyperlink>
      <w:r>
        <w:t> (https://www.accesshub.gov.au/about-the-nrs) to choose your preferred access point or call the NRS Helpdesk on 1800 555 660.</w:t>
      </w:r>
    </w:p>
    <w:p w14:paraId="4A58828B" w14:textId="77777777" w:rsidR="005C25A3" w:rsidRPr="0055119B" w:rsidRDefault="005C25A3" w:rsidP="009F2182">
      <w:pPr>
        <w:pStyle w:val="Imprint"/>
      </w:pPr>
      <w:r w:rsidRPr="0055119B">
        <w:t>Authorised and published by the Victorian Government, 1 Treasury Place, Melbourne.</w:t>
      </w:r>
    </w:p>
    <w:p w14:paraId="4094F0BA" w14:textId="020F499C" w:rsidR="005C25A3" w:rsidRPr="0055119B" w:rsidRDefault="005C25A3" w:rsidP="009F2182">
      <w:pPr>
        <w:pStyle w:val="Imprint"/>
      </w:pPr>
      <w:r>
        <w:t xml:space="preserve">© State of Victoria, Australia, Department of Families, Fairness and Housing, </w:t>
      </w:r>
      <w:r w:rsidR="457DD451" w:rsidRPr="0000795A">
        <w:t>September</w:t>
      </w:r>
      <w:r w:rsidRPr="0000795A">
        <w:t xml:space="preserve"> 2024</w:t>
      </w:r>
      <w:r>
        <w:t xml:space="preserve">. </w:t>
      </w:r>
    </w:p>
    <w:p w14:paraId="2CE3EE6E" w14:textId="6E49E846" w:rsidR="005C25A3" w:rsidRPr="0055119B" w:rsidRDefault="005C25A3" w:rsidP="14F89185">
      <w:pPr>
        <w:pStyle w:val="Imprint"/>
        <w:rPr>
          <w:rFonts w:eastAsia="Arial" w:cs="Arial"/>
          <w:color w:val="000000" w:themeColor="text1"/>
          <w:sz w:val="22"/>
          <w:szCs w:val="22"/>
        </w:rPr>
      </w:pPr>
      <w:r w:rsidRPr="4E8D34F6">
        <w:rPr>
          <w:rFonts w:eastAsia="Arial" w:cs="Arial"/>
          <w:b/>
          <w:bCs/>
          <w:color w:val="000000" w:themeColor="text1"/>
          <w:sz w:val="22"/>
          <w:szCs w:val="22"/>
        </w:rPr>
        <w:t xml:space="preserve">ISBN </w:t>
      </w:r>
      <w:r w:rsidRPr="4E8D34F6">
        <w:rPr>
          <w:rFonts w:eastAsia="Arial" w:cs="Arial"/>
          <w:color w:val="000000" w:themeColor="text1"/>
          <w:sz w:val="22"/>
          <w:szCs w:val="22"/>
        </w:rPr>
        <w:t xml:space="preserve">978-1-76130-444-6 </w:t>
      </w:r>
      <w:r w:rsidRPr="4E8D34F6">
        <w:rPr>
          <w:rFonts w:eastAsia="Arial" w:cs="Arial"/>
          <w:b/>
          <w:bCs/>
          <w:color w:val="000000" w:themeColor="text1"/>
          <w:sz w:val="22"/>
          <w:szCs w:val="22"/>
        </w:rPr>
        <w:t>(pdf/online/MS word)</w:t>
      </w:r>
      <w:bookmarkStart w:id="0" w:name="_Hlk62746129"/>
    </w:p>
    <w:p w14:paraId="3F3ECA27" w14:textId="75A4437A" w:rsidR="005C25A3" w:rsidRPr="0055119B" w:rsidRDefault="005C25A3" w:rsidP="009F2182">
      <w:pPr>
        <w:pStyle w:val="Imprint"/>
      </w:pPr>
      <w:r w:rsidRPr="0055119B">
        <w:t xml:space="preserve">Available at </w:t>
      </w:r>
      <w:hyperlink r:id="rId17" w:history="1">
        <w:r>
          <w:rPr>
            <w:rStyle w:val="Hyperlink"/>
          </w:rPr>
          <w:t>Disability and family violence crisis response - DFFH Service Providers</w:t>
        </w:r>
      </w:hyperlink>
      <w:r w:rsidRPr="0055119B">
        <w:t xml:space="preserve"> </w:t>
      </w:r>
      <w:r w:rsidRPr="005C25A3">
        <w:t>https://providers.dffh.vic.gov.au/disability-and-family-violence-crisis-response</w:t>
      </w:r>
    </w:p>
    <w:p w14:paraId="66DE0BFD" w14:textId="77777777" w:rsidR="005C25A3" w:rsidRDefault="005C25A3" w:rsidP="006F6B76">
      <w:pPr>
        <w:pStyle w:val="Imprint"/>
      </w:pPr>
      <w:r w:rsidRPr="00376CBA">
        <w:t>2310623</w:t>
      </w:r>
      <w:bookmarkEnd w:id="0"/>
    </w:p>
    <w:p w14:paraId="6F7ED03C" w14:textId="77777777" w:rsidR="005C25A3" w:rsidRPr="0055119B" w:rsidRDefault="005C25A3" w:rsidP="0008204A">
      <w:pPr>
        <w:pStyle w:val="Body"/>
      </w:pPr>
    </w:p>
    <w:p w14:paraId="0A182FBD" w14:textId="328F7B3D" w:rsidR="0008204A" w:rsidRPr="0008204A" w:rsidRDefault="0008204A" w:rsidP="0008204A">
      <w:pPr>
        <w:pStyle w:val="Body"/>
      </w:pPr>
      <w:r w:rsidRPr="0008204A">
        <w:br w:type="page"/>
      </w:r>
    </w:p>
    <w:p w14:paraId="4028DB6E" w14:textId="0B4EE14E" w:rsidR="00AD784C" w:rsidRPr="00B57329" w:rsidRDefault="00AD784C" w:rsidP="002365B4">
      <w:pPr>
        <w:pStyle w:val="TOCheadingreport"/>
      </w:pPr>
      <w:r>
        <w:lastRenderedPageBreak/>
        <w:t>Contents</w:t>
      </w:r>
    </w:p>
    <w:p w14:paraId="02F149A5" w14:textId="71820EFD" w:rsidR="00BA11F3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77050237" w:history="1">
        <w:r w:rsidR="00BA11F3" w:rsidRPr="00217B4D">
          <w:rPr>
            <w:rStyle w:val="Hyperlink"/>
          </w:rPr>
          <w:t>Introduction</w:t>
        </w:r>
        <w:r w:rsidR="00BA11F3">
          <w:rPr>
            <w:webHidden/>
          </w:rPr>
          <w:tab/>
        </w:r>
        <w:r w:rsidR="00BA11F3">
          <w:rPr>
            <w:webHidden/>
          </w:rPr>
          <w:fldChar w:fldCharType="begin"/>
        </w:r>
        <w:r w:rsidR="00BA11F3">
          <w:rPr>
            <w:webHidden/>
          </w:rPr>
          <w:instrText xml:space="preserve"> PAGEREF _Toc177050237 \h </w:instrText>
        </w:r>
        <w:r w:rsidR="00BA11F3">
          <w:rPr>
            <w:webHidden/>
          </w:rPr>
        </w:r>
        <w:r w:rsidR="00BA11F3">
          <w:rPr>
            <w:webHidden/>
          </w:rPr>
          <w:fldChar w:fldCharType="separate"/>
        </w:r>
        <w:r w:rsidR="00BA11F3">
          <w:rPr>
            <w:webHidden/>
          </w:rPr>
          <w:t>4</w:t>
        </w:r>
        <w:r w:rsidR="00BA11F3">
          <w:rPr>
            <w:webHidden/>
          </w:rPr>
          <w:fldChar w:fldCharType="end"/>
        </w:r>
      </w:hyperlink>
    </w:p>
    <w:p w14:paraId="7DA2E3A7" w14:textId="3FB618CA" w:rsidR="00BA11F3" w:rsidRDefault="0000000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7050238" w:history="1">
        <w:r w:rsidR="00BA11F3" w:rsidRPr="00217B4D">
          <w:rPr>
            <w:rStyle w:val="Hyperlink"/>
          </w:rPr>
          <w:t>The Disability and Family Violence Crisis Response Initiative</w:t>
        </w:r>
        <w:r w:rsidR="00BA11F3">
          <w:rPr>
            <w:webHidden/>
          </w:rPr>
          <w:tab/>
        </w:r>
        <w:r w:rsidR="00BA11F3">
          <w:rPr>
            <w:webHidden/>
          </w:rPr>
          <w:fldChar w:fldCharType="begin"/>
        </w:r>
        <w:r w:rsidR="00BA11F3">
          <w:rPr>
            <w:webHidden/>
          </w:rPr>
          <w:instrText xml:space="preserve"> PAGEREF _Toc177050238 \h </w:instrText>
        </w:r>
        <w:r w:rsidR="00BA11F3">
          <w:rPr>
            <w:webHidden/>
          </w:rPr>
        </w:r>
        <w:r w:rsidR="00BA11F3">
          <w:rPr>
            <w:webHidden/>
          </w:rPr>
          <w:fldChar w:fldCharType="separate"/>
        </w:r>
        <w:r w:rsidR="00BA11F3">
          <w:rPr>
            <w:webHidden/>
          </w:rPr>
          <w:t>5</w:t>
        </w:r>
        <w:r w:rsidR="00BA11F3">
          <w:rPr>
            <w:webHidden/>
          </w:rPr>
          <w:fldChar w:fldCharType="end"/>
        </w:r>
      </w:hyperlink>
    </w:p>
    <w:p w14:paraId="6D047E05" w14:textId="31282DFE" w:rsidR="00BA11F3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7050239" w:history="1">
        <w:r w:rsidR="00BA11F3" w:rsidRPr="00217B4D">
          <w:rPr>
            <w:rStyle w:val="Hyperlink"/>
          </w:rPr>
          <w:t>Purpose and context</w:t>
        </w:r>
        <w:r w:rsidR="00BA11F3">
          <w:rPr>
            <w:webHidden/>
          </w:rPr>
          <w:tab/>
        </w:r>
        <w:r w:rsidR="00BA11F3">
          <w:rPr>
            <w:webHidden/>
          </w:rPr>
          <w:fldChar w:fldCharType="begin"/>
        </w:r>
        <w:r w:rsidR="00BA11F3">
          <w:rPr>
            <w:webHidden/>
          </w:rPr>
          <w:instrText xml:space="preserve"> PAGEREF _Toc177050239 \h </w:instrText>
        </w:r>
        <w:r w:rsidR="00BA11F3">
          <w:rPr>
            <w:webHidden/>
          </w:rPr>
        </w:r>
        <w:r w:rsidR="00BA11F3">
          <w:rPr>
            <w:webHidden/>
          </w:rPr>
          <w:fldChar w:fldCharType="separate"/>
        </w:r>
        <w:r w:rsidR="00BA11F3">
          <w:rPr>
            <w:webHidden/>
          </w:rPr>
          <w:t>6</w:t>
        </w:r>
        <w:r w:rsidR="00BA11F3">
          <w:rPr>
            <w:webHidden/>
          </w:rPr>
          <w:fldChar w:fldCharType="end"/>
        </w:r>
      </w:hyperlink>
    </w:p>
    <w:p w14:paraId="60637C6D" w14:textId="4EFEB48B" w:rsidR="00BA11F3" w:rsidRDefault="0000000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7050240" w:history="1">
        <w:r w:rsidR="00BA11F3" w:rsidRPr="00217B4D">
          <w:rPr>
            <w:rStyle w:val="Hyperlink"/>
            <w:rFonts w:cs="Arial"/>
          </w:rPr>
          <w:t>Policy</w:t>
        </w:r>
        <w:r w:rsidR="00BA11F3" w:rsidRPr="00217B4D">
          <w:rPr>
            <w:rStyle w:val="Hyperlink"/>
          </w:rPr>
          <w:t xml:space="preserve"> context</w:t>
        </w:r>
        <w:r w:rsidR="00BA11F3">
          <w:rPr>
            <w:webHidden/>
          </w:rPr>
          <w:tab/>
        </w:r>
        <w:r w:rsidR="00BA11F3">
          <w:rPr>
            <w:webHidden/>
          </w:rPr>
          <w:fldChar w:fldCharType="begin"/>
        </w:r>
        <w:r w:rsidR="00BA11F3">
          <w:rPr>
            <w:webHidden/>
          </w:rPr>
          <w:instrText xml:space="preserve"> PAGEREF _Toc177050240 \h </w:instrText>
        </w:r>
        <w:r w:rsidR="00BA11F3">
          <w:rPr>
            <w:webHidden/>
          </w:rPr>
        </w:r>
        <w:r w:rsidR="00BA11F3">
          <w:rPr>
            <w:webHidden/>
          </w:rPr>
          <w:fldChar w:fldCharType="separate"/>
        </w:r>
        <w:r w:rsidR="00BA11F3">
          <w:rPr>
            <w:webHidden/>
          </w:rPr>
          <w:t>6</w:t>
        </w:r>
        <w:r w:rsidR="00BA11F3">
          <w:rPr>
            <w:webHidden/>
          </w:rPr>
          <w:fldChar w:fldCharType="end"/>
        </w:r>
      </w:hyperlink>
    </w:p>
    <w:p w14:paraId="63A9501D" w14:textId="425ED351" w:rsidR="00BA11F3" w:rsidRDefault="0000000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7050241" w:history="1">
        <w:r w:rsidR="00BA11F3" w:rsidRPr="00217B4D">
          <w:rPr>
            <w:rStyle w:val="Hyperlink"/>
          </w:rPr>
          <w:t>Prevention and accessible support</w:t>
        </w:r>
        <w:r w:rsidR="00BA11F3">
          <w:rPr>
            <w:webHidden/>
          </w:rPr>
          <w:tab/>
        </w:r>
        <w:r w:rsidR="00BA11F3">
          <w:rPr>
            <w:webHidden/>
          </w:rPr>
          <w:fldChar w:fldCharType="begin"/>
        </w:r>
        <w:r w:rsidR="00BA11F3">
          <w:rPr>
            <w:webHidden/>
          </w:rPr>
          <w:instrText xml:space="preserve"> PAGEREF _Toc177050241 \h </w:instrText>
        </w:r>
        <w:r w:rsidR="00BA11F3">
          <w:rPr>
            <w:webHidden/>
          </w:rPr>
        </w:r>
        <w:r w:rsidR="00BA11F3">
          <w:rPr>
            <w:webHidden/>
          </w:rPr>
          <w:fldChar w:fldCharType="separate"/>
        </w:r>
        <w:r w:rsidR="00BA11F3">
          <w:rPr>
            <w:webHidden/>
          </w:rPr>
          <w:t>6</w:t>
        </w:r>
        <w:r w:rsidR="00BA11F3">
          <w:rPr>
            <w:webHidden/>
          </w:rPr>
          <w:fldChar w:fldCharType="end"/>
        </w:r>
      </w:hyperlink>
    </w:p>
    <w:p w14:paraId="717365AA" w14:textId="7F2B53D4" w:rsidR="00BA11F3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7050242" w:history="1">
        <w:r w:rsidR="00BA11F3" w:rsidRPr="00217B4D">
          <w:rPr>
            <w:rStyle w:val="Hyperlink"/>
          </w:rPr>
          <w:t>Disability and Family Violence Crisis Response Initiative</w:t>
        </w:r>
        <w:r w:rsidR="00BA11F3">
          <w:rPr>
            <w:webHidden/>
          </w:rPr>
          <w:tab/>
        </w:r>
        <w:r w:rsidR="00BA11F3">
          <w:rPr>
            <w:webHidden/>
          </w:rPr>
          <w:fldChar w:fldCharType="begin"/>
        </w:r>
        <w:r w:rsidR="00BA11F3">
          <w:rPr>
            <w:webHidden/>
          </w:rPr>
          <w:instrText xml:space="preserve"> PAGEREF _Toc177050242 \h </w:instrText>
        </w:r>
        <w:r w:rsidR="00BA11F3">
          <w:rPr>
            <w:webHidden/>
          </w:rPr>
        </w:r>
        <w:r w:rsidR="00BA11F3">
          <w:rPr>
            <w:webHidden/>
          </w:rPr>
          <w:fldChar w:fldCharType="separate"/>
        </w:r>
        <w:r w:rsidR="00BA11F3">
          <w:rPr>
            <w:webHidden/>
          </w:rPr>
          <w:t>7</w:t>
        </w:r>
        <w:r w:rsidR="00BA11F3">
          <w:rPr>
            <w:webHidden/>
          </w:rPr>
          <w:fldChar w:fldCharType="end"/>
        </w:r>
      </w:hyperlink>
    </w:p>
    <w:p w14:paraId="731011A2" w14:textId="3021779C" w:rsidR="00BA11F3" w:rsidRDefault="0000000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7050243" w:history="1">
        <w:r w:rsidR="00BA11F3" w:rsidRPr="00217B4D">
          <w:rPr>
            <w:rStyle w:val="Hyperlink"/>
          </w:rPr>
          <w:t>Objectives and components</w:t>
        </w:r>
        <w:r w:rsidR="00BA11F3">
          <w:rPr>
            <w:webHidden/>
          </w:rPr>
          <w:tab/>
        </w:r>
        <w:r w:rsidR="00BA11F3">
          <w:rPr>
            <w:webHidden/>
          </w:rPr>
          <w:fldChar w:fldCharType="begin"/>
        </w:r>
        <w:r w:rsidR="00BA11F3">
          <w:rPr>
            <w:webHidden/>
          </w:rPr>
          <w:instrText xml:space="preserve"> PAGEREF _Toc177050243 \h </w:instrText>
        </w:r>
        <w:r w:rsidR="00BA11F3">
          <w:rPr>
            <w:webHidden/>
          </w:rPr>
        </w:r>
        <w:r w:rsidR="00BA11F3">
          <w:rPr>
            <w:webHidden/>
          </w:rPr>
          <w:fldChar w:fldCharType="separate"/>
        </w:r>
        <w:r w:rsidR="00BA11F3">
          <w:rPr>
            <w:webHidden/>
          </w:rPr>
          <w:t>7</w:t>
        </w:r>
        <w:r w:rsidR="00BA11F3">
          <w:rPr>
            <w:webHidden/>
          </w:rPr>
          <w:fldChar w:fldCharType="end"/>
        </w:r>
      </w:hyperlink>
    </w:p>
    <w:p w14:paraId="4A815CD3" w14:textId="6D92F080" w:rsidR="00BA11F3" w:rsidRDefault="0000000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7050244" w:history="1">
        <w:r w:rsidR="00BA11F3" w:rsidRPr="00217B4D">
          <w:rPr>
            <w:rStyle w:val="Hyperlink"/>
          </w:rPr>
          <w:t>What can be purchased using the DFVCRI brokerage?</w:t>
        </w:r>
        <w:r w:rsidR="00BA11F3">
          <w:rPr>
            <w:webHidden/>
          </w:rPr>
          <w:tab/>
        </w:r>
        <w:r w:rsidR="00BA11F3">
          <w:rPr>
            <w:webHidden/>
          </w:rPr>
          <w:fldChar w:fldCharType="begin"/>
        </w:r>
        <w:r w:rsidR="00BA11F3">
          <w:rPr>
            <w:webHidden/>
          </w:rPr>
          <w:instrText xml:space="preserve"> PAGEREF _Toc177050244 \h </w:instrText>
        </w:r>
        <w:r w:rsidR="00BA11F3">
          <w:rPr>
            <w:webHidden/>
          </w:rPr>
        </w:r>
        <w:r w:rsidR="00BA11F3">
          <w:rPr>
            <w:webHidden/>
          </w:rPr>
          <w:fldChar w:fldCharType="separate"/>
        </w:r>
        <w:r w:rsidR="00BA11F3">
          <w:rPr>
            <w:webHidden/>
          </w:rPr>
          <w:t>8</w:t>
        </w:r>
        <w:r w:rsidR="00BA11F3">
          <w:rPr>
            <w:webHidden/>
          </w:rPr>
          <w:fldChar w:fldCharType="end"/>
        </w:r>
      </w:hyperlink>
    </w:p>
    <w:p w14:paraId="5FD2F6EC" w14:textId="1BFD0ACD" w:rsidR="00BA11F3" w:rsidRDefault="0000000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7050245" w:history="1">
        <w:r w:rsidR="00BA11F3" w:rsidRPr="00217B4D">
          <w:rPr>
            <w:rStyle w:val="Hyperlink"/>
          </w:rPr>
          <w:t>Flexible funding available to family violence victim survivors with disability</w:t>
        </w:r>
        <w:r w:rsidR="00BA11F3">
          <w:rPr>
            <w:webHidden/>
          </w:rPr>
          <w:tab/>
        </w:r>
        <w:r w:rsidR="00BA11F3">
          <w:rPr>
            <w:webHidden/>
          </w:rPr>
          <w:fldChar w:fldCharType="begin"/>
        </w:r>
        <w:r w:rsidR="00BA11F3">
          <w:rPr>
            <w:webHidden/>
          </w:rPr>
          <w:instrText xml:space="preserve"> PAGEREF _Toc177050245 \h </w:instrText>
        </w:r>
        <w:r w:rsidR="00BA11F3">
          <w:rPr>
            <w:webHidden/>
          </w:rPr>
        </w:r>
        <w:r w:rsidR="00BA11F3">
          <w:rPr>
            <w:webHidden/>
          </w:rPr>
          <w:fldChar w:fldCharType="separate"/>
        </w:r>
        <w:r w:rsidR="00BA11F3">
          <w:rPr>
            <w:webHidden/>
          </w:rPr>
          <w:t>9</w:t>
        </w:r>
        <w:r w:rsidR="00BA11F3">
          <w:rPr>
            <w:webHidden/>
          </w:rPr>
          <w:fldChar w:fldCharType="end"/>
        </w:r>
      </w:hyperlink>
    </w:p>
    <w:p w14:paraId="3B57A7A2" w14:textId="7A0B54F5" w:rsidR="00BA11F3" w:rsidRDefault="0000000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7050246" w:history="1">
        <w:r w:rsidR="00BA11F3" w:rsidRPr="00217B4D">
          <w:rPr>
            <w:rStyle w:val="Hyperlink"/>
          </w:rPr>
          <w:t>Eligibility</w:t>
        </w:r>
        <w:r w:rsidR="00BA11F3">
          <w:rPr>
            <w:webHidden/>
          </w:rPr>
          <w:tab/>
        </w:r>
        <w:r w:rsidR="00BA11F3">
          <w:rPr>
            <w:webHidden/>
          </w:rPr>
          <w:fldChar w:fldCharType="begin"/>
        </w:r>
        <w:r w:rsidR="00BA11F3">
          <w:rPr>
            <w:webHidden/>
          </w:rPr>
          <w:instrText xml:space="preserve"> PAGEREF _Toc177050246 \h </w:instrText>
        </w:r>
        <w:r w:rsidR="00BA11F3">
          <w:rPr>
            <w:webHidden/>
          </w:rPr>
        </w:r>
        <w:r w:rsidR="00BA11F3">
          <w:rPr>
            <w:webHidden/>
          </w:rPr>
          <w:fldChar w:fldCharType="separate"/>
        </w:r>
        <w:r w:rsidR="00BA11F3">
          <w:rPr>
            <w:webHidden/>
          </w:rPr>
          <w:t>10</w:t>
        </w:r>
        <w:r w:rsidR="00BA11F3">
          <w:rPr>
            <w:webHidden/>
          </w:rPr>
          <w:fldChar w:fldCharType="end"/>
        </w:r>
      </w:hyperlink>
    </w:p>
    <w:p w14:paraId="2CC6BAE8" w14:textId="1D439798" w:rsidR="00BA11F3" w:rsidRDefault="0000000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7050247" w:history="1">
        <w:r w:rsidR="00BA11F3" w:rsidRPr="00217B4D">
          <w:rPr>
            <w:rStyle w:val="Hyperlink"/>
          </w:rPr>
          <w:t>How to access support from the DFVCRI</w:t>
        </w:r>
        <w:r w:rsidR="00BA11F3">
          <w:rPr>
            <w:webHidden/>
          </w:rPr>
          <w:tab/>
        </w:r>
        <w:r w:rsidR="00BA11F3">
          <w:rPr>
            <w:webHidden/>
          </w:rPr>
          <w:fldChar w:fldCharType="begin"/>
        </w:r>
        <w:r w:rsidR="00BA11F3">
          <w:rPr>
            <w:webHidden/>
          </w:rPr>
          <w:instrText xml:space="preserve"> PAGEREF _Toc177050247 \h </w:instrText>
        </w:r>
        <w:r w:rsidR="00BA11F3">
          <w:rPr>
            <w:webHidden/>
          </w:rPr>
        </w:r>
        <w:r w:rsidR="00BA11F3">
          <w:rPr>
            <w:webHidden/>
          </w:rPr>
          <w:fldChar w:fldCharType="separate"/>
        </w:r>
        <w:r w:rsidR="00BA11F3">
          <w:rPr>
            <w:webHidden/>
          </w:rPr>
          <w:t>11</w:t>
        </w:r>
        <w:r w:rsidR="00BA11F3">
          <w:rPr>
            <w:webHidden/>
          </w:rPr>
          <w:fldChar w:fldCharType="end"/>
        </w:r>
      </w:hyperlink>
    </w:p>
    <w:p w14:paraId="5EFD33F1" w14:textId="301F056B" w:rsidR="00BA11F3" w:rsidRDefault="0000000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7050248" w:history="1">
        <w:r w:rsidR="00BA11F3" w:rsidRPr="00217B4D">
          <w:rPr>
            <w:rStyle w:val="Hyperlink"/>
          </w:rPr>
          <w:t>Privacy and information sharing</w:t>
        </w:r>
        <w:r w:rsidR="00BA11F3">
          <w:rPr>
            <w:webHidden/>
          </w:rPr>
          <w:tab/>
        </w:r>
        <w:r w:rsidR="00BA11F3">
          <w:rPr>
            <w:webHidden/>
          </w:rPr>
          <w:fldChar w:fldCharType="begin"/>
        </w:r>
        <w:r w:rsidR="00BA11F3">
          <w:rPr>
            <w:webHidden/>
          </w:rPr>
          <w:instrText xml:space="preserve"> PAGEREF _Toc177050248 \h </w:instrText>
        </w:r>
        <w:r w:rsidR="00BA11F3">
          <w:rPr>
            <w:webHidden/>
          </w:rPr>
        </w:r>
        <w:r w:rsidR="00BA11F3">
          <w:rPr>
            <w:webHidden/>
          </w:rPr>
          <w:fldChar w:fldCharType="separate"/>
        </w:r>
        <w:r w:rsidR="00BA11F3">
          <w:rPr>
            <w:webHidden/>
          </w:rPr>
          <w:t>11</w:t>
        </w:r>
        <w:r w:rsidR="00BA11F3">
          <w:rPr>
            <w:webHidden/>
          </w:rPr>
          <w:fldChar w:fldCharType="end"/>
        </w:r>
      </w:hyperlink>
    </w:p>
    <w:p w14:paraId="32BE8057" w14:textId="1F82FCA2" w:rsidR="00BA11F3" w:rsidRDefault="0000000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7050249" w:history="1">
        <w:r w:rsidR="00BA11F3" w:rsidRPr="00217B4D">
          <w:rPr>
            <w:rStyle w:val="Hyperlink"/>
          </w:rPr>
          <w:t>Roles and responsibilities for accessing DFVCRI brokerage</w:t>
        </w:r>
        <w:r w:rsidR="00BA11F3">
          <w:rPr>
            <w:webHidden/>
          </w:rPr>
          <w:tab/>
        </w:r>
        <w:r w:rsidR="00BA11F3">
          <w:rPr>
            <w:webHidden/>
          </w:rPr>
          <w:fldChar w:fldCharType="begin"/>
        </w:r>
        <w:r w:rsidR="00BA11F3">
          <w:rPr>
            <w:webHidden/>
          </w:rPr>
          <w:instrText xml:space="preserve"> PAGEREF _Toc177050249 \h </w:instrText>
        </w:r>
        <w:r w:rsidR="00BA11F3">
          <w:rPr>
            <w:webHidden/>
          </w:rPr>
        </w:r>
        <w:r w:rsidR="00BA11F3">
          <w:rPr>
            <w:webHidden/>
          </w:rPr>
          <w:fldChar w:fldCharType="separate"/>
        </w:r>
        <w:r w:rsidR="00BA11F3">
          <w:rPr>
            <w:webHidden/>
          </w:rPr>
          <w:t>13</w:t>
        </w:r>
        <w:r w:rsidR="00BA11F3">
          <w:rPr>
            <w:webHidden/>
          </w:rPr>
          <w:fldChar w:fldCharType="end"/>
        </w:r>
      </w:hyperlink>
    </w:p>
    <w:p w14:paraId="514E50A3" w14:textId="2C988B3D" w:rsidR="00BA11F3" w:rsidRDefault="0000000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7050250" w:history="1">
        <w:r w:rsidR="00BA11F3" w:rsidRPr="00217B4D">
          <w:rPr>
            <w:rStyle w:val="Hyperlink"/>
          </w:rPr>
          <w:t>Feedback and complaints</w:t>
        </w:r>
        <w:r w:rsidR="00BA11F3">
          <w:rPr>
            <w:webHidden/>
          </w:rPr>
          <w:tab/>
        </w:r>
        <w:r w:rsidR="00BA11F3">
          <w:rPr>
            <w:webHidden/>
          </w:rPr>
          <w:fldChar w:fldCharType="begin"/>
        </w:r>
        <w:r w:rsidR="00BA11F3">
          <w:rPr>
            <w:webHidden/>
          </w:rPr>
          <w:instrText xml:space="preserve"> PAGEREF _Toc177050250 \h </w:instrText>
        </w:r>
        <w:r w:rsidR="00BA11F3">
          <w:rPr>
            <w:webHidden/>
          </w:rPr>
        </w:r>
        <w:r w:rsidR="00BA11F3">
          <w:rPr>
            <w:webHidden/>
          </w:rPr>
          <w:fldChar w:fldCharType="separate"/>
        </w:r>
        <w:r w:rsidR="00BA11F3">
          <w:rPr>
            <w:webHidden/>
          </w:rPr>
          <w:t>16</w:t>
        </w:r>
        <w:r w:rsidR="00BA11F3">
          <w:rPr>
            <w:webHidden/>
          </w:rPr>
          <w:fldChar w:fldCharType="end"/>
        </w:r>
      </w:hyperlink>
    </w:p>
    <w:p w14:paraId="44785E8C" w14:textId="6D9621C4" w:rsidR="00BA11F3" w:rsidRDefault="00000000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7050251" w:history="1">
        <w:r w:rsidR="00BA11F3" w:rsidRPr="00217B4D">
          <w:rPr>
            <w:rStyle w:val="Hyperlink"/>
          </w:rPr>
          <w:t>Key terms</w:t>
        </w:r>
        <w:r w:rsidR="00BA11F3">
          <w:rPr>
            <w:webHidden/>
          </w:rPr>
          <w:tab/>
        </w:r>
        <w:r w:rsidR="00BA11F3">
          <w:rPr>
            <w:webHidden/>
          </w:rPr>
          <w:fldChar w:fldCharType="begin"/>
        </w:r>
        <w:r w:rsidR="00BA11F3">
          <w:rPr>
            <w:webHidden/>
          </w:rPr>
          <w:instrText xml:space="preserve"> PAGEREF _Toc177050251 \h </w:instrText>
        </w:r>
        <w:r w:rsidR="00BA11F3">
          <w:rPr>
            <w:webHidden/>
          </w:rPr>
        </w:r>
        <w:r w:rsidR="00BA11F3">
          <w:rPr>
            <w:webHidden/>
          </w:rPr>
          <w:fldChar w:fldCharType="separate"/>
        </w:r>
        <w:r w:rsidR="00BA11F3">
          <w:rPr>
            <w:webHidden/>
          </w:rPr>
          <w:t>17</w:t>
        </w:r>
        <w:r w:rsidR="00BA11F3">
          <w:rPr>
            <w:webHidden/>
          </w:rPr>
          <w:fldChar w:fldCharType="end"/>
        </w:r>
      </w:hyperlink>
    </w:p>
    <w:p w14:paraId="42C49055" w14:textId="58CFF8D3" w:rsidR="00FB1F6E" w:rsidRDefault="00AD784C" w:rsidP="00D079AA">
      <w:pPr>
        <w:pStyle w:val="Body"/>
      </w:pPr>
      <w:r>
        <w:fldChar w:fldCharType="end"/>
      </w:r>
    </w:p>
    <w:p w14:paraId="56D509EB" w14:textId="77777777" w:rsidR="00FB1F6E" w:rsidRDefault="00FB1F6E">
      <w:pPr>
        <w:spacing w:after="0" w:line="240" w:lineRule="auto"/>
        <w:rPr>
          <w:rFonts w:eastAsia="Times"/>
        </w:rPr>
      </w:pPr>
      <w:r>
        <w:br w:type="page"/>
      </w:r>
    </w:p>
    <w:p w14:paraId="0B72B643" w14:textId="77777777" w:rsidR="00CC4A5B" w:rsidRPr="004B5011" w:rsidRDefault="00CC4A5B" w:rsidP="00CC4A5B">
      <w:pPr>
        <w:pStyle w:val="Heading1"/>
        <w:ind w:left="567" w:hanging="567"/>
      </w:pPr>
      <w:bookmarkStart w:id="1" w:name="_Toc144191574"/>
      <w:bookmarkStart w:id="2" w:name="_Toc177050237"/>
      <w:r w:rsidRPr="00F430B5">
        <w:lastRenderedPageBreak/>
        <w:t>Introduction</w:t>
      </w:r>
      <w:bookmarkEnd w:id="1"/>
      <w:bookmarkEnd w:id="2"/>
    </w:p>
    <w:p w14:paraId="056332BD" w14:textId="5CB81234" w:rsidR="00B055B5" w:rsidRDefault="00CC4A5B" w:rsidP="002B5801">
      <w:pPr>
        <w:pStyle w:val="Body"/>
      </w:pPr>
      <w:r w:rsidRPr="00885EB9">
        <w:t xml:space="preserve">Supporting people with disability who are experiencing family violence is </w:t>
      </w:r>
      <w:r w:rsidR="008F65E0">
        <w:t>essential</w:t>
      </w:r>
      <w:r w:rsidR="008F65E0" w:rsidRPr="00885EB9">
        <w:t xml:space="preserve"> </w:t>
      </w:r>
      <w:r w:rsidR="00EC4609">
        <w:t xml:space="preserve">for </w:t>
      </w:r>
      <w:r w:rsidRPr="00885EB9">
        <w:t>end</w:t>
      </w:r>
      <w:r w:rsidR="00EC4609">
        <w:t>ing</w:t>
      </w:r>
      <w:r w:rsidRPr="00885EB9">
        <w:t xml:space="preserve"> family violence. </w:t>
      </w:r>
      <w:r w:rsidR="00B055B5">
        <w:t>P</w:t>
      </w:r>
      <w:r>
        <w:t>eople with disabilit</w:t>
      </w:r>
      <w:r w:rsidR="000E28AF">
        <w:t>y</w:t>
      </w:r>
      <w:r>
        <w:t xml:space="preserve">, </w:t>
      </w:r>
      <w:r w:rsidR="00B055B5">
        <w:t xml:space="preserve">and </w:t>
      </w:r>
      <w:r>
        <w:t>women and girls in particular,</w:t>
      </w:r>
      <w:r w:rsidRPr="00885EB9">
        <w:t xml:space="preserve"> are more likely to</w:t>
      </w:r>
      <w:r w:rsidR="00B055B5">
        <w:t>:</w:t>
      </w:r>
      <w:r w:rsidRPr="00885EB9">
        <w:t xml:space="preserve"> </w:t>
      </w:r>
    </w:p>
    <w:p w14:paraId="0901A393" w14:textId="05FFB525" w:rsidR="00B055B5" w:rsidRDefault="00CC4A5B" w:rsidP="00B055B5">
      <w:pPr>
        <w:pStyle w:val="Bullet1"/>
      </w:pPr>
      <w:r w:rsidRPr="00885EB9">
        <w:t>experience family violence than those without disability</w:t>
      </w:r>
    </w:p>
    <w:p w14:paraId="3B0055B9" w14:textId="00E9C25E" w:rsidR="00B055B5" w:rsidRDefault="00CC4A5B" w:rsidP="00B055B5">
      <w:pPr>
        <w:pStyle w:val="Bullet1"/>
      </w:pPr>
      <w:r w:rsidRPr="00885EB9">
        <w:t xml:space="preserve">experience it from more perpetrators </w:t>
      </w:r>
    </w:p>
    <w:p w14:paraId="4AC6EACD" w14:textId="7630D280" w:rsidR="00CC4A5B" w:rsidRPr="00885EB9" w:rsidRDefault="00CC4A5B" w:rsidP="004E45FB">
      <w:pPr>
        <w:pStyle w:val="Bullet1"/>
      </w:pPr>
      <w:r w:rsidRPr="00885EB9">
        <w:t>experience it for longer.</w:t>
      </w:r>
      <w:r w:rsidRPr="001F078E">
        <w:rPr>
          <w:rStyle w:val="FootnoteReference"/>
        </w:rPr>
        <w:footnoteReference w:id="2"/>
      </w:r>
    </w:p>
    <w:p w14:paraId="4085F4D9" w14:textId="5115BF2A" w:rsidR="00847000" w:rsidRDefault="00CC4A5B" w:rsidP="00B055B5">
      <w:pPr>
        <w:pStyle w:val="Bodyafterbullets"/>
      </w:pPr>
      <w:r w:rsidRPr="00885EB9">
        <w:t>Women and girls with disabilit</w:t>
      </w:r>
      <w:r w:rsidR="00EC4609">
        <w:t>y</w:t>
      </w:r>
      <w:r w:rsidRPr="00885EB9">
        <w:t xml:space="preserve"> are twice as likely to experience physical or sexual violence than </w:t>
      </w:r>
      <w:r w:rsidR="008F65E0">
        <w:t>those</w:t>
      </w:r>
      <w:r w:rsidRPr="00885EB9">
        <w:t xml:space="preserve"> without</w:t>
      </w:r>
      <w:r w:rsidR="001D460B">
        <w:t>.</w:t>
      </w:r>
      <w:r w:rsidRPr="00885EB9">
        <w:t xml:space="preserve"> </w:t>
      </w:r>
      <w:r w:rsidR="001D460B">
        <w:t>Sixty-five</w:t>
      </w:r>
      <w:r w:rsidR="00B055B5">
        <w:t xml:space="preserve"> per cent</w:t>
      </w:r>
      <w:r w:rsidRPr="00885EB9">
        <w:t xml:space="preserve"> have experienced some form of violence after reaching the age of 15</w:t>
      </w:r>
      <w:r w:rsidR="008F65E0">
        <w:t xml:space="preserve">. This </w:t>
      </w:r>
      <w:r w:rsidRPr="00885EB9">
        <w:t>compare</w:t>
      </w:r>
      <w:r w:rsidR="00137531">
        <w:t>s</w:t>
      </w:r>
      <w:r w:rsidRPr="00885EB9">
        <w:t xml:space="preserve"> </w:t>
      </w:r>
      <w:r w:rsidR="00B055B5">
        <w:t>with</w:t>
      </w:r>
      <w:r w:rsidRPr="00885EB9">
        <w:t xml:space="preserve"> 45</w:t>
      </w:r>
      <w:r w:rsidR="00B055B5">
        <w:t xml:space="preserve"> per cent</w:t>
      </w:r>
      <w:r w:rsidRPr="00885EB9">
        <w:t xml:space="preserve"> of women without disabilit</w:t>
      </w:r>
      <w:r w:rsidR="00EC4609">
        <w:t>y</w:t>
      </w:r>
      <w:r w:rsidRPr="00885EB9">
        <w:t>.</w:t>
      </w:r>
      <w:r w:rsidRPr="001F078E">
        <w:rPr>
          <w:rStyle w:val="FootnoteReference"/>
        </w:rPr>
        <w:footnoteReference w:id="3"/>
      </w:r>
      <w:r w:rsidRPr="00885EB9">
        <w:t xml:space="preserve"> This reflects what we know about the drivers of family violence</w:t>
      </w:r>
      <w:r w:rsidR="00847000">
        <w:t xml:space="preserve"> –</w:t>
      </w:r>
      <w:r w:rsidRPr="00885EB9">
        <w:t xml:space="preserve"> that it stems from</w:t>
      </w:r>
      <w:r w:rsidR="00847000">
        <w:t>:</w:t>
      </w:r>
      <w:r w:rsidRPr="00885EB9">
        <w:t xml:space="preserve"> </w:t>
      </w:r>
    </w:p>
    <w:p w14:paraId="7305D22F" w14:textId="3665D096" w:rsidR="00847000" w:rsidRDefault="00CC4A5B" w:rsidP="00847000">
      <w:pPr>
        <w:pStyle w:val="Bullet1"/>
      </w:pPr>
      <w:r w:rsidRPr="00885EB9">
        <w:t>unequal distributions of power</w:t>
      </w:r>
      <w:r w:rsidR="00847000">
        <w:t xml:space="preserve"> and</w:t>
      </w:r>
      <w:r w:rsidRPr="00885EB9">
        <w:t xml:space="preserve"> </w:t>
      </w:r>
      <w:r w:rsidRPr="00AF6681">
        <w:t>resources</w:t>
      </w:r>
    </w:p>
    <w:p w14:paraId="36C548AB" w14:textId="7823BE7C" w:rsidR="00847000" w:rsidRDefault="008075B9" w:rsidP="00847000">
      <w:pPr>
        <w:pStyle w:val="Bullet1"/>
      </w:pPr>
      <w:r>
        <w:t>more limited</w:t>
      </w:r>
      <w:r w:rsidR="00847000">
        <w:t xml:space="preserve"> </w:t>
      </w:r>
      <w:r w:rsidR="00CC4A5B" w:rsidRPr="00AF6681">
        <w:t>choice</w:t>
      </w:r>
      <w:r w:rsidR="00CC4A5B" w:rsidRPr="00885EB9">
        <w:t xml:space="preserve"> </w:t>
      </w:r>
      <w:r w:rsidR="00CC4A5B" w:rsidRPr="00AF6681">
        <w:t>based on a person’s gender</w:t>
      </w:r>
    </w:p>
    <w:p w14:paraId="1EF74D78" w14:textId="45156675" w:rsidR="00847000" w:rsidRDefault="00CC4A5B" w:rsidP="00847000">
      <w:pPr>
        <w:pStyle w:val="Bullet1"/>
      </w:pPr>
      <w:r w:rsidRPr="00885EB9">
        <w:t>rigid</w:t>
      </w:r>
      <w:r w:rsidR="00EC4609">
        <w:t>ly</w:t>
      </w:r>
      <w:r w:rsidRPr="00885EB9">
        <w:t xml:space="preserve"> </w:t>
      </w:r>
      <w:r w:rsidR="00EC4609">
        <w:t>following</w:t>
      </w:r>
      <w:r w:rsidRPr="00885EB9">
        <w:t xml:space="preserve"> gender roles</w:t>
      </w:r>
      <w:r w:rsidRPr="1F554D38">
        <w:t>.</w:t>
      </w:r>
      <w:r>
        <w:rPr>
          <w:rStyle w:val="FootnoteReference"/>
        </w:rPr>
        <w:footnoteReference w:id="4"/>
      </w:r>
    </w:p>
    <w:p w14:paraId="4C2A98BB" w14:textId="43999893" w:rsidR="00CC4A5B" w:rsidRPr="00885EB9" w:rsidRDefault="00137531" w:rsidP="004F52ED">
      <w:pPr>
        <w:pStyle w:val="Bodyafterbullets"/>
      </w:pPr>
      <w:r>
        <w:t>G</w:t>
      </w:r>
      <w:r w:rsidR="00CC4A5B" w:rsidRPr="00885EB9">
        <w:t xml:space="preserve">ender inequality intersects with ableism and </w:t>
      </w:r>
      <w:r w:rsidR="00CC4A5B">
        <w:t>other forms of</w:t>
      </w:r>
      <w:r w:rsidR="00CC4A5B" w:rsidRPr="00885EB9">
        <w:t xml:space="preserve"> discrimination to create add</w:t>
      </w:r>
      <w:r w:rsidR="001D460B">
        <w:t>ed</w:t>
      </w:r>
      <w:r w:rsidR="00CC4A5B" w:rsidRPr="00885EB9">
        <w:t xml:space="preserve"> risk</w:t>
      </w:r>
      <w:r>
        <w:t xml:space="preserve"> for women</w:t>
      </w:r>
      <w:r w:rsidR="002D3487">
        <w:t xml:space="preserve"> with disability</w:t>
      </w:r>
      <w:r w:rsidR="00CC4A5B" w:rsidRPr="00885EB9">
        <w:t>.</w:t>
      </w:r>
    </w:p>
    <w:p w14:paraId="764ADF34" w14:textId="4E59CCA9" w:rsidR="001D460B" w:rsidRDefault="00847000" w:rsidP="002B5801">
      <w:pPr>
        <w:pStyle w:val="Body"/>
      </w:pPr>
      <w:r>
        <w:t>P</w:t>
      </w:r>
      <w:r w:rsidR="00CC4A5B">
        <w:t xml:space="preserve">eople who use violence against people with disability </w:t>
      </w:r>
      <w:r w:rsidR="00137531">
        <w:t xml:space="preserve">often </w:t>
      </w:r>
      <w:r w:rsidR="00CC4A5B">
        <w:t>use tactics specific to the victim survivor’s disability including</w:t>
      </w:r>
      <w:r w:rsidR="001D460B">
        <w:t>:</w:t>
      </w:r>
      <w:r w:rsidR="00CC4A5B">
        <w:t xml:space="preserve"> </w:t>
      </w:r>
    </w:p>
    <w:p w14:paraId="03161130" w14:textId="44E400F7" w:rsidR="001D460B" w:rsidRDefault="00CC4A5B" w:rsidP="001D460B">
      <w:pPr>
        <w:pStyle w:val="Bullet1"/>
      </w:pPr>
      <w:r>
        <w:t>withholding or forcing medication or health</w:t>
      </w:r>
      <w:r w:rsidR="001D460B">
        <w:t xml:space="preserve"> </w:t>
      </w:r>
      <w:r>
        <w:t>care</w:t>
      </w:r>
    </w:p>
    <w:p w14:paraId="0B84B63C" w14:textId="281B24D2" w:rsidR="001D460B" w:rsidRDefault="00CC4A5B" w:rsidP="001D460B">
      <w:pPr>
        <w:pStyle w:val="Bullet1"/>
      </w:pPr>
      <w:r>
        <w:t>limiting access to assistive devices and aids</w:t>
      </w:r>
    </w:p>
    <w:p w14:paraId="19322B1B" w14:textId="60788B4B" w:rsidR="00CC4A5B" w:rsidRPr="00885EB9" w:rsidRDefault="00CC4A5B" w:rsidP="006413FC">
      <w:pPr>
        <w:pStyle w:val="Bullet1"/>
      </w:pPr>
      <w:r>
        <w:t>withholding care and controlling finances through legal guardianship.</w:t>
      </w:r>
    </w:p>
    <w:p w14:paraId="5D546AA6" w14:textId="0E0FA7D3" w:rsidR="00847000" w:rsidRDefault="00847000" w:rsidP="001D460B">
      <w:pPr>
        <w:pStyle w:val="Bodyafterbullets"/>
      </w:pPr>
      <w:r>
        <w:t>These</w:t>
      </w:r>
      <w:r w:rsidR="002D3487">
        <w:t xml:space="preserve"> forms of </w:t>
      </w:r>
      <w:r w:rsidR="00BB6C6A">
        <w:t>violence</w:t>
      </w:r>
      <w:r>
        <w:t xml:space="preserve"> are in addition to threats and intimidation, and physical, sexual and emotional violence.</w:t>
      </w:r>
    </w:p>
    <w:p w14:paraId="206E2456" w14:textId="625E359F" w:rsidR="001D460B" w:rsidRDefault="001D460B" w:rsidP="001D460B">
      <w:pPr>
        <w:pStyle w:val="Bodyafterbullets"/>
      </w:pPr>
      <w:r>
        <w:t>V</w:t>
      </w:r>
      <w:r w:rsidR="00CC4A5B">
        <w:t>ictim survivors with disabilit</w:t>
      </w:r>
      <w:r w:rsidR="000E28AF">
        <w:t>y</w:t>
      </w:r>
      <w:r w:rsidR="00BB6C6A">
        <w:t xml:space="preserve"> also</w:t>
      </w:r>
      <w:r w:rsidR="00CC4A5B">
        <w:t xml:space="preserve"> </w:t>
      </w:r>
      <w:r>
        <w:t>face added barriers</w:t>
      </w:r>
      <w:r w:rsidR="00BA74DA">
        <w:t xml:space="preserve"> when</w:t>
      </w:r>
      <w:r>
        <w:t xml:space="preserve"> </w:t>
      </w:r>
      <w:r w:rsidR="00BA74DA">
        <w:t>seeking help or</w:t>
      </w:r>
      <w:r w:rsidR="00CC4A5B">
        <w:t xml:space="preserve"> </w:t>
      </w:r>
      <w:r w:rsidR="008075B9">
        <w:t xml:space="preserve">trying </w:t>
      </w:r>
      <w:r w:rsidR="00CC4A5B">
        <w:t>to leave</w:t>
      </w:r>
      <w:r w:rsidR="008075B9">
        <w:t xml:space="preserve"> </w:t>
      </w:r>
      <w:r w:rsidR="00CC4A5B">
        <w:t>violen</w:t>
      </w:r>
      <w:r w:rsidR="008075B9">
        <w:t>t</w:t>
      </w:r>
      <w:r w:rsidR="00CC4A5B">
        <w:t xml:space="preserve"> situations </w:t>
      </w:r>
      <w:r w:rsidR="00E36A3B">
        <w:t>due to their</w:t>
      </w:r>
      <w:r>
        <w:t>:</w:t>
      </w:r>
      <w:r w:rsidR="00CC4A5B">
        <w:t xml:space="preserve"> </w:t>
      </w:r>
    </w:p>
    <w:p w14:paraId="07E3D285" w14:textId="2ACB6C43" w:rsidR="001D460B" w:rsidRDefault="00CC4A5B" w:rsidP="001D460B">
      <w:pPr>
        <w:pStyle w:val="Bullet1"/>
      </w:pPr>
      <w:r>
        <w:t>reliance on the perpetrator/caretaker</w:t>
      </w:r>
    </w:p>
    <w:p w14:paraId="38727695" w14:textId="1D6CDE4D" w:rsidR="001D460B" w:rsidRDefault="00CC4A5B" w:rsidP="001D460B">
      <w:pPr>
        <w:pStyle w:val="Bullet1"/>
      </w:pPr>
      <w:r>
        <w:t>risk of isolation</w:t>
      </w:r>
    </w:p>
    <w:p w14:paraId="1A33CDF1" w14:textId="2F9F9766" w:rsidR="001D460B" w:rsidRDefault="00CC4A5B" w:rsidP="001D460B">
      <w:pPr>
        <w:pStyle w:val="Bullet1"/>
      </w:pPr>
      <w:r>
        <w:t>fear of not being believed</w:t>
      </w:r>
    </w:p>
    <w:p w14:paraId="29262320" w14:textId="77777777" w:rsidR="001D460B" w:rsidRDefault="00CC4A5B" w:rsidP="001D460B">
      <w:pPr>
        <w:pStyle w:val="Bullet1"/>
      </w:pPr>
      <w:r>
        <w:t xml:space="preserve">past experiences of discrimination contributing to a hesitancy in seeking help. </w:t>
      </w:r>
    </w:p>
    <w:p w14:paraId="34AC773D" w14:textId="79C3C3DD" w:rsidR="00CC4A5B" w:rsidRDefault="00CC4A5B" w:rsidP="00D118D3">
      <w:pPr>
        <w:pStyle w:val="Bodyafterbullets"/>
      </w:pPr>
      <w:r>
        <w:t xml:space="preserve">They may also have specific requirements </w:t>
      </w:r>
      <w:r w:rsidR="001D460B">
        <w:t xml:space="preserve">for </w:t>
      </w:r>
      <w:r>
        <w:t xml:space="preserve">access to transport and </w:t>
      </w:r>
      <w:r w:rsidR="001D460B">
        <w:t>housing</w:t>
      </w:r>
      <w:r>
        <w:t xml:space="preserve">. </w:t>
      </w:r>
    </w:p>
    <w:p w14:paraId="57671D20" w14:textId="3353CD97" w:rsidR="00CC4A5B" w:rsidRDefault="00137531" w:rsidP="002B5801">
      <w:pPr>
        <w:pStyle w:val="Body"/>
      </w:pPr>
      <w:r>
        <w:t>In a s</w:t>
      </w:r>
      <w:r w:rsidR="00CC4A5B" w:rsidRPr="00885EB9">
        <w:t>imilar</w:t>
      </w:r>
      <w:r>
        <w:t xml:space="preserve"> way</w:t>
      </w:r>
      <w:r w:rsidR="00CC4A5B" w:rsidRPr="00885EB9">
        <w:t>, a victim survivor who has a child with disabilit</w:t>
      </w:r>
      <w:r w:rsidR="000E28AF">
        <w:t>y</w:t>
      </w:r>
      <w:r w:rsidR="00CC4A5B" w:rsidRPr="00885EB9">
        <w:t xml:space="preserve"> </w:t>
      </w:r>
      <w:r w:rsidR="00CC4A5B">
        <w:t xml:space="preserve">can </w:t>
      </w:r>
      <w:r w:rsidR="00CC4A5B" w:rsidRPr="00885EB9">
        <w:t>face barriers</w:t>
      </w:r>
      <w:r w:rsidR="00CC4A5B">
        <w:t xml:space="preserve"> or abuse</w:t>
      </w:r>
      <w:r w:rsidR="00CC4A5B" w:rsidRPr="00885EB9">
        <w:t xml:space="preserve"> linked to their child’s care needs</w:t>
      </w:r>
      <w:r w:rsidR="00B9543B">
        <w:t>,</w:t>
      </w:r>
      <w:r w:rsidR="00CC4A5B">
        <w:t xml:space="preserve"> </w:t>
      </w:r>
      <w:r w:rsidR="00CC4A5B" w:rsidRPr="00885EB9">
        <w:t>when seeking to leave family violence.</w:t>
      </w:r>
      <w:r w:rsidR="00CC4A5B">
        <w:t xml:space="preserve"> </w:t>
      </w:r>
    </w:p>
    <w:p w14:paraId="29D536C8" w14:textId="7470522C" w:rsidR="00CC4A5B" w:rsidRDefault="00137531" w:rsidP="002B5801">
      <w:pPr>
        <w:pStyle w:val="Body"/>
      </w:pPr>
      <w:r>
        <w:lastRenderedPageBreak/>
        <w:t>E</w:t>
      </w:r>
      <w:r w:rsidR="00CC4A5B" w:rsidRPr="00AF6681">
        <w:t xml:space="preserve">ven </w:t>
      </w:r>
      <w:r w:rsidR="001D460B">
        <w:t>when they leave</w:t>
      </w:r>
      <w:r w:rsidR="001D460B" w:rsidRPr="00AF6681">
        <w:t xml:space="preserve"> </w:t>
      </w:r>
      <w:r w:rsidR="00CC4A5B" w:rsidRPr="00AF6681">
        <w:t>a violent relationship, people with disability are 2.4 times more likely to be stalked than people without disability</w:t>
      </w:r>
      <w:r w:rsidR="00E02B51">
        <w:t>.</w:t>
      </w:r>
      <w:r w:rsidR="00CC4A5B" w:rsidRPr="00AF6681">
        <w:t xml:space="preserve"> </w:t>
      </w:r>
      <w:r w:rsidR="00E02B51">
        <w:t>W</w:t>
      </w:r>
      <w:r w:rsidR="00CC4A5B" w:rsidRPr="00AF6681">
        <w:t xml:space="preserve">omen with disability </w:t>
      </w:r>
      <w:r w:rsidR="00E02B51">
        <w:t xml:space="preserve">are </w:t>
      </w:r>
      <w:r w:rsidR="00CC4A5B" w:rsidRPr="00AF6681">
        <w:t>most at risk.</w:t>
      </w:r>
      <w:r w:rsidR="00CC4A5B" w:rsidRPr="00AF6681">
        <w:rPr>
          <w:rStyle w:val="FootnoteReference"/>
        </w:rPr>
        <w:footnoteReference w:id="5"/>
      </w:r>
    </w:p>
    <w:p w14:paraId="73A36E8B" w14:textId="77777777" w:rsidR="00CC4A5B" w:rsidRPr="00643D35" w:rsidRDefault="00CC4A5B" w:rsidP="0063436E">
      <w:pPr>
        <w:pStyle w:val="Heading2"/>
      </w:pPr>
      <w:bookmarkStart w:id="3" w:name="_Toc177050238"/>
      <w:r>
        <w:t xml:space="preserve">The </w:t>
      </w:r>
      <w:r w:rsidRPr="00643D35">
        <w:t>Disability and Family Violence Crisis Response Initiative</w:t>
      </w:r>
      <w:bookmarkEnd w:id="3"/>
      <w:r w:rsidRPr="00643D35">
        <w:t xml:space="preserve"> </w:t>
      </w:r>
    </w:p>
    <w:p w14:paraId="5FD4CD2B" w14:textId="59868CB2" w:rsidR="00CC4A5B" w:rsidRPr="00885EB9" w:rsidRDefault="00CC4A5B" w:rsidP="002B5801">
      <w:pPr>
        <w:pStyle w:val="Body"/>
      </w:pPr>
      <w:r>
        <w:t xml:space="preserve">The Statewide Disability and Family Violence Crisis Response Initiative (DFVCRI) is one </w:t>
      </w:r>
      <w:r w:rsidR="00E02B51">
        <w:t xml:space="preserve">in </w:t>
      </w:r>
      <w:r>
        <w:t xml:space="preserve">a suite of Victorian </w:t>
      </w:r>
      <w:r w:rsidR="00E02B51">
        <w:t>G</w:t>
      </w:r>
      <w:r>
        <w:t xml:space="preserve">overnment </w:t>
      </w:r>
      <w:r w:rsidR="00E02B51">
        <w:t>reforms to</w:t>
      </w:r>
      <w:r>
        <w:t xml:space="preserve"> address family violence</w:t>
      </w:r>
      <w:r w:rsidR="00E02B51">
        <w:t>. The</w:t>
      </w:r>
      <w:r w:rsidR="00E51884">
        <w:t xml:space="preserve"> investment in the</w:t>
      </w:r>
      <w:r w:rsidR="00E02B51">
        <w:t xml:space="preserve"> DFVCRI</w:t>
      </w:r>
      <w:r>
        <w:t xml:space="preserve"> </w:t>
      </w:r>
      <w:r w:rsidR="00EE08DE">
        <w:t>recognises</w:t>
      </w:r>
      <w:r>
        <w:t xml:space="preserve"> all the above factors</w:t>
      </w:r>
      <w:r w:rsidR="00E02B51">
        <w:t xml:space="preserve">. It </w:t>
      </w:r>
      <w:r w:rsidR="00B163D8">
        <w:t xml:space="preserve">recognises </w:t>
      </w:r>
      <w:r>
        <w:t>that child and adult victim survivors with disabilit</w:t>
      </w:r>
      <w:r w:rsidR="000E28AF">
        <w:t>y</w:t>
      </w:r>
      <w:r>
        <w:t xml:space="preserve"> deserve </w:t>
      </w:r>
      <w:r w:rsidR="00860B0C">
        <w:t xml:space="preserve">the </w:t>
      </w:r>
      <w:r>
        <w:t>support to be safe and recover from family violence.</w:t>
      </w:r>
    </w:p>
    <w:p w14:paraId="2D60C51E" w14:textId="2CA835B3" w:rsidR="00902ACE" w:rsidRDefault="00CC4A5B" w:rsidP="002B5801">
      <w:pPr>
        <w:pStyle w:val="Body"/>
      </w:pPr>
      <w:r w:rsidRPr="00885EB9">
        <w:t xml:space="preserve">The </w:t>
      </w:r>
      <w:r w:rsidR="00E02B51">
        <w:t xml:space="preserve">initiative </w:t>
      </w:r>
      <w:r w:rsidR="00902ACE">
        <w:t>gives</w:t>
      </w:r>
      <w:r w:rsidR="00902ACE" w:rsidRPr="00885EB9">
        <w:t xml:space="preserve"> </w:t>
      </w:r>
      <w:r w:rsidRPr="00885EB9">
        <w:t xml:space="preserve">victim survivors </w:t>
      </w:r>
      <w:r>
        <w:t>with</w:t>
      </w:r>
      <w:r w:rsidRPr="00885EB9">
        <w:t xml:space="preserve"> disabilit</w:t>
      </w:r>
      <w:r w:rsidR="000E28AF">
        <w:t>y</w:t>
      </w:r>
      <w:r w:rsidRPr="00885EB9">
        <w:t xml:space="preserve"> access to immediate support if they are in crisis. </w:t>
      </w:r>
      <w:r>
        <w:t>They</w:t>
      </w:r>
      <w:r w:rsidRPr="00C05F62">
        <w:t xml:space="preserve"> may </w:t>
      </w:r>
      <w:r>
        <w:t xml:space="preserve">also </w:t>
      </w:r>
      <w:r w:rsidRPr="00C05F62">
        <w:t xml:space="preserve">access other </w:t>
      </w:r>
      <w:r>
        <w:t>family violence</w:t>
      </w:r>
      <w:r w:rsidRPr="00C05F62">
        <w:t xml:space="preserve"> </w:t>
      </w:r>
      <w:r>
        <w:t>flexible funding</w:t>
      </w:r>
      <w:r w:rsidRPr="00C05F62">
        <w:t xml:space="preserve"> to cover their disability and their family violence crisis costs </w:t>
      </w:r>
      <w:r>
        <w:t>(</w:t>
      </w:r>
      <w:r w:rsidR="007972AB">
        <w:t>refer to ‘Policy and context’</w:t>
      </w:r>
      <w:r>
        <w:t>)</w:t>
      </w:r>
      <w:r w:rsidRPr="00C05F62">
        <w:t>.</w:t>
      </w:r>
      <w:r>
        <w:t xml:space="preserve"> </w:t>
      </w:r>
      <w:r w:rsidRPr="00885EB9">
        <w:t xml:space="preserve">The </w:t>
      </w:r>
      <w:r>
        <w:t>DFVCRI</w:t>
      </w:r>
      <w:r w:rsidRPr="00885EB9">
        <w:t xml:space="preserve"> also </w:t>
      </w:r>
      <w:r w:rsidR="00902ACE">
        <w:t xml:space="preserve">offers </w:t>
      </w:r>
      <w:r w:rsidRPr="00885EB9">
        <w:t>secondary consults for practitioners in</w:t>
      </w:r>
      <w:r w:rsidR="009A72ED">
        <w:t xml:space="preserve"> both family violence</w:t>
      </w:r>
      <w:r w:rsidRPr="00885EB9">
        <w:t xml:space="preserve"> </w:t>
      </w:r>
      <w:r w:rsidR="009A72ED">
        <w:t xml:space="preserve">specials services and </w:t>
      </w:r>
      <w:r>
        <w:t>non-</w:t>
      </w:r>
      <w:r w:rsidRPr="00885EB9">
        <w:rPr>
          <w:rFonts w:cs="Arial"/>
          <w:spacing w:val="-1"/>
        </w:rPr>
        <w:t xml:space="preserve">specialist family violence </w:t>
      </w:r>
      <w:r>
        <w:t xml:space="preserve">services </w:t>
      </w:r>
      <w:r w:rsidRPr="00885EB9">
        <w:t>who are supporting victim survivor</w:t>
      </w:r>
      <w:r>
        <w:t>s</w:t>
      </w:r>
      <w:r w:rsidRPr="00885EB9">
        <w:t xml:space="preserve"> with disabili</w:t>
      </w:r>
      <w:r>
        <w:t>t</w:t>
      </w:r>
      <w:r w:rsidR="000E28AF">
        <w:t>y</w:t>
      </w:r>
      <w:r w:rsidRPr="00885EB9">
        <w:t xml:space="preserve">. </w:t>
      </w:r>
      <w:r>
        <w:t xml:space="preserve">This includes </w:t>
      </w:r>
      <w:r w:rsidRPr="0014416C">
        <w:t>capacity</w:t>
      </w:r>
      <w:r w:rsidR="00902ACE">
        <w:t>-</w:t>
      </w:r>
      <w:r w:rsidRPr="0014416C">
        <w:t xml:space="preserve">building sessions </w:t>
      </w:r>
      <w:r>
        <w:t>on</w:t>
      </w:r>
      <w:r w:rsidR="00902ACE">
        <w:t>:</w:t>
      </w:r>
      <w:r>
        <w:t xml:space="preserve"> </w:t>
      </w:r>
    </w:p>
    <w:p w14:paraId="5E586681" w14:textId="22E576C4" w:rsidR="00902ACE" w:rsidRDefault="00CC4A5B" w:rsidP="00902ACE">
      <w:pPr>
        <w:pStyle w:val="Bullet1"/>
      </w:pPr>
      <w:r w:rsidRPr="0014416C">
        <w:t xml:space="preserve">how to </w:t>
      </w:r>
      <w:r>
        <w:t xml:space="preserve">best </w:t>
      </w:r>
      <w:r w:rsidRPr="0014416C">
        <w:t>support people with disabilit</w:t>
      </w:r>
      <w:r w:rsidR="000E28AF">
        <w:t>y</w:t>
      </w:r>
      <w:r w:rsidRPr="0014416C">
        <w:t xml:space="preserve"> experiencing family violence</w:t>
      </w:r>
    </w:p>
    <w:p w14:paraId="21543D3D" w14:textId="580A0D86" w:rsidR="00902ACE" w:rsidRDefault="00CC4A5B" w:rsidP="00902ACE">
      <w:pPr>
        <w:pStyle w:val="Bullet1"/>
      </w:pPr>
      <w:r w:rsidRPr="0014416C">
        <w:t>safety planning considerations</w:t>
      </w:r>
    </w:p>
    <w:p w14:paraId="01CFE270" w14:textId="1054D3F6" w:rsidR="00CC4A5B" w:rsidRPr="00885EB9" w:rsidRDefault="00CC4A5B" w:rsidP="00355008">
      <w:pPr>
        <w:pStyle w:val="Bullet1"/>
      </w:pPr>
      <w:r w:rsidRPr="0014416C">
        <w:t xml:space="preserve">how to access </w:t>
      </w:r>
      <w:r>
        <w:t xml:space="preserve">family violence services and </w:t>
      </w:r>
      <w:r w:rsidRPr="0014416C">
        <w:t>supports.</w:t>
      </w:r>
    </w:p>
    <w:p w14:paraId="1F2E80D0" w14:textId="100F3885" w:rsidR="00CC4A5B" w:rsidRPr="00885EB9" w:rsidRDefault="00CC4A5B" w:rsidP="00355008">
      <w:pPr>
        <w:pStyle w:val="Bodyafterbullets"/>
      </w:pPr>
      <w:r>
        <w:t>This initiative is funded by Family Safety Victoria (FSV)</w:t>
      </w:r>
      <w:r w:rsidR="0093306B">
        <w:t>,</w:t>
      </w:r>
      <w:r>
        <w:t xml:space="preserve"> a division of the Department of Families, Fairness and Housing</w:t>
      </w:r>
      <w:r w:rsidR="007972AB">
        <w:t>.</w:t>
      </w:r>
      <w:r>
        <w:t xml:space="preserve"> </w:t>
      </w:r>
      <w:r w:rsidR="00EE08DE">
        <w:t>Safe Steps</w:t>
      </w:r>
      <w:r w:rsidR="007972AB">
        <w:t xml:space="preserve"> delivers </w:t>
      </w:r>
      <w:r w:rsidR="00EE08DE">
        <w:t>the initiative</w:t>
      </w:r>
      <w:r>
        <w:t xml:space="preserve">. </w:t>
      </w:r>
      <w:r w:rsidR="008475F5">
        <w:t xml:space="preserve">Safe Steps is the statewide 24/7 helpline service for victim survivors of family violence. </w:t>
      </w:r>
      <w:r w:rsidR="00EC0F2E">
        <w:t>FSV</w:t>
      </w:r>
      <w:r>
        <w:t xml:space="preserve"> and Safe Steps commit to providing child and adult victim survivors with disabilit</w:t>
      </w:r>
      <w:r w:rsidR="000E28AF">
        <w:t>y</w:t>
      </w:r>
      <w:r>
        <w:t xml:space="preserve"> with access to inclusive, and equitable specialist family violence support 24 hours a day, 7 days a week.</w:t>
      </w:r>
    </w:p>
    <w:p w14:paraId="4CD4C7A7" w14:textId="77777777" w:rsidR="007972AB" w:rsidRDefault="007972AB">
      <w:pPr>
        <w:spacing w:after="0" w:line="240" w:lineRule="auto"/>
        <w:rPr>
          <w:rFonts w:eastAsia="MS Gothic" w:cs="Arial"/>
          <w:bCs/>
          <w:color w:val="201547"/>
          <w:kern w:val="32"/>
          <w:sz w:val="44"/>
          <w:szCs w:val="44"/>
        </w:rPr>
      </w:pPr>
      <w:bookmarkStart w:id="4" w:name="_Hlk46315995"/>
      <w:r>
        <w:br w:type="page"/>
      </w:r>
    </w:p>
    <w:p w14:paraId="56105FCA" w14:textId="726B61A0" w:rsidR="00CC4A5B" w:rsidRDefault="00CC4A5B" w:rsidP="00CC4A5B">
      <w:pPr>
        <w:pStyle w:val="Heading1"/>
        <w:ind w:left="567" w:hanging="567"/>
      </w:pPr>
      <w:bookmarkStart w:id="5" w:name="_Toc144191575"/>
      <w:bookmarkStart w:id="6" w:name="_Toc177050239"/>
      <w:r w:rsidRPr="004C1535">
        <w:lastRenderedPageBreak/>
        <w:t>Purpose and context</w:t>
      </w:r>
      <w:bookmarkEnd w:id="5"/>
      <w:bookmarkEnd w:id="6"/>
    </w:p>
    <w:p w14:paraId="1122C21B" w14:textId="634BCE95" w:rsidR="007972AB" w:rsidRDefault="00CC4A5B" w:rsidP="002B5801">
      <w:pPr>
        <w:pStyle w:val="Body"/>
      </w:pPr>
      <w:bookmarkStart w:id="7" w:name="_Toc51940742"/>
      <w:bookmarkStart w:id="8" w:name="_Toc66193989"/>
      <w:bookmarkStart w:id="9" w:name="_Toc66780073"/>
      <w:bookmarkStart w:id="10" w:name="_Toc66780185"/>
      <w:bookmarkStart w:id="11" w:name="_Toc66959004"/>
      <w:bookmarkStart w:id="12" w:name="_Toc67413742"/>
      <w:bookmarkStart w:id="13" w:name="_Toc102035551"/>
      <w:bookmarkEnd w:id="7"/>
      <w:bookmarkEnd w:id="8"/>
      <w:bookmarkEnd w:id="9"/>
      <w:bookmarkEnd w:id="10"/>
      <w:bookmarkEnd w:id="11"/>
      <w:bookmarkEnd w:id="12"/>
      <w:bookmarkEnd w:id="13"/>
      <w:r>
        <w:t xml:space="preserve">These program requirements </w:t>
      </w:r>
      <w:r w:rsidR="0033297E">
        <w:t>outline</w:t>
      </w:r>
      <w:r>
        <w:t xml:space="preserve"> the supports available through the DFVCRI</w:t>
      </w:r>
      <w:r w:rsidR="00EC0F2E">
        <w:t>.</w:t>
      </w:r>
      <w:r>
        <w:t xml:space="preserve"> </w:t>
      </w:r>
      <w:r w:rsidR="00EC0F2E">
        <w:t>F</w:t>
      </w:r>
      <w:r>
        <w:t>amily violence victim survivors with disabilit</w:t>
      </w:r>
      <w:r w:rsidR="000E28AF">
        <w:t>y</w:t>
      </w:r>
      <w:r>
        <w:t xml:space="preserve"> </w:t>
      </w:r>
      <w:r w:rsidR="007972AB">
        <w:t xml:space="preserve">can access </w:t>
      </w:r>
      <w:r w:rsidR="00EC0F2E">
        <w:t xml:space="preserve">these </w:t>
      </w:r>
      <w:r>
        <w:t xml:space="preserve">across Victoria. </w:t>
      </w:r>
      <w:r w:rsidR="00EC0F2E">
        <w:t>The document</w:t>
      </w:r>
      <w:r>
        <w:t xml:space="preserve"> also</w:t>
      </w:r>
      <w:r w:rsidR="007972AB">
        <w:t>:</w:t>
      </w:r>
    </w:p>
    <w:p w14:paraId="0BDEA016" w14:textId="6E4127A2" w:rsidR="007972AB" w:rsidRDefault="00CC4A5B" w:rsidP="007972AB">
      <w:pPr>
        <w:pStyle w:val="Bullet1"/>
      </w:pPr>
      <w:r>
        <w:t>sets out the eligibility requirements</w:t>
      </w:r>
    </w:p>
    <w:p w14:paraId="3B67A391" w14:textId="549A5535" w:rsidR="007972AB" w:rsidRDefault="00CC4A5B" w:rsidP="007972AB">
      <w:pPr>
        <w:pStyle w:val="Bullet1"/>
      </w:pPr>
      <w:r>
        <w:t xml:space="preserve">defines key terms </w:t>
      </w:r>
    </w:p>
    <w:p w14:paraId="4D37AA04" w14:textId="3FC3A68C" w:rsidR="00CC4A5B" w:rsidRPr="00885EB9" w:rsidRDefault="00CC4A5B" w:rsidP="00B40D5D">
      <w:pPr>
        <w:pStyle w:val="Bullet1"/>
      </w:pPr>
      <w:r>
        <w:t>outlines roles and responsibilities across the service system.</w:t>
      </w:r>
    </w:p>
    <w:p w14:paraId="7870C09E" w14:textId="3AA49039" w:rsidR="007972AB" w:rsidRDefault="00A778A1" w:rsidP="007972AB">
      <w:pPr>
        <w:pStyle w:val="Bodyafterbullets"/>
      </w:pPr>
      <w:r>
        <w:t>V</w:t>
      </w:r>
      <w:r w:rsidR="00CC4A5B">
        <w:t>ictim survivors with disabilit</w:t>
      </w:r>
      <w:r w:rsidR="000E28AF">
        <w:t>y</w:t>
      </w:r>
      <w:r w:rsidR="00CC4A5B">
        <w:t>, or victim survivors who have a child with disabilit</w:t>
      </w:r>
      <w:r w:rsidR="000E28AF">
        <w:t>y</w:t>
      </w:r>
      <w:r w:rsidR="00CC4A5B">
        <w:t xml:space="preserve">, who are not already connected to specialist family violence support services </w:t>
      </w:r>
      <w:r w:rsidR="0041581D">
        <w:t>can</w:t>
      </w:r>
      <w:r w:rsidR="00CC4A5B">
        <w:t xml:space="preserve"> contact</w:t>
      </w:r>
      <w:r w:rsidR="007972AB">
        <w:t>:</w:t>
      </w:r>
    </w:p>
    <w:p w14:paraId="31C75687" w14:textId="563DAB07" w:rsidR="007972AB" w:rsidRDefault="00CC4A5B" w:rsidP="007972AB">
      <w:pPr>
        <w:pStyle w:val="Bullet1"/>
      </w:pPr>
      <w:r>
        <w:t>The Orange Door or their local specialist family violence service (during business hours)</w:t>
      </w:r>
      <w:r w:rsidR="007972AB">
        <w:t>,</w:t>
      </w:r>
      <w:r>
        <w:t xml:space="preserve"> or</w:t>
      </w:r>
    </w:p>
    <w:p w14:paraId="6B8228ED" w14:textId="01FB8015" w:rsidR="00CC4A5B" w:rsidRDefault="00CC4A5B" w:rsidP="00A65C9B">
      <w:pPr>
        <w:pStyle w:val="Bullet1"/>
      </w:pPr>
      <w:r>
        <w:t>the Safe Steps Family Violence Response Centre (</w:t>
      </w:r>
      <w:r w:rsidRPr="00885EB9">
        <w:t xml:space="preserve">24 hours a day, </w:t>
      </w:r>
      <w:r w:rsidR="007972AB">
        <w:t>seven</w:t>
      </w:r>
      <w:r w:rsidRPr="00885EB9">
        <w:t xml:space="preserve"> days a week</w:t>
      </w:r>
      <w:r>
        <w:t>).</w:t>
      </w:r>
    </w:p>
    <w:p w14:paraId="7B690541" w14:textId="286D68FE" w:rsidR="00CC4A5B" w:rsidRPr="00885EB9" w:rsidRDefault="00CC4A5B" w:rsidP="0063436E">
      <w:pPr>
        <w:pStyle w:val="Heading2"/>
      </w:pPr>
      <w:bookmarkStart w:id="14" w:name="_Toc177050240"/>
      <w:r w:rsidRPr="004822D4">
        <w:rPr>
          <w:rFonts w:cs="Arial"/>
        </w:rPr>
        <w:t>Policy</w:t>
      </w:r>
      <w:r>
        <w:t xml:space="preserve"> </w:t>
      </w:r>
      <w:r w:rsidR="005A0F0B">
        <w:t>c</w:t>
      </w:r>
      <w:r>
        <w:t>ontext</w:t>
      </w:r>
      <w:bookmarkEnd w:id="14"/>
    </w:p>
    <w:p w14:paraId="06FB83E1" w14:textId="5D028268" w:rsidR="00CC4A5B" w:rsidRPr="00885EB9" w:rsidRDefault="002458D2" w:rsidP="002B5801">
      <w:pPr>
        <w:pStyle w:val="Body"/>
      </w:pPr>
      <w:r>
        <w:t>S</w:t>
      </w:r>
      <w:r w:rsidR="00CC4A5B" w:rsidRPr="00885EB9">
        <w:t>upporting victim survivors with disabilit</w:t>
      </w:r>
      <w:r w:rsidR="000E28AF">
        <w:t>y</w:t>
      </w:r>
      <w:r w:rsidR="00CC4A5B" w:rsidRPr="00885EB9">
        <w:t xml:space="preserve"> experiencing family violence is a shared responsibility. </w:t>
      </w:r>
      <w:r>
        <w:t>These program requirements</w:t>
      </w:r>
      <w:r w:rsidR="00CC4A5B" w:rsidRPr="00885EB9">
        <w:t xml:space="preserve"> build on and complement the following policies:</w:t>
      </w:r>
    </w:p>
    <w:p w14:paraId="79FF0C8D" w14:textId="041D42E9" w:rsidR="00CC4A5B" w:rsidRPr="00CD554C" w:rsidRDefault="00CC4A5B" w:rsidP="00B87D3A">
      <w:pPr>
        <w:pStyle w:val="Bullet1"/>
      </w:pPr>
      <w:r w:rsidRPr="00CD554C">
        <w:t>Multi-Agency Risk Assessment and Management (MARAM)</w:t>
      </w:r>
      <w:r w:rsidR="0036168A" w:rsidRPr="0036168A">
        <w:t xml:space="preserve"> </w:t>
      </w:r>
      <w:r w:rsidR="0036168A" w:rsidRPr="00CD554C">
        <w:t>Framework</w:t>
      </w:r>
    </w:p>
    <w:p w14:paraId="489177CE" w14:textId="719CA694" w:rsidR="00CC4A5B" w:rsidRPr="00DA33D2" w:rsidRDefault="00CC4A5B" w:rsidP="00B87D3A">
      <w:pPr>
        <w:pStyle w:val="Bullet1"/>
      </w:pPr>
      <w:r w:rsidRPr="00CD554C">
        <w:t xml:space="preserve">the Family Violence and Child Information Sharing </w:t>
      </w:r>
      <w:r w:rsidR="007972AB">
        <w:t>s</w:t>
      </w:r>
      <w:r w:rsidRPr="00CD554C">
        <w:t>chemes</w:t>
      </w:r>
    </w:p>
    <w:p w14:paraId="0FADF9F9" w14:textId="1DE1549C" w:rsidR="00CC4A5B" w:rsidRPr="0093307C" w:rsidRDefault="00CC4A5B" w:rsidP="00B87D3A">
      <w:pPr>
        <w:pStyle w:val="Bullet1"/>
      </w:pPr>
      <w:r w:rsidRPr="0063467E">
        <w:t>the Case Management Program Requirements for specialist family violence services</w:t>
      </w:r>
      <w:r w:rsidRPr="00BE6F23">
        <w:t xml:space="preserve"> support</w:t>
      </w:r>
      <w:r w:rsidR="00A778A1">
        <w:t>ing</w:t>
      </w:r>
      <w:r w:rsidRPr="00BE6F23">
        <w:t xml:space="preserve"> victim survivors</w:t>
      </w:r>
      <w:r w:rsidRPr="007E16B2">
        <w:t xml:space="preserve"> </w:t>
      </w:r>
    </w:p>
    <w:p w14:paraId="205B7AA9" w14:textId="68779CF1" w:rsidR="00CC4A5B" w:rsidRPr="006A391A" w:rsidRDefault="00CC4A5B" w:rsidP="00B87D3A">
      <w:pPr>
        <w:pStyle w:val="Bullet1"/>
      </w:pPr>
      <w:r w:rsidRPr="00CF53D7">
        <w:t xml:space="preserve">the </w:t>
      </w:r>
      <w:r>
        <w:t>f</w:t>
      </w:r>
      <w:r w:rsidRPr="00CF53D7">
        <w:t xml:space="preserve">amily </w:t>
      </w:r>
      <w:r>
        <w:t>v</w:t>
      </w:r>
      <w:r w:rsidRPr="00CF53D7">
        <w:t xml:space="preserve">iolence </w:t>
      </w:r>
      <w:r>
        <w:t>c</w:t>
      </w:r>
      <w:r w:rsidRPr="006A391A">
        <w:t xml:space="preserve">risis </w:t>
      </w:r>
      <w:r>
        <w:t>r</w:t>
      </w:r>
      <w:r w:rsidRPr="006A391A">
        <w:t xml:space="preserve">esponse </w:t>
      </w:r>
      <w:r>
        <w:t>m</w:t>
      </w:r>
      <w:r w:rsidRPr="006A391A">
        <w:t>odel.</w:t>
      </w:r>
    </w:p>
    <w:p w14:paraId="2BC014AA" w14:textId="77777777" w:rsidR="00A778A1" w:rsidRDefault="00CC4A5B" w:rsidP="00B87D3A">
      <w:pPr>
        <w:pStyle w:val="Bodyafterbullets"/>
      </w:pPr>
      <w:r>
        <w:t>These supports and services work alongside efforts of</w:t>
      </w:r>
      <w:r w:rsidR="00A778A1">
        <w:t>:</w:t>
      </w:r>
      <w:r>
        <w:t xml:space="preserve"> </w:t>
      </w:r>
    </w:p>
    <w:p w14:paraId="6D6317A8" w14:textId="7B0389B5" w:rsidR="00A778A1" w:rsidRPr="00A778A1" w:rsidRDefault="00CC4A5B" w:rsidP="00A778A1">
      <w:pPr>
        <w:pStyle w:val="Bullet1"/>
        <w:rPr>
          <w:rFonts w:cs="Arial"/>
        </w:rPr>
      </w:pPr>
      <w:r>
        <w:t xml:space="preserve">the </w:t>
      </w:r>
      <w:r w:rsidR="00C36A2B">
        <w:t>c</w:t>
      </w:r>
      <w:r>
        <w:t>ourts</w:t>
      </w:r>
    </w:p>
    <w:p w14:paraId="0257C6D4" w14:textId="51C6F152" w:rsidR="00A778A1" w:rsidRPr="00A778A1" w:rsidRDefault="00CC4A5B" w:rsidP="00A778A1">
      <w:pPr>
        <w:pStyle w:val="Bullet1"/>
        <w:rPr>
          <w:rFonts w:cs="Arial"/>
        </w:rPr>
      </w:pPr>
      <w:r>
        <w:t xml:space="preserve">Victoria Police </w:t>
      </w:r>
    </w:p>
    <w:p w14:paraId="488979DB" w14:textId="3525BCEC" w:rsidR="00A778A1" w:rsidRDefault="00CC4A5B" w:rsidP="006430B8">
      <w:pPr>
        <w:pStyle w:val="Bullet1"/>
        <w:rPr>
          <w:rFonts w:cs="Arial"/>
        </w:rPr>
      </w:pPr>
      <w:r>
        <w:t xml:space="preserve">others </w:t>
      </w:r>
      <w:r w:rsidR="0036168A">
        <w:t>looking</w:t>
      </w:r>
      <w:r>
        <w:t xml:space="preserve"> to hold perpetrators </w:t>
      </w:r>
      <w:r w:rsidR="002458D2">
        <w:t xml:space="preserve">to </w:t>
      </w:r>
      <w:r>
        <w:t>account</w:t>
      </w:r>
      <w:r w:rsidRPr="1B051380">
        <w:rPr>
          <w:rFonts w:cs="Arial"/>
        </w:rPr>
        <w:t xml:space="preserve">. </w:t>
      </w:r>
    </w:p>
    <w:p w14:paraId="707D5785" w14:textId="75DD6C54" w:rsidR="00CC4A5B" w:rsidRPr="00885EB9" w:rsidRDefault="00A778A1" w:rsidP="00B87D3A">
      <w:pPr>
        <w:pStyle w:val="Bodyafterbullets"/>
      </w:pPr>
      <w:r>
        <w:rPr>
          <w:rFonts w:cs="Arial"/>
        </w:rPr>
        <w:t>O</w:t>
      </w:r>
      <w:r w:rsidR="00CC4A5B" w:rsidRPr="1B051380">
        <w:rPr>
          <w:rFonts w:cs="Arial"/>
        </w:rPr>
        <w:t xml:space="preserve">nly by working together will </w:t>
      </w:r>
      <w:r>
        <w:rPr>
          <w:rFonts w:cs="Arial"/>
        </w:rPr>
        <w:t xml:space="preserve">we </w:t>
      </w:r>
      <w:r w:rsidR="00CC4A5B" w:rsidRPr="1B051380">
        <w:rPr>
          <w:rFonts w:cs="Arial"/>
        </w:rPr>
        <w:t>enable all people with disabilit</w:t>
      </w:r>
      <w:r w:rsidR="000E28AF">
        <w:rPr>
          <w:rFonts w:cs="Arial"/>
        </w:rPr>
        <w:t>y</w:t>
      </w:r>
      <w:r w:rsidR="00CC4A5B" w:rsidRPr="1B051380">
        <w:rPr>
          <w:rFonts w:cs="Arial"/>
        </w:rPr>
        <w:t xml:space="preserve"> to live thriving lives free from fear and violence.</w:t>
      </w:r>
    </w:p>
    <w:p w14:paraId="13937704" w14:textId="5633FB43" w:rsidR="00CC4A5B" w:rsidRPr="00D83BEE" w:rsidRDefault="00CC4A5B" w:rsidP="0063436E">
      <w:pPr>
        <w:pStyle w:val="Heading2"/>
      </w:pPr>
      <w:bookmarkStart w:id="15" w:name="_Toc177050241"/>
      <w:r w:rsidRPr="00E21557">
        <w:t xml:space="preserve">Prevention and </w:t>
      </w:r>
      <w:r w:rsidR="005A0F0B">
        <w:t>a</w:t>
      </w:r>
      <w:r w:rsidRPr="00E21557">
        <w:t xml:space="preserve">ccessible </w:t>
      </w:r>
      <w:r w:rsidR="005A0F0B">
        <w:t>s</w:t>
      </w:r>
      <w:r w:rsidRPr="00D83BEE">
        <w:t>upport</w:t>
      </w:r>
      <w:bookmarkEnd w:id="15"/>
    </w:p>
    <w:p w14:paraId="1B4984EF" w14:textId="7E0FBF0C" w:rsidR="00CC4A5B" w:rsidRPr="004D6BF1" w:rsidRDefault="00CC4A5B" w:rsidP="002B5801">
      <w:pPr>
        <w:pStyle w:val="Body"/>
      </w:pPr>
      <w:r w:rsidRPr="78631218">
        <w:t xml:space="preserve">The DFVCRI is one of </w:t>
      </w:r>
      <w:r w:rsidR="002458D2">
        <w:t xml:space="preserve">a set of </w:t>
      </w:r>
      <w:r w:rsidRPr="78631218">
        <w:t xml:space="preserve">programs that </w:t>
      </w:r>
      <w:r w:rsidR="002458D2">
        <w:t xml:space="preserve">look to </w:t>
      </w:r>
      <w:r>
        <w:t xml:space="preserve">address </w:t>
      </w:r>
      <w:r w:rsidRPr="78631218">
        <w:t>family and sexual violence</w:t>
      </w:r>
      <w:r>
        <w:t xml:space="preserve"> for Victorians living with disability</w:t>
      </w:r>
      <w:r w:rsidRPr="78631218">
        <w:t>. We recognise that more needs to be done to prevent violence in the first place and to provide supports before things reach crisis point.</w:t>
      </w:r>
    </w:p>
    <w:p w14:paraId="2AF14426" w14:textId="200F6360" w:rsidR="009C3315" w:rsidRDefault="00CC4A5B" w:rsidP="00203DD6">
      <w:pPr>
        <w:pStyle w:val="Bullet1"/>
      </w:pPr>
      <w:r w:rsidRPr="0035089F">
        <w:t xml:space="preserve">For </w:t>
      </w:r>
      <w:r w:rsidR="0013037A">
        <w:t>more</w:t>
      </w:r>
      <w:r w:rsidRPr="0035089F">
        <w:t xml:space="preserve"> on Victoria’s work to support people with disabilit</w:t>
      </w:r>
      <w:r w:rsidR="000E28AF">
        <w:t>y</w:t>
      </w:r>
      <w:r w:rsidR="0013037A">
        <w:t>, refer to</w:t>
      </w:r>
      <w:r w:rsidRPr="0035089F">
        <w:t xml:space="preserve"> </w:t>
      </w:r>
      <w:hyperlink r:id="rId18" w:history="1">
        <w:r w:rsidRPr="00203DD6">
          <w:rPr>
            <w:rStyle w:val="Hyperlink"/>
            <w:rFonts w:cs="Arial"/>
            <w:i/>
            <w:iCs/>
          </w:rPr>
          <w:t>Inclusive Victoria: state disability plan</w:t>
        </w:r>
      </w:hyperlink>
      <w:r w:rsidRPr="00203DD6">
        <w:rPr>
          <w:rStyle w:val="Hyperlink"/>
          <w:rFonts w:cs="Arial"/>
          <w:i/>
          <w:iCs/>
        </w:rPr>
        <w:t xml:space="preserve"> 2022</w:t>
      </w:r>
      <w:r w:rsidR="0013037A" w:rsidRPr="00203DD6">
        <w:rPr>
          <w:rStyle w:val="Hyperlink"/>
          <w:rFonts w:cs="Arial"/>
          <w:i/>
          <w:iCs/>
        </w:rPr>
        <w:t>–</w:t>
      </w:r>
      <w:r w:rsidRPr="00203DD6">
        <w:rPr>
          <w:rStyle w:val="Hyperlink"/>
          <w:rFonts w:cs="Arial"/>
          <w:i/>
          <w:iCs/>
        </w:rPr>
        <w:t>2026</w:t>
      </w:r>
      <w:r w:rsidRPr="00E21557">
        <w:t xml:space="preserve"> </w:t>
      </w:r>
      <w:r w:rsidR="002458D2" w:rsidRPr="002458D2">
        <w:t>https://www.vic.gov.au/state-disability-plan</w:t>
      </w:r>
      <w:r w:rsidR="002458D2">
        <w:t>.</w:t>
      </w:r>
      <w:r w:rsidR="008B3E94">
        <w:t xml:space="preserve"> </w:t>
      </w:r>
    </w:p>
    <w:p w14:paraId="0A0120DB" w14:textId="580DBC5A" w:rsidR="009C3315" w:rsidRDefault="002458D2" w:rsidP="00203DD6">
      <w:pPr>
        <w:pStyle w:val="Bullet1"/>
      </w:pPr>
      <w:r>
        <w:t xml:space="preserve">You can also read </w:t>
      </w:r>
      <w:r w:rsidR="008B3E94">
        <w:t xml:space="preserve">FSV’s </w:t>
      </w:r>
      <w:hyperlink r:id="rId19" w:history="1">
        <w:r w:rsidR="0083007D" w:rsidRPr="00203DD6">
          <w:rPr>
            <w:rStyle w:val="Hyperlink"/>
            <w:rFonts w:cs="Arial"/>
            <w:i/>
            <w:iCs/>
          </w:rPr>
          <w:t xml:space="preserve">Everybody Matters: Inclusion and </w:t>
        </w:r>
        <w:r w:rsidR="0083007D" w:rsidRPr="0083007D">
          <w:rPr>
            <w:rStyle w:val="Hyperlink"/>
            <w:rFonts w:cs="Arial"/>
            <w:i/>
            <w:iCs/>
          </w:rPr>
          <w:t>e</w:t>
        </w:r>
        <w:r w:rsidR="0083007D" w:rsidRPr="00203DD6">
          <w:rPr>
            <w:rStyle w:val="Hyperlink"/>
            <w:rFonts w:cs="Arial"/>
            <w:i/>
            <w:iCs/>
          </w:rPr>
          <w:t>quity statement</w:t>
        </w:r>
      </w:hyperlink>
      <w:r>
        <w:t xml:space="preserve"> </w:t>
      </w:r>
    </w:p>
    <w:p w14:paraId="19192BAE" w14:textId="312E5803" w:rsidR="00B96ABC" w:rsidRDefault="00B96ABC" w:rsidP="00B96ABC">
      <w:pPr>
        <w:pStyle w:val="Bullet1"/>
        <w:numPr>
          <w:ilvl w:val="0"/>
          <w:numId w:val="0"/>
        </w:numPr>
        <w:ind w:left="284"/>
      </w:pPr>
      <w:r w:rsidRPr="00B96ABC">
        <w:t>https://www.vic.gov.au/everybody-matters-inclusion-and-equity-statement</w:t>
      </w:r>
    </w:p>
    <w:p w14:paraId="617C711D" w14:textId="5C2B59AE" w:rsidR="00CC4A5B" w:rsidRPr="00D83BEE" w:rsidRDefault="00CC4A5B" w:rsidP="00203DD6">
      <w:pPr>
        <w:pStyle w:val="Bullet1"/>
      </w:pPr>
      <w:r>
        <w:t xml:space="preserve">For </w:t>
      </w:r>
      <w:r w:rsidR="0013037A">
        <w:t>more</w:t>
      </w:r>
      <w:r>
        <w:t xml:space="preserve"> on the </w:t>
      </w:r>
      <w:r w:rsidR="0013037A">
        <w:t>g</w:t>
      </w:r>
      <w:r>
        <w:t>overnment</w:t>
      </w:r>
      <w:r w:rsidR="0013037A">
        <w:t>’</w:t>
      </w:r>
      <w:r>
        <w:t>s work to prevent family violence</w:t>
      </w:r>
      <w:r w:rsidR="0013037A">
        <w:t>, refer to</w:t>
      </w:r>
      <w:r>
        <w:t xml:space="preserve"> </w:t>
      </w:r>
      <w:hyperlink r:id="rId20" w:history="1">
        <w:r w:rsidR="00B96ABC">
          <w:rPr>
            <w:rStyle w:val="Hyperlink"/>
          </w:rPr>
          <w:t>Free from violence: Victoria's strategy to prevent family violence | vic.gov.au (www.vic.gov.au)</w:t>
        </w:r>
      </w:hyperlink>
      <w:r w:rsidR="008B3E94">
        <w:t xml:space="preserve"> </w:t>
      </w:r>
      <w:r w:rsidR="008B3E94" w:rsidRPr="008B3E94">
        <w:t>https://www.vic.gov.au/free-violence-victorias-strategy-prevent-family-violence</w:t>
      </w:r>
      <w:r w:rsidR="008B3E94">
        <w:t>.</w:t>
      </w:r>
    </w:p>
    <w:p w14:paraId="6856C172" w14:textId="77777777" w:rsidR="00CC4A5B" w:rsidRDefault="00CC4A5B" w:rsidP="0063436E">
      <w:pPr>
        <w:pStyle w:val="Heading1"/>
      </w:pPr>
      <w:bookmarkStart w:id="16" w:name="_Toc144191578"/>
      <w:bookmarkStart w:id="17" w:name="_Toc177050242"/>
      <w:bookmarkStart w:id="18" w:name="_Toc43363493"/>
      <w:bookmarkEnd w:id="4"/>
      <w:r w:rsidRPr="0063436E">
        <w:lastRenderedPageBreak/>
        <w:t>Disability</w:t>
      </w:r>
      <w:r w:rsidRPr="00A762A6">
        <w:t xml:space="preserve"> and Family Violence Crisis Response Initiative</w:t>
      </w:r>
      <w:bookmarkEnd w:id="16"/>
      <w:bookmarkEnd w:id="17"/>
    </w:p>
    <w:p w14:paraId="63480F06" w14:textId="77777777" w:rsidR="00CC4A5B" w:rsidRPr="007A595C" w:rsidRDefault="00CC4A5B" w:rsidP="00CC4A5B">
      <w:pPr>
        <w:pStyle w:val="Heading2"/>
        <w:numPr>
          <w:ilvl w:val="1"/>
          <w:numId w:val="0"/>
        </w:numPr>
        <w:ind w:left="709" w:hanging="709"/>
      </w:pPr>
      <w:bookmarkStart w:id="19" w:name="_Toc144191579"/>
      <w:bookmarkStart w:id="20" w:name="_Toc177050243"/>
      <w:r w:rsidRPr="00585763">
        <w:t>Objectives and components</w:t>
      </w:r>
      <w:bookmarkEnd w:id="19"/>
      <w:bookmarkEnd w:id="20"/>
      <w:r w:rsidRPr="00585763">
        <w:t xml:space="preserve"> </w:t>
      </w:r>
    </w:p>
    <w:p w14:paraId="353E2840" w14:textId="34815A2C" w:rsidR="00F03218" w:rsidRDefault="00CC4A5B" w:rsidP="002B5801">
      <w:pPr>
        <w:pStyle w:val="Body"/>
      </w:pPr>
      <w:r w:rsidRPr="00885EB9">
        <w:t xml:space="preserve">The DFVCRI </w:t>
      </w:r>
      <w:r w:rsidR="0083007D">
        <w:t>aims</w:t>
      </w:r>
      <w:r w:rsidR="0083007D" w:rsidRPr="00885EB9">
        <w:t xml:space="preserve"> </w:t>
      </w:r>
      <w:r w:rsidRPr="00885EB9">
        <w:t>to</w:t>
      </w:r>
      <w:r w:rsidR="00F03218">
        <w:t>:</w:t>
      </w:r>
      <w:r w:rsidRPr="00885EB9">
        <w:t xml:space="preserve"> </w:t>
      </w:r>
    </w:p>
    <w:p w14:paraId="6FF93178" w14:textId="33322542" w:rsidR="00F03218" w:rsidRDefault="00CC4A5B" w:rsidP="00F03218">
      <w:pPr>
        <w:pStyle w:val="Bullet1"/>
      </w:pPr>
      <w:r w:rsidRPr="00885EB9">
        <w:t xml:space="preserve">build capacity across services </w:t>
      </w:r>
      <w:r>
        <w:t>supporting</w:t>
      </w:r>
      <w:r w:rsidRPr="00BB683A">
        <w:t xml:space="preserve"> </w:t>
      </w:r>
      <w:r>
        <w:t xml:space="preserve">child and adult </w:t>
      </w:r>
      <w:r w:rsidRPr="00DC7A33">
        <w:t>victim survivors with disabilit</w:t>
      </w:r>
      <w:r w:rsidR="000E28AF">
        <w:t>y</w:t>
      </w:r>
    </w:p>
    <w:p w14:paraId="1CA5E7B1" w14:textId="675AEC53" w:rsidR="00F03218" w:rsidRDefault="00CC4A5B" w:rsidP="00F03218">
      <w:pPr>
        <w:pStyle w:val="Bullet1"/>
      </w:pPr>
      <w:r w:rsidRPr="00885EB9">
        <w:t xml:space="preserve">provide immediate practical </w:t>
      </w:r>
      <w:r w:rsidR="00886A5F">
        <w:t>help</w:t>
      </w:r>
      <w:r w:rsidR="00886A5F" w:rsidRPr="00885EB9">
        <w:t xml:space="preserve"> </w:t>
      </w:r>
      <w:r w:rsidRPr="00885EB9">
        <w:t xml:space="preserve">to victim survivors with disability in crisis. </w:t>
      </w:r>
    </w:p>
    <w:p w14:paraId="5E754680" w14:textId="5074AED3" w:rsidR="00CC4A5B" w:rsidRPr="00885EB9" w:rsidRDefault="00F03218" w:rsidP="002810BD">
      <w:pPr>
        <w:pStyle w:val="Bodyafterbullets"/>
      </w:pPr>
      <w:r>
        <w:t>The initiative</w:t>
      </w:r>
      <w:r w:rsidR="00CC4A5B" w:rsidRPr="00885EB9">
        <w:t xml:space="preserve"> has three components</w:t>
      </w:r>
      <w:r w:rsidR="0013037A">
        <w:t>,</w:t>
      </w:r>
      <w:r w:rsidR="00CC4A5B" w:rsidRPr="00885EB9">
        <w:t xml:space="preserve"> which align to these objectives.</w:t>
      </w:r>
    </w:p>
    <w:p w14:paraId="541E76DD" w14:textId="2763BBD5" w:rsidR="00CC4A5B" w:rsidRPr="00AE37FC" w:rsidRDefault="00CC4A5B" w:rsidP="00B87D3A">
      <w:pPr>
        <w:pStyle w:val="Heading3"/>
      </w:pPr>
      <w:r>
        <w:t xml:space="preserve">1. </w:t>
      </w:r>
      <w:r w:rsidRPr="00AE37FC">
        <w:t xml:space="preserve">Secondary </w:t>
      </w:r>
      <w:r w:rsidR="004171F3">
        <w:t>c</w:t>
      </w:r>
      <w:r w:rsidRPr="00AE37FC">
        <w:t xml:space="preserve">onsultation </w:t>
      </w:r>
    </w:p>
    <w:p w14:paraId="2FC2D860" w14:textId="26C3A0F5" w:rsidR="00CC4A5B" w:rsidRPr="00885EB9" w:rsidRDefault="00CC4A5B" w:rsidP="002B5801">
      <w:pPr>
        <w:pStyle w:val="Body"/>
      </w:pPr>
      <w:r w:rsidRPr="00885EB9">
        <w:t xml:space="preserve">The DFVCRI </w:t>
      </w:r>
      <w:r w:rsidR="00F03218">
        <w:t xml:space="preserve">looks </w:t>
      </w:r>
      <w:r w:rsidRPr="00885EB9">
        <w:t xml:space="preserve">to build capacity across the family violence sector and more </w:t>
      </w:r>
      <w:r w:rsidR="002E0AE5">
        <w:t>broadly,</w:t>
      </w:r>
      <w:r w:rsidRPr="00885EB9">
        <w:t xml:space="preserve"> to better support victim survivors with disabilit</w:t>
      </w:r>
      <w:r w:rsidR="000E28AF">
        <w:t>y</w:t>
      </w:r>
      <w:r w:rsidRPr="00885EB9">
        <w:t>.</w:t>
      </w:r>
    </w:p>
    <w:p w14:paraId="60A3F04F" w14:textId="79AB5D9E" w:rsidR="00F03218" w:rsidRDefault="00CC4A5B" w:rsidP="002B5801">
      <w:pPr>
        <w:pStyle w:val="Body"/>
      </w:pPr>
      <w:r w:rsidRPr="00885EB9">
        <w:t xml:space="preserve">Service providers and </w:t>
      </w:r>
      <w:r>
        <w:t>professionals can</w:t>
      </w:r>
      <w:r w:rsidRPr="00885EB9">
        <w:t xml:space="preserve"> contact Safe Steps Disability Family Violence Liaison Officers (DFVLOs) </w:t>
      </w:r>
      <w:r>
        <w:t>for secondary</w:t>
      </w:r>
      <w:r w:rsidRPr="00885EB9">
        <w:t xml:space="preserve"> consultations. DFVLOs </w:t>
      </w:r>
      <w:r>
        <w:t>have experience</w:t>
      </w:r>
      <w:r w:rsidRPr="00885EB9">
        <w:t xml:space="preserve"> in working with </w:t>
      </w:r>
      <w:r>
        <w:t>people with disabilit</w:t>
      </w:r>
      <w:r w:rsidR="000E28AF">
        <w:t>y</w:t>
      </w:r>
      <w:r w:rsidRPr="00885EB9">
        <w:t xml:space="preserve"> as well as people experiencing family violence. </w:t>
      </w:r>
      <w:r w:rsidR="00F03218" w:rsidRPr="00885EB9">
        <w:t>DFVLOs</w:t>
      </w:r>
      <w:r w:rsidR="00F03218" w:rsidRPr="00885EB9" w:rsidDel="00F03218">
        <w:t xml:space="preserve"> </w:t>
      </w:r>
      <w:r w:rsidRPr="00885EB9">
        <w:t>can provide</w:t>
      </w:r>
      <w:r w:rsidR="00F03218">
        <w:t>:</w:t>
      </w:r>
      <w:r w:rsidRPr="00885EB9">
        <w:t xml:space="preserve"> </w:t>
      </w:r>
    </w:p>
    <w:p w14:paraId="25E96D08" w14:textId="3E336059" w:rsidR="00F03218" w:rsidRDefault="00CC4A5B" w:rsidP="00F03218">
      <w:pPr>
        <w:pStyle w:val="Bullet1"/>
      </w:pPr>
      <w:r w:rsidRPr="00885EB9">
        <w:t>advice on safety planning</w:t>
      </w:r>
    </w:p>
    <w:p w14:paraId="3A1A1079" w14:textId="3A018443" w:rsidR="00F03218" w:rsidRDefault="00CC4A5B" w:rsidP="00F03218">
      <w:pPr>
        <w:pStyle w:val="Bullet1"/>
      </w:pPr>
      <w:r w:rsidRPr="00885EB9">
        <w:t>information on disability</w:t>
      </w:r>
      <w:r w:rsidR="0013037A">
        <w:t>-</w:t>
      </w:r>
      <w:r w:rsidRPr="00885EB9">
        <w:t xml:space="preserve">specific needs </w:t>
      </w:r>
    </w:p>
    <w:p w14:paraId="0AD5AF3E" w14:textId="22F55DBE" w:rsidR="00F03218" w:rsidRDefault="00CC4A5B" w:rsidP="00FB3D72">
      <w:pPr>
        <w:pStyle w:val="Bullet1"/>
      </w:pPr>
      <w:r w:rsidRPr="00885EB9">
        <w:t>referral</w:t>
      </w:r>
      <w:r>
        <w:t>s</w:t>
      </w:r>
      <w:r w:rsidRPr="00885EB9">
        <w:t xml:space="preserve"> to other specialist disability support services. </w:t>
      </w:r>
    </w:p>
    <w:p w14:paraId="7C04B4B7" w14:textId="1A25CF7D" w:rsidR="00CC4A5B" w:rsidRPr="00885EB9" w:rsidRDefault="00CC4A5B" w:rsidP="00FB3D72">
      <w:pPr>
        <w:pStyle w:val="Bodyafterbullets"/>
      </w:pPr>
      <w:r w:rsidRPr="00885EB9">
        <w:t>This enables specialist family violence practitioners</w:t>
      </w:r>
      <w:r>
        <w:t xml:space="preserve"> and</w:t>
      </w:r>
      <w:r w:rsidRPr="00885EB9">
        <w:t xml:space="preserve"> mainstream professionals to provide tailored support. </w:t>
      </w:r>
    </w:p>
    <w:p w14:paraId="5B95D04F" w14:textId="0486FB16" w:rsidR="00CC4A5B" w:rsidRPr="00AE37FC" w:rsidRDefault="00CC4A5B" w:rsidP="00B87D3A">
      <w:pPr>
        <w:pStyle w:val="Heading3"/>
      </w:pPr>
      <w:r>
        <w:t xml:space="preserve">2. </w:t>
      </w:r>
      <w:r w:rsidRPr="00E55FE9">
        <w:t>DFVCRI brokerage</w:t>
      </w:r>
      <w:r w:rsidR="004171F3">
        <w:t xml:space="preserve"> – </w:t>
      </w:r>
      <w:r>
        <w:t>i</w:t>
      </w:r>
      <w:r w:rsidRPr="00E55FE9">
        <w:t xml:space="preserve">mmediate practical </w:t>
      </w:r>
      <w:r w:rsidR="00886A5F">
        <w:t>help</w:t>
      </w:r>
      <w:r w:rsidR="00886A5F" w:rsidRPr="00E55FE9">
        <w:t xml:space="preserve"> </w:t>
      </w:r>
      <w:r w:rsidRPr="00E55FE9">
        <w:t xml:space="preserve">in </w:t>
      </w:r>
      <w:r w:rsidR="00886A5F">
        <w:t xml:space="preserve">a </w:t>
      </w:r>
      <w:r w:rsidRPr="00E55FE9">
        <w:t>crisis</w:t>
      </w:r>
    </w:p>
    <w:p w14:paraId="1D653C0C" w14:textId="1DB91120" w:rsidR="00CC4A5B" w:rsidRPr="00BB683A" w:rsidRDefault="00CC4A5B" w:rsidP="002B5801">
      <w:pPr>
        <w:pStyle w:val="Body"/>
      </w:pPr>
      <w:r w:rsidRPr="00BB683A">
        <w:t xml:space="preserve">The DFVCRI </w:t>
      </w:r>
      <w:r w:rsidR="00B21AFA">
        <w:t>looks</w:t>
      </w:r>
      <w:r w:rsidR="00B21AFA" w:rsidRPr="00BB683A">
        <w:t xml:space="preserve"> </w:t>
      </w:r>
      <w:r w:rsidRPr="00BB683A">
        <w:t xml:space="preserve">to </w:t>
      </w:r>
      <w:r w:rsidR="00B21AFA">
        <w:t xml:space="preserve">give </w:t>
      </w:r>
      <w:r w:rsidRPr="00BB683A">
        <w:t xml:space="preserve">practical </w:t>
      </w:r>
      <w:r w:rsidR="00886A5F">
        <w:t>help</w:t>
      </w:r>
      <w:r w:rsidR="00886A5F" w:rsidRPr="00BB683A">
        <w:t xml:space="preserve"> </w:t>
      </w:r>
      <w:r w:rsidRPr="00BB683A">
        <w:t xml:space="preserve">to </w:t>
      </w:r>
      <w:r>
        <w:t xml:space="preserve">child and adult </w:t>
      </w:r>
      <w:r w:rsidRPr="00DC7A33">
        <w:t>victim survivors with disabilit</w:t>
      </w:r>
      <w:r w:rsidR="000E28AF">
        <w:t>y</w:t>
      </w:r>
      <w:r w:rsidRPr="00DC7A33">
        <w:t xml:space="preserve"> who </w:t>
      </w:r>
      <w:r w:rsidR="00B21AFA">
        <w:t xml:space="preserve">need </w:t>
      </w:r>
      <w:r w:rsidRPr="00DC7A33">
        <w:t>immediate disability-related</w:t>
      </w:r>
      <w:r w:rsidRPr="00BB683A">
        <w:t xml:space="preserve"> supports to </w:t>
      </w:r>
      <w:r w:rsidR="00B21AFA">
        <w:t xml:space="preserve">stay </w:t>
      </w:r>
      <w:r w:rsidRPr="00BB683A">
        <w:t>safe and/or escape family violence</w:t>
      </w:r>
      <w:r w:rsidR="00B21AFA">
        <w:t>. This applies</w:t>
      </w:r>
      <w:r w:rsidRPr="00BB683A">
        <w:t xml:space="preserve"> whether</w:t>
      </w:r>
      <w:r w:rsidR="005B3E96">
        <w:t xml:space="preserve"> they are</w:t>
      </w:r>
      <w:r w:rsidRPr="00BB683A">
        <w:t xml:space="preserve"> in emergency accommodation or at home.</w:t>
      </w:r>
    </w:p>
    <w:p w14:paraId="4FBD4790" w14:textId="1F9CEE25" w:rsidR="00CC4A5B" w:rsidRPr="00BB683A" w:rsidRDefault="00CC4A5B" w:rsidP="002B5801">
      <w:pPr>
        <w:pStyle w:val="Body"/>
      </w:pPr>
      <w:r w:rsidRPr="00BB683A">
        <w:t>Meeting the victim survivor’s immediate disability</w:t>
      </w:r>
      <w:r>
        <w:t>-</w:t>
      </w:r>
      <w:r w:rsidRPr="00BB683A">
        <w:t>related needs is an important part of a family violence response. DFVCRI brokerage address</w:t>
      </w:r>
      <w:r w:rsidR="00587F49">
        <w:t>es</w:t>
      </w:r>
      <w:r w:rsidRPr="00BB683A">
        <w:t xml:space="preserve"> barriers to safety for victim survivors with disability</w:t>
      </w:r>
      <w:r w:rsidR="00886A5F">
        <w:t>. This</w:t>
      </w:r>
      <w:r w:rsidRPr="00BB683A">
        <w:t xml:space="preserve"> includ</w:t>
      </w:r>
      <w:r w:rsidR="00886A5F">
        <w:t>es</w:t>
      </w:r>
      <w:r w:rsidRPr="00BB683A">
        <w:t xml:space="preserve"> the fear of losing access to vital daily supports or equipment. For example, a victim survivor who rel</w:t>
      </w:r>
      <w:r w:rsidR="00587F49">
        <w:t>ies</w:t>
      </w:r>
      <w:r w:rsidRPr="00BB683A">
        <w:t xml:space="preserve"> on support from a person using violence against them will </w:t>
      </w:r>
      <w:r w:rsidR="00587F49">
        <w:t xml:space="preserve">get </w:t>
      </w:r>
      <w:r w:rsidRPr="00BB683A">
        <w:t>the supports, disability aids or equipment th</w:t>
      </w:r>
      <w:r w:rsidR="005F7393">
        <w:t>ey</w:t>
      </w:r>
      <w:r w:rsidRPr="00BB683A">
        <w:t xml:space="preserve"> </w:t>
      </w:r>
      <w:r w:rsidR="00587F49">
        <w:t xml:space="preserve">need </w:t>
      </w:r>
      <w:r w:rsidRPr="00BB683A">
        <w:t>to leave an unsafe situation.</w:t>
      </w:r>
    </w:p>
    <w:p w14:paraId="213AB4E7" w14:textId="6268B597" w:rsidR="00587F49" w:rsidRDefault="00CC4A5B" w:rsidP="002B5801">
      <w:pPr>
        <w:pStyle w:val="Body"/>
      </w:pPr>
      <w:r w:rsidRPr="00BB683A">
        <w:t xml:space="preserve">DFVCRI brokerage </w:t>
      </w:r>
      <w:r w:rsidR="00587F49">
        <w:t xml:space="preserve">can </w:t>
      </w:r>
      <w:r w:rsidRPr="00BB683A">
        <w:t xml:space="preserve">cover immediate disability-related support costs regardless of the type of crisis accommodation </w:t>
      </w:r>
      <w:r>
        <w:t>accessed by the</w:t>
      </w:r>
      <w:r w:rsidRPr="00BB683A">
        <w:t xml:space="preserve"> victim survivor</w:t>
      </w:r>
      <w:r>
        <w:t>s</w:t>
      </w:r>
      <w:r w:rsidRPr="00BB683A">
        <w:t xml:space="preserve"> with </w:t>
      </w:r>
      <w:r>
        <w:t>disability. It can</w:t>
      </w:r>
      <w:r w:rsidRPr="00BB683A">
        <w:t xml:space="preserve"> include</w:t>
      </w:r>
      <w:r w:rsidR="00587F49">
        <w:t>:</w:t>
      </w:r>
      <w:r w:rsidRPr="00BB683A">
        <w:t xml:space="preserve"> </w:t>
      </w:r>
    </w:p>
    <w:p w14:paraId="384FF0B0" w14:textId="5A6AD166" w:rsidR="00587F49" w:rsidRDefault="00CC4A5B" w:rsidP="00587F49">
      <w:pPr>
        <w:pStyle w:val="Bullet1"/>
      </w:pPr>
      <w:r w:rsidRPr="00BB683A">
        <w:t xml:space="preserve">supports </w:t>
      </w:r>
      <w:r w:rsidR="00587F49">
        <w:t xml:space="preserve">needed </w:t>
      </w:r>
      <w:r w:rsidRPr="00BB683A">
        <w:t>to stay at home</w:t>
      </w:r>
    </w:p>
    <w:p w14:paraId="0DF906FA" w14:textId="63A64505" w:rsidR="00587F49" w:rsidRDefault="00587F49" w:rsidP="006C760E">
      <w:pPr>
        <w:pStyle w:val="Bullet1"/>
      </w:pPr>
      <w:r>
        <w:t xml:space="preserve">supports </w:t>
      </w:r>
      <w:r w:rsidR="00CC4A5B" w:rsidRPr="00BB683A">
        <w:t xml:space="preserve">needed to access a </w:t>
      </w:r>
      <w:r w:rsidR="00CC4A5B">
        <w:t>family violence accommodation service</w:t>
      </w:r>
      <w:r w:rsidR="00CC4A5B" w:rsidRPr="00BB683A">
        <w:t xml:space="preserve"> or </w:t>
      </w:r>
      <w:r w:rsidR="00CC4A5B">
        <w:t xml:space="preserve">other private emergency </w:t>
      </w:r>
      <w:r w:rsidR="00CC4A5B" w:rsidRPr="00BB683A">
        <w:t xml:space="preserve">accommodation </w:t>
      </w:r>
      <w:r w:rsidR="00CC4A5B">
        <w:t xml:space="preserve">(such as motel-like accommodation) </w:t>
      </w:r>
      <w:r w:rsidR="00CC4A5B" w:rsidRPr="00BB683A">
        <w:t xml:space="preserve">in the immediate to short term. </w:t>
      </w:r>
    </w:p>
    <w:p w14:paraId="2B6F49CA" w14:textId="5CEF0073" w:rsidR="00CC4A5B" w:rsidRPr="00BB683A" w:rsidRDefault="0013037A" w:rsidP="006C760E">
      <w:pPr>
        <w:pStyle w:val="Bodyafterbullets"/>
      </w:pPr>
      <w:r>
        <w:t>More about</w:t>
      </w:r>
      <w:r w:rsidR="00CC4A5B">
        <w:t xml:space="preserve"> supports </w:t>
      </w:r>
      <w:r w:rsidR="00886A5F">
        <w:t>available via</w:t>
      </w:r>
      <w:r w:rsidR="00CC4A5B">
        <w:t xml:space="preserve"> DFVCRI brokerage is set out </w:t>
      </w:r>
      <w:r w:rsidR="005F7393">
        <w:t xml:space="preserve">under </w:t>
      </w:r>
      <w:r>
        <w:t>‘</w:t>
      </w:r>
      <w:r w:rsidRPr="0013037A">
        <w:t>What can be purchased using the DFVCRI brokerage?</w:t>
      </w:r>
      <w:r>
        <w:t>’</w:t>
      </w:r>
      <w:r w:rsidR="00CC4A5B">
        <w:t>.</w:t>
      </w:r>
    </w:p>
    <w:p w14:paraId="676E8221" w14:textId="59ACA4F7" w:rsidR="00CC4A5B" w:rsidRPr="00BB683A" w:rsidRDefault="00CC4A5B" w:rsidP="002B5801">
      <w:pPr>
        <w:pStyle w:val="Body"/>
      </w:pPr>
      <w:r w:rsidRPr="00BB683A">
        <w:t>The DFVCRI complement</w:t>
      </w:r>
      <w:r w:rsidR="00587F49">
        <w:t>s</w:t>
      </w:r>
      <w:r w:rsidRPr="00BB683A">
        <w:t xml:space="preserve"> existing specialist family violence responses to support victim survivors to stay safe in the short</w:t>
      </w:r>
      <w:r w:rsidR="0013037A">
        <w:t xml:space="preserve"> </w:t>
      </w:r>
      <w:r w:rsidRPr="00BB683A">
        <w:t xml:space="preserve">term. </w:t>
      </w:r>
      <w:r w:rsidR="00587F49">
        <w:t xml:space="preserve">There are </w:t>
      </w:r>
      <w:r w:rsidR="00587F49" w:rsidRPr="00BB683A">
        <w:t xml:space="preserve">other flexible funding sources </w:t>
      </w:r>
      <w:r w:rsidR="00587F49">
        <w:t>f</w:t>
      </w:r>
      <w:r w:rsidRPr="00BB683A">
        <w:t xml:space="preserve">or costs related to longer term disability-related needs. Where longer term family violence needs </w:t>
      </w:r>
      <w:r w:rsidR="005F7393">
        <w:t>are</w:t>
      </w:r>
      <w:r w:rsidRPr="00BB683A">
        <w:t xml:space="preserve"> identified, a specialist family violence case worker </w:t>
      </w:r>
      <w:r w:rsidR="005F7393">
        <w:t>is</w:t>
      </w:r>
      <w:r w:rsidRPr="00BB683A">
        <w:t xml:space="preserve"> allocated</w:t>
      </w:r>
      <w:r w:rsidR="00587F49">
        <w:t>. The case worker</w:t>
      </w:r>
      <w:r w:rsidRPr="00BB683A">
        <w:t xml:space="preserve"> </w:t>
      </w:r>
      <w:r w:rsidR="00587F49">
        <w:t xml:space="preserve">will </w:t>
      </w:r>
      <w:r w:rsidRPr="00BB683A">
        <w:t>assist the victim survivor with these needs</w:t>
      </w:r>
      <w:r w:rsidR="00F73B3B">
        <w:t xml:space="preserve">. This </w:t>
      </w:r>
      <w:r w:rsidRPr="00BB683A">
        <w:t>includ</w:t>
      </w:r>
      <w:r w:rsidR="00F73B3B">
        <w:t>es</w:t>
      </w:r>
      <w:r w:rsidRPr="00BB683A">
        <w:t xml:space="preserve"> support to access </w:t>
      </w:r>
      <w:r w:rsidR="00216E11">
        <w:t xml:space="preserve">any </w:t>
      </w:r>
      <w:r w:rsidRPr="00BB683A">
        <w:t>funding available to them.</w:t>
      </w:r>
    </w:p>
    <w:p w14:paraId="15830B3A" w14:textId="0CEAACA6" w:rsidR="00CC4A5B" w:rsidRPr="00BB683A" w:rsidRDefault="00CC4A5B" w:rsidP="002B5801">
      <w:pPr>
        <w:pStyle w:val="Body"/>
      </w:pPr>
      <w:r w:rsidRPr="00BB683A">
        <w:lastRenderedPageBreak/>
        <w:t xml:space="preserve">It is important to note that the DFVCRI does not </w:t>
      </w:r>
      <w:r w:rsidR="00CA5E56">
        <w:t xml:space="preserve">offer </w:t>
      </w:r>
      <w:r w:rsidRPr="00BB683A">
        <w:t>case management support. Where victim survivor</w:t>
      </w:r>
      <w:r>
        <w:t>s</w:t>
      </w:r>
      <w:r w:rsidRPr="00BB683A">
        <w:t xml:space="preserve"> with disabili</w:t>
      </w:r>
      <w:r>
        <w:t>t</w:t>
      </w:r>
      <w:r w:rsidR="000E28AF">
        <w:t>y</w:t>
      </w:r>
      <w:r w:rsidRPr="00BB683A">
        <w:t xml:space="preserve"> </w:t>
      </w:r>
      <w:r w:rsidR="00CA5E56">
        <w:t xml:space="preserve">need this </w:t>
      </w:r>
      <w:r w:rsidRPr="00BB683A">
        <w:t xml:space="preserve">support, Safe Steps will make a warm referral. </w:t>
      </w:r>
    </w:p>
    <w:p w14:paraId="5F525E60" w14:textId="2E4D9AAD" w:rsidR="00CC4A5B" w:rsidRPr="00885EB9" w:rsidRDefault="00CC4A5B" w:rsidP="002B5801">
      <w:pPr>
        <w:pStyle w:val="Body"/>
      </w:pPr>
      <w:r w:rsidRPr="00BB683A">
        <w:t>Safe Steps also lead</w:t>
      </w:r>
      <w:r w:rsidR="003151D7">
        <w:t>s</w:t>
      </w:r>
      <w:r w:rsidRPr="00BB683A">
        <w:t xml:space="preserve"> (or support</w:t>
      </w:r>
      <w:r w:rsidR="003151D7">
        <w:t>s</w:t>
      </w:r>
      <w:r w:rsidRPr="00BB683A">
        <w:t>) the initial crisis response and address</w:t>
      </w:r>
      <w:r w:rsidR="003151D7">
        <w:t>es</w:t>
      </w:r>
      <w:r w:rsidRPr="00BB683A">
        <w:t xml:space="preserve"> immediate accommodation needs</w:t>
      </w:r>
      <w:r w:rsidR="00CA5E56">
        <w:t>. This</w:t>
      </w:r>
      <w:r w:rsidRPr="00BB683A">
        <w:t xml:space="preserve"> includ</w:t>
      </w:r>
      <w:r w:rsidR="00CA5E56">
        <w:t>es</w:t>
      </w:r>
      <w:r w:rsidRPr="00BB683A">
        <w:t xml:space="preserve"> when </w:t>
      </w:r>
      <w:r w:rsidR="00A6311B">
        <w:t xml:space="preserve">the person needs </w:t>
      </w:r>
      <w:r w:rsidR="00CA5E56">
        <w:t xml:space="preserve">an </w:t>
      </w:r>
      <w:r w:rsidRPr="00BB683A">
        <w:t>out</w:t>
      </w:r>
      <w:r w:rsidR="00CA5E56">
        <w:t>-</w:t>
      </w:r>
      <w:r w:rsidRPr="00BB683A">
        <w:t>of</w:t>
      </w:r>
      <w:r w:rsidR="00CA5E56">
        <w:t>-</w:t>
      </w:r>
      <w:r w:rsidRPr="00BB683A">
        <w:t>area placement into emergency accommodation</w:t>
      </w:r>
      <w:r w:rsidRPr="00885EB9">
        <w:t>.</w:t>
      </w:r>
      <w:r>
        <w:rPr>
          <w:rStyle w:val="FootnoteReference"/>
        </w:rPr>
        <w:footnoteReference w:id="6"/>
      </w:r>
    </w:p>
    <w:p w14:paraId="75FB6C74" w14:textId="111CB6DA" w:rsidR="00CC4A5B" w:rsidRPr="00AE37FC" w:rsidRDefault="00CC4A5B" w:rsidP="00B87D3A">
      <w:pPr>
        <w:pStyle w:val="Heading3"/>
      </w:pPr>
      <w:r w:rsidRPr="00CC4EF8">
        <w:t>3.</w:t>
      </w:r>
      <w:r>
        <w:t xml:space="preserve"> </w:t>
      </w:r>
      <w:r w:rsidRPr="00CC4EF8">
        <w:t xml:space="preserve">Sector </w:t>
      </w:r>
      <w:r>
        <w:t>c</w:t>
      </w:r>
      <w:r w:rsidRPr="00CC4EF8">
        <w:t xml:space="preserve">apacity </w:t>
      </w:r>
      <w:r>
        <w:t>b</w:t>
      </w:r>
      <w:r w:rsidRPr="00CC4EF8">
        <w:t xml:space="preserve">uilding and </w:t>
      </w:r>
      <w:r>
        <w:t>a</w:t>
      </w:r>
      <w:r w:rsidRPr="00CC4EF8">
        <w:t xml:space="preserve">wareness </w:t>
      </w:r>
      <w:r>
        <w:t>r</w:t>
      </w:r>
      <w:r w:rsidRPr="00CC4EF8">
        <w:t>aising</w:t>
      </w:r>
    </w:p>
    <w:p w14:paraId="190B0480" w14:textId="1B6D59F6" w:rsidR="003151D7" w:rsidRDefault="00CC4A5B" w:rsidP="002B5801">
      <w:pPr>
        <w:pStyle w:val="Body"/>
      </w:pPr>
      <w:r w:rsidRPr="005F6AE7">
        <w:t>The DFVCRI offers information sessions and presentations on disability and</w:t>
      </w:r>
      <w:r>
        <w:t xml:space="preserve"> disability-based</w:t>
      </w:r>
      <w:r w:rsidRPr="005F6AE7">
        <w:t xml:space="preserve"> family violence </w:t>
      </w:r>
      <w:r w:rsidR="003151D7">
        <w:t xml:space="preserve">for </w:t>
      </w:r>
      <w:r w:rsidRPr="005F6AE7">
        <w:t>organisations. This includes</w:t>
      </w:r>
      <w:r w:rsidR="003151D7" w:rsidRPr="003151D7">
        <w:t xml:space="preserve"> </w:t>
      </w:r>
      <w:r w:rsidR="003151D7" w:rsidRPr="005F6AE7">
        <w:t>information on</w:t>
      </w:r>
      <w:r w:rsidR="003151D7">
        <w:t>:</w:t>
      </w:r>
      <w:r w:rsidRPr="005F6AE7">
        <w:t xml:space="preserve"> </w:t>
      </w:r>
    </w:p>
    <w:p w14:paraId="7A9A917F" w14:textId="150EB295" w:rsidR="003151D7" w:rsidRDefault="00CC4A5B" w:rsidP="003151D7">
      <w:pPr>
        <w:pStyle w:val="Bullet1"/>
      </w:pPr>
      <w:r w:rsidRPr="005F6AE7">
        <w:t xml:space="preserve">the prevalence of violence against </w:t>
      </w:r>
      <w:r>
        <w:t>people with disabilit</w:t>
      </w:r>
      <w:r w:rsidR="000E28AF">
        <w:t>y</w:t>
      </w:r>
    </w:p>
    <w:p w14:paraId="742CC050" w14:textId="6FE5C649" w:rsidR="003151D7" w:rsidRDefault="00CC4A5B" w:rsidP="003151D7">
      <w:pPr>
        <w:pStyle w:val="Bullet1"/>
      </w:pPr>
      <w:r w:rsidRPr="005F6AE7">
        <w:t>specific risk factors and forms of violence perpetrated against people with disabilit</w:t>
      </w:r>
      <w:r w:rsidR="000E28AF">
        <w:t>y</w:t>
      </w:r>
    </w:p>
    <w:p w14:paraId="16729BEF" w14:textId="364E10C5" w:rsidR="003151D7" w:rsidRDefault="00CC4A5B" w:rsidP="003151D7">
      <w:pPr>
        <w:pStyle w:val="Bullet1"/>
      </w:pPr>
      <w:r>
        <w:t>National Disability Insurance Scheme (</w:t>
      </w:r>
      <w:r w:rsidRPr="005F6AE7">
        <w:t>NDIS</w:t>
      </w:r>
      <w:r>
        <w:t>)</w:t>
      </w:r>
      <w:r w:rsidRPr="005F6AE7">
        <w:t xml:space="preserve"> safety planning considerations</w:t>
      </w:r>
    </w:p>
    <w:p w14:paraId="497C8757" w14:textId="148645E8" w:rsidR="00CC4A5B" w:rsidRPr="005F6AE7" w:rsidRDefault="00CC4A5B" w:rsidP="009F252D">
      <w:pPr>
        <w:pStyle w:val="Bullet1"/>
      </w:pPr>
      <w:r w:rsidRPr="005F6AE7">
        <w:t>service</w:t>
      </w:r>
      <w:r w:rsidR="004713E7">
        <w:t>s</w:t>
      </w:r>
      <w:r w:rsidRPr="005F6AE7">
        <w:t xml:space="preserve"> </w:t>
      </w:r>
      <w:r w:rsidR="00C9718F">
        <w:t xml:space="preserve">available to victim survivors with </w:t>
      </w:r>
      <w:r w:rsidR="009F64ED">
        <w:t>disability</w:t>
      </w:r>
      <w:r w:rsidRPr="005F6AE7">
        <w:t>.</w:t>
      </w:r>
    </w:p>
    <w:p w14:paraId="26CADB89" w14:textId="77777777" w:rsidR="00CC4A5B" w:rsidRDefault="00CC4A5B" w:rsidP="00CC4A5B">
      <w:pPr>
        <w:pStyle w:val="Heading2"/>
        <w:numPr>
          <w:ilvl w:val="1"/>
          <w:numId w:val="0"/>
        </w:numPr>
        <w:ind w:left="709" w:hanging="709"/>
      </w:pPr>
      <w:bookmarkStart w:id="21" w:name="_Toc144191580"/>
      <w:bookmarkStart w:id="22" w:name="_Toc177050244"/>
      <w:r>
        <w:t>What can be purchased using the DFVCRI brokerage?</w:t>
      </w:r>
      <w:bookmarkEnd w:id="21"/>
      <w:bookmarkEnd w:id="22"/>
    </w:p>
    <w:p w14:paraId="4F54E512" w14:textId="5F74170E" w:rsidR="00CC4A5B" w:rsidRPr="00180AC9" w:rsidRDefault="00CC4A5B" w:rsidP="002B5801">
      <w:pPr>
        <w:pStyle w:val="Body"/>
      </w:pPr>
      <w:r w:rsidRPr="00180AC9">
        <w:t xml:space="preserve">DFVCRI brokerage can support a </w:t>
      </w:r>
      <w:r>
        <w:t xml:space="preserve">child or adult </w:t>
      </w:r>
      <w:r w:rsidRPr="00180AC9">
        <w:t>victim survivor’s immediate disability-related needs while longer term accommodation and supports are explored. Funds are available for:</w:t>
      </w:r>
    </w:p>
    <w:p w14:paraId="151E925A" w14:textId="59DD7ABB" w:rsidR="003151D7" w:rsidRDefault="00B055B5" w:rsidP="00B87D3A">
      <w:pPr>
        <w:pStyle w:val="Bullet1"/>
      </w:pPr>
      <w:r>
        <w:t>a</w:t>
      </w:r>
      <w:r w:rsidR="00CC4A5B" w:rsidRPr="00F24F50">
        <w:t>ttendant ca</w:t>
      </w:r>
      <w:r w:rsidR="00CC4A5B" w:rsidRPr="005833C2">
        <w:t>re support for disability</w:t>
      </w:r>
      <w:r w:rsidR="003151D7">
        <w:t>-</w:t>
      </w:r>
      <w:r w:rsidR="00CC4A5B" w:rsidRPr="005833C2">
        <w:t>related needs such as</w:t>
      </w:r>
    </w:p>
    <w:p w14:paraId="3F47A052" w14:textId="421BF661" w:rsidR="003151D7" w:rsidRDefault="00CC4A5B" w:rsidP="003151D7">
      <w:pPr>
        <w:pStyle w:val="Bullet2"/>
      </w:pPr>
      <w:r w:rsidRPr="005833C2">
        <w:t>personal care</w:t>
      </w:r>
    </w:p>
    <w:p w14:paraId="04DA29AD" w14:textId="05A76A0B" w:rsidR="003151D7" w:rsidRDefault="00597F69" w:rsidP="003151D7">
      <w:pPr>
        <w:pStyle w:val="Bullet2"/>
      </w:pPr>
      <w:r>
        <w:t xml:space="preserve">support with </w:t>
      </w:r>
      <w:r w:rsidR="00CC4A5B" w:rsidRPr="005833C2">
        <w:t>shopping</w:t>
      </w:r>
    </w:p>
    <w:p w14:paraId="76008047" w14:textId="2DF606FC" w:rsidR="003151D7" w:rsidRDefault="00CC4A5B" w:rsidP="003151D7">
      <w:pPr>
        <w:pStyle w:val="Bullet2"/>
      </w:pPr>
      <w:r w:rsidRPr="005833C2">
        <w:t xml:space="preserve">meal preparation </w:t>
      </w:r>
    </w:p>
    <w:p w14:paraId="06E4B644" w14:textId="7475A876" w:rsidR="00CC4A5B" w:rsidRPr="00A22746" w:rsidRDefault="00CC4A5B" w:rsidP="00B204AE">
      <w:pPr>
        <w:pStyle w:val="Bullet2"/>
      </w:pPr>
      <w:r w:rsidRPr="005833C2">
        <w:t>support in providing care of children</w:t>
      </w:r>
      <w:r w:rsidRPr="00BF0626">
        <w:t xml:space="preserve"> such as </w:t>
      </w:r>
      <w:r w:rsidRPr="00A22746">
        <w:t>hiring of carers for a parent with disability or for a child with disability</w:t>
      </w:r>
    </w:p>
    <w:p w14:paraId="0F30F033" w14:textId="1714DE9B" w:rsidR="00CC4A5B" w:rsidRPr="00D4063A" w:rsidRDefault="00B055B5" w:rsidP="00B87D3A">
      <w:pPr>
        <w:pStyle w:val="Bullet1"/>
      </w:pPr>
      <w:r>
        <w:t>h</w:t>
      </w:r>
      <w:r w:rsidR="00CC4A5B" w:rsidRPr="00D4063A">
        <w:t>ir</w:t>
      </w:r>
      <w:r w:rsidR="00385442">
        <w:t>ing</w:t>
      </w:r>
      <w:r w:rsidR="00CC4A5B" w:rsidRPr="00D4063A">
        <w:t xml:space="preserve"> or </w:t>
      </w:r>
      <w:r w:rsidR="00385442">
        <w:t xml:space="preserve">buying </w:t>
      </w:r>
      <w:r w:rsidR="00CC4A5B" w:rsidRPr="00D4063A">
        <w:t xml:space="preserve">equipment (where </w:t>
      </w:r>
      <w:r w:rsidR="003151D7">
        <w:t xml:space="preserve">their </w:t>
      </w:r>
      <w:r w:rsidR="00CC4A5B" w:rsidRPr="00D4063A">
        <w:t>own equipment cannot be accessed) or link</w:t>
      </w:r>
      <w:r w:rsidR="003151D7">
        <w:t>s to</w:t>
      </w:r>
      <w:r w:rsidR="00CC4A5B" w:rsidRPr="00D4063A">
        <w:t xml:space="preserve"> the Statewide Equipment Program where appropriate</w:t>
      </w:r>
    </w:p>
    <w:p w14:paraId="637B8F6B" w14:textId="35997C4B" w:rsidR="00CC4A5B" w:rsidRPr="00BF02F3" w:rsidRDefault="00B055B5" w:rsidP="00B87D3A">
      <w:pPr>
        <w:pStyle w:val="Bullet1"/>
      </w:pPr>
      <w:r>
        <w:t>s</w:t>
      </w:r>
      <w:r w:rsidR="00CC4A5B">
        <w:t xml:space="preserve">ign/Auslan interpreting in cases where the </w:t>
      </w:r>
      <w:r w:rsidR="003151D7">
        <w:t>g</w:t>
      </w:r>
      <w:r w:rsidR="00CC4A5B">
        <w:t>overnment</w:t>
      </w:r>
      <w:r w:rsidR="003151D7">
        <w:t>’s</w:t>
      </w:r>
      <w:r w:rsidR="00CC4A5B">
        <w:t xml:space="preserve"> </w:t>
      </w:r>
      <w:r>
        <w:t>i</w:t>
      </w:r>
      <w:r w:rsidR="00CC4A5B">
        <w:t xml:space="preserve">nterpreter service is not available </w:t>
      </w:r>
    </w:p>
    <w:p w14:paraId="1639F33C" w14:textId="18928B54" w:rsidR="00CC4A5B" w:rsidRPr="00CF6F41" w:rsidRDefault="00B055B5" w:rsidP="00B87D3A">
      <w:pPr>
        <w:pStyle w:val="Bullet1"/>
      </w:pPr>
      <w:r>
        <w:t>t</w:t>
      </w:r>
      <w:r w:rsidR="00CC4A5B">
        <w:t xml:space="preserve">ransport costs </w:t>
      </w:r>
      <w:r w:rsidR="003151D7">
        <w:t xml:space="preserve">for </w:t>
      </w:r>
      <w:r w:rsidR="00CC4A5B">
        <w:t>accessing disability supports.</w:t>
      </w:r>
    </w:p>
    <w:p w14:paraId="483505D6" w14:textId="55A2966F" w:rsidR="00CC4A5B" w:rsidRPr="00916A3F" w:rsidRDefault="00CC4A5B" w:rsidP="00B87D3A">
      <w:pPr>
        <w:pStyle w:val="Bodyafterbullets"/>
      </w:pPr>
      <w:r w:rsidRPr="00BF0626">
        <w:t xml:space="preserve">DFVLOs </w:t>
      </w:r>
      <w:r w:rsidR="00C62CCF">
        <w:t xml:space="preserve">often </w:t>
      </w:r>
      <w:r w:rsidRPr="00BF0626">
        <w:t xml:space="preserve">have relationships with disability support workers and providers who can </w:t>
      </w:r>
      <w:r w:rsidR="00720DDF">
        <w:t>deliver</w:t>
      </w:r>
      <w:r w:rsidR="00720DDF" w:rsidRPr="00BF0626">
        <w:t xml:space="preserve"> </w:t>
      </w:r>
      <w:r w:rsidRPr="00BF0626">
        <w:t>services and equipment at short notice.</w:t>
      </w:r>
      <w:r w:rsidR="00385442">
        <w:t xml:space="preserve"> V</w:t>
      </w:r>
      <w:r w:rsidRPr="00BF0626">
        <w:t>ictim survivor</w:t>
      </w:r>
      <w:r w:rsidR="00C62CCF">
        <w:t>s</w:t>
      </w:r>
      <w:r w:rsidRPr="00BF0626">
        <w:t xml:space="preserve"> may choose to contact sup</w:t>
      </w:r>
      <w:r w:rsidRPr="00A22746">
        <w:t>pliers</w:t>
      </w:r>
      <w:r w:rsidR="00385442">
        <w:t xml:space="preserve"> themselves </w:t>
      </w:r>
      <w:r w:rsidR="00C62CCF">
        <w:t xml:space="preserve">if </w:t>
      </w:r>
      <w:r w:rsidRPr="00A22746">
        <w:t xml:space="preserve">they have </w:t>
      </w:r>
      <w:r w:rsidR="00C62CCF">
        <w:t xml:space="preserve">a </w:t>
      </w:r>
      <w:r w:rsidRPr="00A22746">
        <w:t>preferred provider.</w:t>
      </w:r>
    </w:p>
    <w:p w14:paraId="352DAFB2" w14:textId="33B581AD" w:rsidR="00CC4A5B" w:rsidRPr="00323985" w:rsidRDefault="00CC4A5B" w:rsidP="002B5801">
      <w:pPr>
        <w:pStyle w:val="Body"/>
      </w:pPr>
      <w:r w:rsidRPr="00192C61">
        <w:t xml:space="preserve">Short-term funds </w:t>
      </w:r>
      <w:r w:rsidR="00385442">
        <w:t xml:space="preserve">of up </w:t>
      </w:r>
      <w:r w:rsidR="00385442" w:rsidRPr="00192C61">
        <w:t>to $9</w:t>
      </w:r>
      <w:r w:rsidR="00385442" w:rsidRPr="005A3811">
        <w:t>,000 per person</w:t>
      </w:r>
      <w:r w:rsidR="00385442" w:rsidRPr="00192C61" w:rsidDel="00385442">
        <w:t xml:space="preserve"> </w:t>
      </w:r>
      <w:r w:rsidR="00385442">
        <w:t>are</w:t>
      </w:r>
      <w:r w:rsidRPr="00192C61">
        <w:t xml:space="preserve"> </w:t>
      </w:r>
      <w:r w:rsidR="00385442">
        <w:t xml:space="preserve">available </w:t>
      </w:r>
      <w:r w:rsidRPr="00192C61">
        <w:t>for up to 12 weeks</w:t>
      </w:r>
      <w:r w:rsidRPr="005A3811">
        <w:t>. Requests for funds over $9,000</w:t>
      </w:r>
      <w:r w:rsidRPr="00E951A4">
        <w:t xml:space="preserve"> </w:t>
      </w:r>
      <w:r w:rsidR="00C62CCF">
        <w:t xml:space="preserve">are </w:t>
      </w:r>
      <w:r w:rsidRPr="00AA2D38">
        <w:t>case-by-case.</w:t>
      </w:r>
    </w:p>
    <w:p w14:paraId="34BA080C" w14:textId="0020B118" w:rsidR="00CC4A5B" w:rsidRPr="00E951A4" w:rsidRDefault="00B055B5" w:rsidP="002B5801">
      <w:pPr>
        <w:pStyle w:val="Body"/>
      </w:pPr>
      <w:r>
        <w:t>Other</w:t>
      </w:r>
      <w:r w:rsidRPr="00676031">
        <w:t xml:space="preserve"> </w:t>
      </w:r>
      <w:r w:rsidR="00CC4A5B" w:rsidRPr="00676031">
        <w:t xml:space="preserve">costs </w:t>
      </w:r>
      <w:r w:rsidR="00385442">
        <w:t>related to</w:t>
      </w:r>
      <w:r w:rsidR="00CC4A5B" w:rsidRPr="00676031">
        <w:t xml:space="preserve"> safety, </w:t>
      </w:r>
      <w:r w:rsidR="00CC4A5B" w:rsidRPr="003318C2">
        <w:t xml:space="preserve">wellbeing and recovery, </w:t>
      </w:r>
      <w:r w:rsidR="00CC4A5B" w:rsidRPr="00A85105">
        <w:t xml:space="preserve">whether </w:t>
      </w:r>
      <w:r w:rsidR="00CC4A5B" w:rsidRPr="00DB0C1F">
        <w:t>disability-</w:t>
      </w:r>
      <w:r w:rsidR="00CC4A5B" w:rsidRPr="007752FB">
        <w:t xml:space="preserve">related or otherwise, can be </w:t>
      </w:r>
      <w:r w:rsidR="00385442">
        <w:t xml:space="preserve">covered via </w:t>
      </w:r>
      <w:r w:rsidR="00CC4A5B" w:rsidRPr="007752FB">
        <w:t>other brokerage and flexible funding</w:t>
      </w:r>
      <w:r w:rsidR="00385442">
        <w:t>. Several options are available</w:t>
      </w:r>
      <w:r w:rsidR="00CC4A5B" w:rsidRPr="007752FB">
        <w:t xml:space="preserve"> to victim survivor</w:t>
      </w:r>
      <w:r w:rsidR="00385442">
        <w:t>s</w:t>
      </w:r>
      <w:r w:rsidR="00CC4A5B" w:rsidRPr="007752FB">
        <w:t xml:space="preserve"> across the family violence service system.</w:t>
      </w:r>
    </w:p>
    <w:p w14:paraId="729408CB" w14:textId="3C8CCA44" w:rsidR="0013037A" w:rsidRDefault="00920FB0" w:rsidP="002B5801">
      <w:pPr>
        <w:pStyle w:val="Body"/>
      </w:pPr>
      <w:r>
        <w:t xml:space="preserve">DFVCRI brokerage also allows applications from </w:t>
      </w:r>
      <w:r w:rsidR="00CC4A5B">
        <w:t>mainstream or specialist family violence services seeking disability supports that will assist multiple victim survivors with disability in crisis</w:t>
      </w:r>
      <w:r w:rsidR="00155298">
        <w:t>.</w:t>
      </w:r>
      <w:r w:rsidR="00CC4A5B">
        <w:t xml:space="preserve"> </w:t>
      </w:r>
      <w:r w:rsidR="00155298">
        <w:t>T</w:t>
      </w:r>
      <w:r w:rsidR="00CC4A5B">
        <w:t xml:space="preserve">hese </w:t>
      </w:r>
      <w:r w:rsidR="009F147F">
        <w:t xml:space="preserve">are </w:t>
      </w:r>
      <w:r w:rsidR="00CC4A5B">
        <w:t xml:space="preserve">approved on a case-by-case basis in consultation with FSV. </w:t>
      </w:r>
      <w:r w:rsidR="00155298">
        <w:t>A</w:t>
      </w:r>
      <w:r w:rsidR="00CC4A5B">
        <w:t xml:space="preserve">pproval </w:t>
      </w:r>
      <w:r w:rsidR="00155298">
        <w:t xml:space="preserve">considerations </w:t>
      </w:r>
      <w:r w:rsidR="00CC4A5B">
        <w:t xml:space="preserve">include </w:t>
      </w:r>
      <w:r w:rsidR="00155298">
        <w:t xml:space="preserve">the </w:t>
      </w:r>
      <w:r w:rsidR="00CC4A5B">
        <w:t>expected benefits to victim survivors with disability</w:t>
      </w:r>
      <w:r w:rsidR="00CC4A5B" w:rsidRPr="00AC3C75">
        <w:t xml:space="preserve"> </w:t>
      </w:r>
      <w:r w:rsidR="00CC4A5B">
        <w:t>in crisis</w:t>
      </w:r>
      <w:r w:rsidR="009F147F">
        <w:t xml:space="preserve"> including</w:t>
      </w:r>
      <w:r w:rsidR="0013037A">
        <w:t>:</w:t>
      </w:r>
      <w:r w:rsidR="00CC4A5B">
        <w:t xml:space="preserve"> </w:t>
      </w:r>
    </w:p>
    <w:p w14:paraId="5A0C2C31" w14:textId="55650EF5" w:rsidR="0013037A" w:rsidRDefault="00CC4A5B" w:rsidP="0013037A">
      <w:pPr>
        <w:pStyle w:val="Bullet1"/>
      </w:pPr>
      <w:r>
        <w:t>safety</w:t>
      </w:r>
    </w:p>
    <w:p w14:paraId="1FC4498C" w14:textId="563AC9F2" w:rsidR="0013037A" w:rsidRDefault="00CC4A5B" w:rsidP="0013037A">
      <w:pPr>
        <w:pStyle w:val="Bullet1"/>
      </w:pPr>
      <w:r>
        <w:t>value for money</w:t>
      </w:r>
    </w:p>
    <w:p w14:paraId="30AC238B" w14:textId="4E60E40C" w:rsidR="0013037A" w:rsidRDefault="00CC4A5B" w:rsidP="0013037A">
      <w:pPr>
        <w:pStyle w:val="Bullet1"/>
      </w:pPr>
      <w:r>
        <w:lastRenderedPageBreak/>
        <w:t>the number of victims survivors likely to benefit from the support</w:t>
      </w:r>
    </w:p>
    <w:p w14:paraId="48911248" w14:textId="77B310C6" w:rsidR="0013037A" w:rsidRDefault="00CC4A5B" w:rsidP="0013037A">
      <w:pPr>
        <w:pStyle w:val="Bullet1"/>
      </w:pPr>
      <w:r>
        <w:t xml:space="preserve">broader demand on the DFVCRI brokerage </w:t>
      </w:r>
    </w:p>
    <w:p w14:paraId="4EEF6FA2" w14:textId="1E3F0071" w:rsidR="00CC4A5B" w:rsidRDefault="00CC4A5B" w:rsidP="00D554B6">
      <w:pPr>
        <w:numPr>
          <w:ilvl w:val="0"/>
          <w:numId w:val="2"/>
        </w:numPr>
        <w:spacing w:after="40"/>
      </w:pPr>
      <w:r>
        <w:t xml:space="preserve">the availability of </w:t>
      </w:r>
      <w:r w:rsidR="0013037A">
        <w:t xml:space="preserve">other </w:t>
      </w:r>
      <w:r>
        <w:t>options.</w:t>
      </w:r>
    </w:p>
    <w:p w14:paraId="529A83E0" w14:textId="629268AB" w:rsidR="00CC4A5B" w:rsidRDefault="00CC4A5B" w:rsidP="00B87D3A">
      <w:pPr>
        <w:pStyle w:val="Heading2"/>
      </w:pPr>
      <w:bookmarkStart w:id="23" w:name="_Toc177050245"/>
      <w:r>
        <w:t xml:space="preserve">Flexible funding available to family violence victim </w:t>
      </w:r>
      <w:r w:rsidRPr="00B87D3A">
        <w:t>survivors</w:t>
      </w:r>
      <w:r>
        <w:t xml:space="preserve"> with disability</w:t>
      </w:r>
      <w:bookmarkEnd w:id="23"/>
    </w:p>
    <w:p w14:paraId="0C29F947" w14:textId="0CBAE1BE" w:rsidR="003858BC" w:rsidRDefault="009F147F" w:rsidP="002B5801">
      <w:pPr>
        <w:pStyle w:val="Body"/>
      </w:pPr>
      <w:r>
        <w:t>O</w:t>
      </w:r>
      <w:r w:rsidR="00BF027A">
        <w:t xml:space="preserve">ther </w:t>
      </w:r>
      <w:r w:rsidR="00CC4A5B">
        <w:t>flexible funding options available to victim survivors</w:t>
      </w:r>
      <w:r w:rsidR="003858BC">
        <w:t xml:space="preserve"> includ</w:t>
      </w:r>
      <w:r>
        <w:t>e</w:t>
      </w:r>
      <w:r w:rsidR="003858BC">
        <w:t>:</w:t>
      </w:r>
    </w:p>
    <w:p w14:paraId="57D64074" w14:textId="77777777" w:rsidR="003858BC" w:rsidRDefault="00CC4A5B" w:rsidP="003858BC">
      <w:pPr>
        <w:pStyle w:val="Bullet1"/>
      </w:pPr>
      <w:r>
        <w:t>family violence crisis brokerage (FVCB)</w:t>
      </w:r>
    </w:p>
    <w:p w14:paraId="1E8D0DCE" w14:textId="3EAFE469" w:rsidR="003858BC" w:rsidRDefault="00CC4A5B" w:rsidP="003858BC">
      <w:pPr>
        <w:pStyle w:val="Bullet1"/>
      </w:pPr>
      <w:r>
        <w:t>flexible support packages (FSPs)</w:t>
      </w:r>
    </w:p>
    <w:p w14:paraId="09FB683C" w14:textId="3823B6BF" w:rsidR="00CC4A5B" w:rsidRDefault="00CC4A5B" w:rsidP="00D87A2E">
      <w:pPr>
        <w:pStyle w:val="Bullet1"/>
      </w:pPr>
      <w:r>
        <w:t>The Orange Door brokerage.</w:t>
      </w:r>
    </w:p>
    <w:p w14:paraId="224E4E89" w14:textId="07D10461" w:rsidR="00BF027A" w:rsidRDefault="00CC4A5B" w:rsidP="003858BC">
      <w:pPr>
        <w:pStyle w:val="Bodyafterbullets"/>
      </w:pPr>
      <w:r>
        <w:t>All victim survivors with disabilit</w:t>
      </w:r>
      <w:r w:rsidR="000E28AF">
        <w:t>y</w:t>
      </w:r>
      <w:r>
        <w:t xml:space="preserve"> who are in crisis can access FVCB</w:t>
      </w:r>
      <w:r w:rsidR="00BF027A">
        <w:t>. FVCB can meet</w:t>
      </w:r>
      <w:r>
        <w:t xml:space="preserve"> costs </w:t>
      </w:r>
      <w:r w:rsidR="00F16985">
        <w:t>related to</w:t>
      </w:r>
      <w:r>
        <w:t xml:space="preserve"> family violence crisis responses such as</w:t>
      </w:r>
      <w:r w:rsidR="00BF027A">
        <w:t>:</w:t>
      </w:r>
      <w:r>
        <w:t xml:space="preserve"> </w:t>
      </w:r>
    </w:p>
    <w:p w14:paraId="04CC9C2B" w14:textId="179F2B63" w:rsidR="00BF027A" w:rsidRDefault="00CC4A5B" w:rsidP="00BF027A">
      <w:pPr>
        <w:pStyle w:val="Bullet1"/>
      </w:pPr>
      <w:r>
        <w:t>accommodation</w:t>
      </w:r>
    </w:p>
    <w:p w14:paraId="2425F4FC" w14:textId="00D3875F" w:rsidR="00BF027A" w:rsidRDefault="00CC4A5B" w:rsidP="00BF027A">
      <w:pPr>
        <w:pStyle w:val="Bullet1"/>
      </w:pPr>
      <w:r>
        <w:t xml:space="preserve">transport </w:t>
      </w:r>
    </w:p>
    <w:p w14:paraId="2F3E157B" w14:textId="6030B6E9" w:rsidR="00BF027A" w:rsidRDefault="00CC4A5B" w:rsidP="00BF027A">
      <w:pPr>
        <w:pStyle w:val="Bullet1"/>
      </w:pPr>
      <w:r>
        <w:t xml:space="preserve">material aid </w:t>
      </w:r>
    </w:p>
    <w:p w14:paraId="32EBAE23" w14:textId="30632DD1" w:rsidR="00BF027A" w:rsidRDefault="00CC4A5B" w:rsidP="00BF027A">
      <w:pPr>
        <w:pStyle w:val="Bullet1"/>
      </w:pPr>
      <w:r>
        <w:t>incidental costs associated with specialist family violence support.</w:t>
      </w:r>
    </w:p>
    <w:p w14:paraId="0CDA71DC" w14:textId="3D45C9BE" w:rsidR="00CC4A5B" w:rsidRDefault="00CC4A5B" w:rsidP="00D87A2E">
      <w:pPr>
        <w:pStyle w:val="Bodyafterbullets"/>
      </w:pPr>
      <w:r>
        <w:t xml:space="preserve">FVCB </w:t>
      </w:r>
      <w:r w:rsidR="00BF027A">
        <w:t xml:space="preserve">aims </w:t>
      </w:r>
      <w:r>
        <w:t>to increase the safety and wellbeing of victim survivors of family violence by providing timely and flexible funding for person-centred support during a crisis.</w:t>
      </w:r>
    </w:p>
    <w:p w14:paraId="334EB0E8" w14:textId="7A4C5114" w:rsidR="00CC4A5B" w:rsidRDefault="00CC4A5B" w:rsidP="002B5801">
      <w:pPr>
        <w:pStyle w:val="Body"/>
      </w:pPr>
      <w:r>
        <w:t xml:space="preserve">DFVCRI </w:t>
      </w:r>
      <w:r w:rsidR="0013037A">
        <w:t>b</w:t>
      </w:r>
      <w:r>
        <w:t>rokerage cover</w:t>
      </w:r>
      <w:r w:rsidR="00183ADC">
        <w:t>s</w:t>
      </w:r>
      <w:r>
        <w:t xml:space="preserve"> </w:t>
      </w:r>
      <w:r w:rsidR="00183ADC">
        <w:t xml:space="preserve">the </w:t>
      </w:r>
      <w:r>
        <w:t xml:space="preserve">costs of immediate disability-related services and supports that a victim survivor needs to stay safe. The intention is to respond </w:t>
      </w:r>
      <w:r w:rsidR="00183ADC">
        <w:t xml:space="preserve">quickly, </w:t>
      </w:r>
      <w:r>
        <w:t>reflecting the level of risk the victim survivor</w:t>
      </w:r>
      <w:r w:rsidR="00183ADC">
        <w:t xml:space="preserve"> faces</w:t>
      </w:r>
      <w:r>
        <w:t>.</w:t>
      </w:r>
    </w:p>
    <w:p w14:paraId="6CE57FA8" w14:textId="0A940527" w:rsidR="00CC4A5B" w:rsidRDefault="00CC4A5B" w:rsidP="002B5801">
      <w:pPr>
        <w:pStyle w:val="Body"/>
      </w:pPr>
      <w:r>
        <w:t>A victim survivor can also access The Orange Door brokerage for crisis</w:t>
      </w:r>
      <w:r w:rsidR="00183ADC">
        <w:t>-</w:t>
      </w:r>
      <w:r>
        <w:t xml:space="preserve">related costs. The Orange Door brokerage </w:t>
      </w:r>
      <w:r w:rsidR="00661D3C">
        <w:t xml:space="preserve">offers </w:t>
      </w:r>
      <w:r>
        <w:t xml:space="preserve">flexible support to </w:t>
      </w:r>
      <w:r w:rsidR="00661D3C">
        <w:t>people</w:t>
      </w:r>
      <w:r>
        <w:t xml:space="preserve"> at risk of or experienc</w:t>
      </w:r>
      <w:r w:rsidR="00661D3C">
        <w:t>ing</w:t>
      </w:r>
      <w:r>
        <w:t xml:space="preserve"> family violence. It can also cover costs for a</w:t>
      </w:r>
      <w:r w:rsidR="00661D3C">
        <w:t xml:space="preserve"> person </w:t>
      </w:r>
      <w:r w:rsidRPr="00CE1D38">
        <w:rPr>
          <w:i/>
          <w:iCs/>
        </w:rPr>
        <w:t>using</w:t>
      </w:r>
      <w:r>
        <w:t xml:space="preserve"> family violence</w:t>
      </w:r>
      <w:r w:rsidR="00661D3C">
        <w:t>. This applies</w:t>
      </w:r>
      <w:r>
        <w:t xml:space="preserve"> where the </w:t>
      </w:r>
      <w:r w:rsidR="005855D6">
        <w:t>use of brokerage</w:t>
      </w:r>
      <w:r>
        <w:t xml:space="preserve"> will reduce the risk to, or enhance the safety of, victim survivors.</w:t>
      </w:r>
    </w:p>
    <w:p w14:paraId="7C727D89" w14:textId="2B6F40CC" w:rsidR="00183ADC" w:rsidRDefault="00183ADC" w:rsidP="002B5801">
      <w:pPr>
        <w:pStyle w:val="Body"/>
      </w:pPr>
      <w:r>
        <w:t>V</w:t>
      </w:r>
      <w:r w:rsidR="00CC4A5B">
        <w:t xml:space="preserve">ictim survivors can </w:t>
      </w:r>
      <w:r>
        <w:t xml:space="preserve">also </w:t>
      </w:r>
      <w:r w:rsidR="00CC4A5B">
        <w:t xml:space="preserve">access FSP funding or the Commonwealth’s Escaping Violence Payment Program. </w:t>
      </w:r>
      <w:r>
        <w:t>These can cover costs associated with:</w:t>
      </w:r>
    </w:p>
    <w:p w14:paraId="65E5B6FE" w14:textId="77777777" w:rsidR="00183ADC" w:rsidRDefault="00183ADC" w:rsidP="00183ADC">
      <w:pPr>
        <w:pStyle w:val="Bullet1"/>
      </w:pPr>
      <w:r>
        <w:t>accessing support</w:t>
      </w:r>
    </w:p>
    <w:p w14:paraId="2466FA6F" w14:textId="77777777" w:rsidR="00183ADC" w:rsidRDefault="00183ADC" w:rsidP="00183ADC">
      <w:pPr>
        <w:pStyle w:val="Bullet1"/>
      </w:pPr>
      <w:r>
        <w:t>moving out of a crisis</w:t>
      </w:r>
    </w:p>
    <w:p w14:paraId="2DAAA1AD" w14:textId="002CEE01" w:rsidR="00183ADC" w:rsidRDefault="00183ADC" w:rsidP="005855D6">
      <w:pPr>
        <w:pStyle w:val="Bullet1"/>
      </w:pPr>
      <w:r>
        <w:t>stabilising and improving their safety.</w:t>
      </w:r>
    </w:p>
    <w:p w14:paraId="681F641F" w14:textId="333686C4" w:rsidR="007018DD" w:rsidRDefault="00CC4A5B" w:rsidP="00183ADC">
      <w:pPr>
        <w:pStyle w:val="Bodyafterbullets"/>
      </w:pPr>
      <w:r>
        <w:t xml:space="preserve">The Escaping Violence Payment Program is for people </w:t>
      </w:r>
      <w:r w:rsidR="007018DD">
        <w:t xml:space="preserve">aged </w:t>
      </w:r>
      <w:r>
        <w:t xml:space="preserve">18 years </w:t>
      </w:r>
      <w:r w:rsidR="00A90D91">
        <w:t>or older</w:t>
      </w:r>
      <w:r>
        <w:t xml:space="preserve"> who</w:t>
      </w:r>
      <w:r w:rsidR="007018DD">
        <w:t>:</w:t>
      </w:r>
    </w:p>
    <w:p w14:paraId="7729F128" w14:textId="371C825E" w:rsidR="007018DD" w:rsidRDefault="00CC4A5B" w:rsidP="007018DD">
      <w:pPr>
        <w:pStyle w:val="Bullet1"/>
      </w:pPr>
      <w:r>
        <w:t>have recently experienced intimate partner violence</w:t>
      </w:r>
    </w:p>
    <w:p w14:paraId="59EECE75" w14:textId="77777777" w:rsidR="007018DD" w:rsidRDefault="00CC4A5B" w:rsidP="007018DD">
      <w:pPr>
        <w:pStyle w:val="Bullet1"/>
      </w:pPr>
      <w:r>
        <w:t xml:space="preserve">have a changed living situation and </w:t>
      </w:r>
    </w:p>
    <w:p w14:paraId="3B5F45E5" w14:textId="42F20677" w:rsidR="00CC4A5B" w:rsidRDefault="00CC4A5B" w:rsidP="005855D6">
      <w:pPr>
        <w:pStyle w:val="Bullet1"/>
      </w:pPr>
      <w:r>
        <w:t>are experiencing financial stress.</w:t>
      </w:r>
    </w:p>
    <w:p w14:paraId="51093164" w14:textId="41E0D2DF" w:rsidR="00CC4A5B" w:rsidRDefault="00720DDF" w:rsidP="00BC3142">
      <w:pPr>
        <w:pStyle w:val="Bodyafterbullets"/>
        <w:rPr>
          <w:lang w:val="en-US"/>
        </w:rPr>
      </w:pPr>
      <w:r>
        <w:t>T</w:t>
      </w:r>
      <w:r w:rsidR="00CC4A5B">
        <w:t xml:space="preserve">hese flexible funding options are </w:t>
      </w:r>
      <w:r>
        <w:t xml:space="preserve">available </w:t>
      </w:r>
      <w:r w:rsidR="00CC4A5B">
        <w:t>to all victim survivors with disabilit</w:t>
      </w:r>
      <w:r w:rsidR="000E28AF">
        <w:t>y</w:t>
      </w:r>
      <w:r w:rsidR="00CC4A5B">
        <w:t>. These options complement specialist family violence support services</w:t>
      </w:r>
      <w:r w:rsidR="007018DD">
        <w:t>. They</w:t>
      </w:r>
      <w:r w:rsidR="00CC4A5B">
        <w:t xml:space="preserve"> are </w:t>
      </w:r>
      <w:r w:rsidR="00661D3C">
        <w:t xml:space="preserve">found </w:t>
      </w:r>
      <w:r w:rsidR="00CC4A5B">
        <w:t>across the family violence system to respond to the needs of victim survivor</w:t>
      </w:r>
      <w:r>
        <w:t>s</w:t>
      </w:r>
      <w:r w:rsidR="00CC4A5B">
        <w:t>.</w:t>
      </w:r>
      <w:r w:rsidR="00BC3142">
        <w:t xml:space="preserve"> </w:t>
      </w:r>
      <w:r w:rsidR="00CC4A5B">
        <w:t>These funding options cover costs, including disability-related costs</w:t>
      </w:r>
      <w:r w:rsidR="007018DD">
        <w:t>,</w:t>
      </w:r>
      <w:r w:rsidR="00CC4A5B">
        <w:t xml:space="preserve"> associated with</w:t>
      </w:r>
      <w:r w:rsidR="00BC3142">
        <w:t xml:space="preserve"> </w:t>
      </w:r>
      <w:r w:rsidR="00CC4A5B">
        <w:t>safety</w:t>
      </w:r>
      <w:r w:rsidR="00BC3142">
        <w:t xml:space="preserve">, </w:t>
      </w:r>
      <w:r w:rsidR="00CC4A5B">
        <w:t>wellbeing</w:t>
      </w:r>
      <w:r w:rsidR="00BC3142">
        <w:t xml:space="preserve">, </w:t>
      </w:r>
      <w:r w:rsidR="00CC4A5B">
        <w:t>gaining independence</w:t>
      </w:r>
      <w:r w:rsidR="00BC3142">
        <w:t xml:space="preserve"> and </w:t>
      </w:r>
      <w:r w:rsidR="00CC4A5B">
        <w:t>recovery and healing.</w:t>
      </w:r>
      <w:r w:rsidR="00CC4A5B" w:rsidRPr="4B305FC4">
        <w:rPr>
          <w:rStyle w:val="FootnoteReference"/>
        </w:rPr>
        <w:footnoteReference w:id="7"/>
      </w:r>
    </w:p>
    <w:p w14:paraId="68B8A2F1" w14:textId="2608FF98" w:rsidR="00CC4A5B" w:rsidRDefault="00CC4A5B" w:rsidP="005855D6">
      <w:pPr>
        <w:pStyle w:val="Bodyafterbullets"/>
      </w:pPr>
      <w:r w:rsidRPr="4B305FC4">
        <w:lastRenderedPageBreak/>
        <w:t xml:space="preserve">For more on how to access these other types of flexible funding </w:t>
      </w:r>
      <w:r w:rsidR="0013037A">
        <w:t>refer to</w:t>
      </w:r>
      <w:r w:rsidRPr="4B305FC4">
        <w:t>:</w:t>
      </w:r>
    </w:p>
    <w:p w14:paraId="0A3647B4" w14:textId="062A2E46" w:rsidR="00D36CB6" w:rsidRPr="00D554B6" w:rsidRDefault="00000000" w:rsidP="00F67CA3">
      <w:pPr>
        <w:pStyle w:val="Bullet1"/>
        <w:rPr>
          <w:rFonts w:cs="Arial"/>
          <w:i/>
          <w:iCs/>
          <w:color w:val="004C97"/>
          <w:u w:val="dotted"/>
        </w:rPr>
      </w:pPr>
      <w:hyperlink r:id="rId21" w:history="1">
        <w:r w:rsidR="00D36CB6" w:rsidRPr="00D554B6">
          <w:rPr>
            <w:rStyle w:val="Hyperlink"/>
            <w:i/>
            <w:iCs/>
          </w:rPr>
          <w:t>Program requirements for Family Violence Crisis Brokerage</w:t>
        </w:r>
      </w:hyperlink>
      <w:r w:rsidR="00155298" w:rsidRPr="00D554B6">
        <w:rPr>
          <w:i/>
          <w:iCs/>
        </w:rPr>
        <w:t xml:space="preserve"> </w:t>
      </w:r>
    </w:p>
    <w:p w14:paraId="24A5531D" w14:textId="33872072" w:rsidR="00B518E5" w:rsidRPr="003E08E3" w:rsidRDefault="005C7C82" w:rsidP="00D36CB6">
      <w:pPr>
        <w:pStyle w:val="Bullet1"/>
        <w:numPr>
          <w:ilvl w:val="0"/>
          <w:numId w:val="0"/>
        </w:numPr>
        <w:ind w:left="284"/>
        <w:rPr>
          <w:rFonts w:cs="Arial"/>
          <w:color w:val="004C97"/>
          <w:u w:val="dotted"/>
        </w:rPr>
      </w:pPr>
      <w:r w:rsidRPr="005C7C82">
        <w:t>https://fac.dffh.vic.gov.au/program-requirements-family-violence-crisis-brokerage-fvcb</w:t>
      </w:r>
    </w:p>
    <w:p w14:paraId="705B5E2E" w14:textId="100CE5C8" w:rsidR="00D554B6" w:rsidRPr="00D554B6" w:rsidRDefault="00000000" w:rsidP="00F67CA3">
      <w:pPr>
        <w:pStyle w:val="Bullet1"/>
        <w:rPr>
          <w:rStyle w:val="Hyperlink"/>
          <w:i/>
          <w:iCs/>
        </w:rPr>
      </w:pPr>
      <w:hyperlink r:id="rId22" w:history="1">
        <w:r w:rsidR="00D554B6" w:rsidRPr="00D554B6">
          <w:rPr>
            <w:rStyle w:val="Hyperlink"/>
            <w:i/>
            <w:iCs/>
          </w:rPr>
          <w:t>Program requirements for the delivery of family violence flexible support packages</w:t>
        </w:r>
      </w:hyperlink>
    </w:p>
    <w:p w14:paraId="28852AF7" w14:textId="181BAB95" w:rsidR="00CC4A5B" w:rsidRPr="00B518E5" w:rsidRDefault="00155298" w:rsidP="00D554B6">
      <w:pPr>
        <w:pStyle w:val="Bullet1"/>
        <w:numPr>
          <w:ilvl w:val="0"/>
          <w:numId w:val="0"/>
        </w:numPr>
        <w:ind w:left="284"/>
        <w:rPr>
          <w:rFonts w:cs="Arial"/>
          <w:color w:val="004C97"/>
          <w:u w:val="dotted"/>
        </w:rPr>
      </w:pPr>
      <w:r w:rsidRPr="00155298">
        <w:t>https://providers.dffh.vic.gov.au/program-requirements-delivery-family-violence-flexible-support-packages</w:t>
      </w:r>
    </w:p>
    <w:p w14:paraId="7253C084" w14:textId="77777777" w:rsidR="00851438" w:rsidRPr="00851438" w:rsidRDefault="00000000" w:rsidP="00057211">
      <w:pPr>
        <w:pStyle w:val="Bullet1"/>
        <w:rPr>
          <w:rFonts w:cs="Arial"/>
          <w:color w:val="004C97"/>
          <w:u w:val="dotted"/>
        </w:rPr>
      </w:pPr>
      <w:hyperlink r:id="rId23" w:history="1">
        <w:r w:rsidR="003B7332" w:rsidRPr="00D554B6">
          <w:rPr>
            <w:rStyle w:val="Hyperlink"/>
            <w:i/>
            <w:iCs/>
          </w:rPr>
          <w:t xml:space="preserve">Program requirements for Orange Door brokerage </w:t>
        </w:r>
      </w:hyperlink>
      <w:r w:rsidR="00155298">
        <w:t xml:space="preserve"> </w:t>
      </w:r>
    </w:p>
    <w:p w14:paraId="5B55CADE" w14:textId="4EFFFD20" w:rsidR="00851438" w:rsidRPr="00851438" w:rsidRDefault="00000000" w:rsidP="00851438">
      <w:pPr>
        <w:pStyle w:val="Bullet1"/>
        <w:numPr>
          <w:ilvl w:val="0"/>
          <w:numId w:val="0"/>
        </w:numPr>
        <w:ind w:left="284"/>
        <w:rPr>
          <w:rFonts w:cs="Arial"/>
          <w:color w:val="004C97"/>
          <w:u w:val="dotted"/>
        </w:rPr>
      </w:pPr>
      <w:hyperlink r:id="rId24" w:anchor="brokerage-program-requirements" w:history="1">
        <w:r w:rsidR="00851438" w:rsidRPr="00851438">
          <w:t>https://www.vic.gov.au/orange-door-practitioner-resources#brokerage-program-requirements</w:t>
        </w:r>
      </w:hyperlink>
    </w:p>
    <w:p w14:paraId="3BA51DF5" w14:textId="3FBD506E" w:rsidR="00AC344B" w:rsidRPr="00057211" w:rsidRDefault="007018DD" w:rsidP="006A1D53">
      <w:pPr>
        <w:pStyle w:val="Bullet1"/>
      </w:pPr>
      <w:r>
        <w:t xml:space="preserve">the </w:t>
      </w:r>
      <w:hyperlink r:id="rId25" w:history="1">
        <w:r w:rsidR="00CC4A5B" w:rsidRPr="00057211">
          <w:rPr>
            <w:rStyle w:val="Hyperlink"/>
            <w:i/>
            <w:iCs/>
          </w:rPr>
          <w:t>Escaping Violence Payment</w:t>
        </w:r>
      </w:hyperlink>
      <w:r w:rsidR="00057211">
        <w:rPr>
          <w:rFonts w:cs="Arial"/>
        </w:rPr>
        <w:t xml:space="preserve"> </w:t>
      </w:r>
      <w:r w:rsidR="00AC344B" w:rsidRPr="00057211">
        <w:t>https://www.unitingvictas.org.au/services/family-services/family-violence-services/escaping-violence-payment/</w:t>
      </w:r>
    </w:p>
    <w:p w14:paraId="02C0CE2B" w14:textId="77777777" w:rsidR="00CC4A5B" w:rsidRDefault="00CC4A5B" w:rsidP="00CC4A5B">
      <w:pPr>
        <w:pStyle w:val="Heading2"/>
        <w:numPr>
          <w:ilvl w:val="1"/>
          <w:numId w:val="0"/>
        </w:numPr>
        <w:ind w:left="709" w:hanging="709"/>
      </w:pPr>
      <w:bookmarkStart w:id="24" w:name="_Toc144191581"/>
      <w:bookmarkStart w:id="25" w:name="_Toc177050246"/>
      <w:r>
        <w:t>Eligibility</w:t>
      </w:r>
      <w:bookmarkEnd w:id="24"/>
      <w:bookmarkEnd w:id="25"/>
    </w:p>
    <w:p w14:paraId="39B1F914" w14:textId="77777777" w:rsidR="00CC4A5B" w:rsidRPr="00294311" w:rsidRDefault="00CC4A5B" w:rsidP="00CC4A5B">
      <w:pPr>
        <w:pStyle w:val="Heading3"/>
        <w:ind w:left="426" w:hanging="426"/>
        <w:rPr>
          <w:rFonts w:cs="Arial"/>
        </w:rPr>
      </w:pPr>
      <w:r w:rsidRPr="00B52524">
        <w:rPr>
          <w:rFonts w:cs="Arial"/>
        </w:rPr>
        <w:t xml:space="preserve">Who can </w:t>
      </w:r>
      <w:r w:rsidRPr="002B00B1">
        <w:rPr>
          <w:rFonts w:cs="Arial"/>
        </w:rPr>
        <w:t>access the secondary consultation?</w:t>
      </w:r>
    </w:p>
    <w:p w14:paraId="7BAD3A3E" w14:textId="2E16669E" w:rsidR="00CC4A5B" w:rsidRPr="005631FE" w:rsidRDefault="00CC4A5B" w:rsidP="002B5801">
      <w:pPr>
        <w:pStyle w:val="Body"/>
      </w:pPr>
      <w:r w:rsidRPr="005631FE">
        <w:t xml:space="preserve">Any service provider or professional working with </w:t>
      </w:r>
      <w:r>
        <w:t xml:space="preserve">child or adult </w:t>
      </w:r>
      <w:r w:rsidRPr="00DC7A33">
        <w:t>victim survivors with disabilit</w:t>
      </w:r>
      <w:r w:rsidR="000E28AF">
        <w:t>y</w:t>
      </w:r>
      <w:r w:rsidRPr="005631FE">
        <w:t xml:space="preserve"> can contact </w:t>
      </w:r>
      <w:r w:rsidR="007018DD">
        <w:t>a</w:t>
      </w:r>
      <w:r w:rsidRPr="005631FE">
        <w:t xml:space="preserve"> Safe Steps </w:t>
      </w:r>
      <w:r w:rsidR="007018DD" w:rsidRPr="005631FE">
        <w:t xml:space="preserve">DFVLO </w:t>
      </w:r>
      <w:r w:rsidRPr="005631FE">
        <w:t xml:space="preserve">for secondary consultation. </w:t>
      </w:r>
      <w:r w:rsidR="007018DD">
        <w:t>A</w:t>
      </w:r>
      <w:r w:rsidRPr="005631FE">
        <w:t xml:space="preserve"> victim survivor </w:t>
      </w:r>
      <w:r w:rsidR="007018DD">
        <w:t xml:space="preserve">does not have </w:t>
      </w:r>
      <w:r w:rsidRPr="005631FE">
        <w:t xml:space="preserve">to be in crisis to access this </w:t>
      </w:r>
      <w:r w:rsidR="007018DD">
        <w:t xml:space="preserve">part </w:t>
      </w:r>
      <w:r w:rsidRPr="005631FE">
        <w:t>of the service.</w:t>
      </w:r>
    </w:p>
    <w:p w14:paraId="3FA047BF" w14:textId="77777777" w:rsidR="00CC4A5B" w:rsidRPr="002B00B1" w:rsidRDefault="00CC4A5B" w:rsidP="00CC4A5B">
      <w:pPr>
        <w:pStyle w:val="Heading3"/>
        <w:ind w:left="426" w:hanging="426"/>
        <w:rPr>
          <w:rFonts w:cs="Arial"/>
        </w:rPr>
      </w:pPr>
      <w:r w:rsidRPr="004D6BF1">
        <w:rPr>
          <w:rFonts w:cs="Arial"/>
        </w:rPr>
        <w:t xml:space="preserve">Who can access the </w:t>
      </w:r>
      <w:r w:rsidRPr="002A21AA">
        <w:rPr>
          <w:rFonts w:cs="Arial"/>
        </w:rPr>
        <w:t>DFVCRI brokerage</w:t>
      </w:r>
      <w:r w:rsidRPr="00B52524">
        <w:rPr>
          <w:rFonts w:cs="Arial"/>
        </w:rPr>
        <w:t>?</w:t>
      </w:r>
    </w:p>
    <w:p w14:paraId="02ED4188" w14:textId="072B2EA5" w:rsidR="00CC4A5B" w:rsidRPr="002A21AA" w:rsidRDefault="00CC4A5B" w:rsidP="002B5801">
      <w:pPr>
        <w:pStyle w:val="Body"/>
      </w:pPr>
      <w:r w:rsidRPr="100052B0">
        <w:t>To access the initiative, the</w:t>
      </w:r>
      <w:r>
        <w:t xml:space="preserve"> child or adult</w:t>
      </w:r>
      <w:r w:rsidRPr="100052B0">
        <w:t xml:space="preserve"> victim survivor </w:t>
      </w:r>
      <w:r w:rsidRPr="100052B0">
        <w:rPr>
          <w:b/>
          <w:bCs/>
        </w:rPr>
        <w:t>must</w:t>
      </w:r>
      <w:r w:rsidRPr="100052B0">
        <w:t>:</w:t>
      </w:r>
    </w:p>
    <w:p w14:paraId="62F7BB65" w14:textId="3E6D94C1" w:rsidR="00CC4A5B" w:rsidRPr="00323985" w:rsidRDefault="00CC4A5B" w:rsidP="00B87D3A">
      <w:pPr>
        <w:pStyle w:val="Numberdigit"/>
      </w:pPr>
      <w:r w:rsidRPr="0B916DC9">
        <w:t xml:space="preserve">Be a victim survivor of family violence and assessed as ‘requires immediate protection’ or ‘at serious risk’ under the MARAM </w:t>
      </w:r>
      <w:r w:rsidR="007018DD">
        <w:t>F</w:t>
      </w:r>
      <w:r w:rsidRPr="0B916DC9">
        <w:t>ramework</w:t>
      </w:r>
      <w:r>
        <w:t xml:space="preserve"> or is assessed to be so by the DFVLO</w:t>
      </w:r>
      <w:r w:rsidRPr="0B916DC9">
        <w:t>.</w:t>
      </w:r>
    </w:p>
    <w:p w14:paraId="54DD0C5A" w14:textId="3102466B" w:rsidR="00CC4A5B" w:rsidRPr="00FC7F2B" w:rsidRDefault="00CC4A5B" w:rsidP="00B87D3A">
      <w:pPr>
        <w:pStyle w:val="Numberdigit"/>
      </w:pPr>
      <w:r w:rsidRPr="003318C2">
        <w:t xml:space="preserve">Have a disability </w:t>
      </w:r>
      <w:r w:rsidR="007018DD">
        <w:t xml:space="preserve">that </w:t>
      </w:r>
      <w:r w:rsidRPr="003318C2">
        <w:t>affects the ability of the victim survivor</w:t>
      </w:r>
      <w:r w:rsidRPr="00C00B4C">
        <w:t xml:space="preserve"> to</w:t>
      </w:r>
      <w:r w:rsidRPr="00DB0C1F">
        <w:t xml:space="preserve"> lea</w:t>
      </w:r>
      <w:r w:rsidRPr="007752FB">
        <w:t xml:space="preserve">ve an unsafe environment without </w:t>
      </w:r>
      <w:r w:rsidR="007018DD">
        <w:t xml:space="preserve">extra </w:t>
      </w:r>
      <w:r w:rsidRPr="007752FB">
        <w:t>disability</w:t>
      </w:r>
      <w:r w:rsidRPr="008954E5">
        <w:t>-</w:t>
      </w:r>
      <w:r w:rsidRPr="006D2119">
        <w:t>related</w:t>
      </w:r>
      <w:r w:rsidRPr="00640A48">
        <w:t xml:space="preserve"> support</w:t>
      </w:r>
      <w:r w:rsidRPr="00A0784A">
        <w:t>. This includes</w:t>
      </w:r>
      <w:r w:rsidRPr="00FC7F2B">
        <w:t xml:space="preserve"> impairments related to:</w:t>
      </w:r>
    </w:p>
    <w:p w14:paraId="3F2FB070" w14:textId="77777777" w:rsidR="00CC4A5B" w:rsidRPr="0035089F" w:rsidRDefault="00CC4A5B" w:rsidP="00B87D3A">
      <w:pPr>
        <w:pStyle w:val="Numberloweralphaindent"/>
      </w:pPr>
      <w:r>
        <w:t>a</w:t>
      </w:r>
      <w:r w:rsidRPr="00471BBB">
        <w:t xml:space="preserve"> disability as defined by the </w:t>
      </w:r>
      <w:r w:rsidRPr="00135F13">
        <w:rPr>
          <w:i/>
        </w:rPr>
        <w:t>Disability Act 2006</w:t>
      </w:r>
      <w:r w:rsidRPr="0035089F">
        <w:t xml:space="preserve"> (Vic)</w:t>
      </w:r>
    </w:p>
    <w:p w14:paraId="23908711" w14:textId="24B6AC00" w:rsidR="00CC4A5B" w:rsidRPr="005109BC" w:rsidRDefault="00CC4A5B" w:rsidP="00B87D3A">
      <w:pPr>
        <w:pStyle w:val="Numberloweralphaindent"/>
      </w:pPr>
      <w:r w:rsidRPr="007939EC">
        <w:t>a mental illness, chronic health</w:t>
      </w:r>
      <w:r w:rsidRPr="006235A8">
        <w:t xml:space="preserve"> or ageing condition, or</w:t>
      </w:r>
    </w:p>
    <w:p w14:paraId="7A9A4A80" w14:textId="77777777" w:rsidR="00CC4A5B" w:rsidRPr="001C02E8" w:rsidRDefault="00CC4A5B" w:rsidP="00B87D3A">
      <w:pPr>
        <w:pStyle w:val="Numberloweralphaindent"/>
      </w:pPr>
      <w:r w:rsidRPr="00EA08A9">
        <w:t>a temporary or permanent injury resulting from family violence.</w:t>
      </w:r>
    </w:p>
    <w:p w14:paraId="0C28FA9A" w14:textId="77777777" w:rsidR="00CC4A5B" w:rsidRPr="00C7116A" w:rsidRDefault="00CC4A5B" w:rsidP="00B87D3A">
      <w:pPr>
        <w:pStyle w:val="Body"/>
        <w:ind w:left="450"/>
      </w:pPr>
      <w:r w:rsidRPr="00CD554C">
        <w:t xml:space="preserve">Where it is not possible to immediately determine if the victim survivor </w:t>
      </w:r>
      <w:r w:rsidRPr="00DA33D2">
        <w:t xml:space="preserve">has a disability, but it is probable that </w:t>
      </w:r>
      <w:r w:rsidRPr="0063467E">
        <w:t>they do</w:t>
      </w:r>
      <w:r w:rsidRPr="00BE6F23">
        <w:t xml:space="preserve"> and there is an urgent need to respond, funding may be provided for the crisis period (up to 12 weeks).</w:t>
      </w:r>
    </w:p>
    <w:p w14:paraId="1B22A137" w14:textId="77777777" w:rsidR="00CC4A5B" w:rsidRPr="00E560FE" w:rsidRDefault="00CC4A5B" w:rsidP="00B87D3A">
      <w:pPr>
        <w:pStyle w:val="Numberdigit"/>
      </w:pPr>
      <w:r w:rsidRPr="0065712D">
        <w:t xml:space="preserve">Require </w:t>
      </w:r>
      <w:r>
        <w:t xml:space="preserve">disability </w:t>
      </w:r>
      <w:r w:rsidRPr="0065712D">
        <w:t>support</w:t>
      </w:r>
      <w:r>
        <w:t xml:space="preserve"> </w:t>
      </w:r>
      <w:r w:rsidRPr="00024522">
        <w:t>related to the impairments set out above, to either access</w:t>
      </w:r>
      <w:r w:rsidRPr="0065712D">
        <w:t xml:space="preserve"> a family violence crisis accommodation response or remain safely in </w:t>
      </w:r>
      <w:r w:rsidRPr="007E16B2">
        <w:t xml:space="preserve">their </w:t>
      </w:r>
      <w:r w:rsidRPr="0093307C">
        <w:t>home or community.</w:t>
      </w:r>
    </w:p>
    <w:p w14:paraId="1A8F8875" w14:textId="3D71BA1E" w:rsidR="00CC4A5B" w:rsidRPr="00806288" w:rsidRDefault="00CC4A5B" w:rsidP="00B87D3A">
      <w:pPr>
        <w:pStyle w:val="Body"/>
      </w:pPr>
      <w:r w:rsidRPr="100052B0">
        <w:rPr>
          <w:rFonts w:cs="Arial"/>
        </w:rPr>
        <w:t xml:space="preserve">Services </w:t>
      </w:r>
      <w:r w:rsidR="007018DD">
        <w:rPr>
          <w:rFonts w:cs="Arial"/>
        </w:rPr>
        <w:t>loo</w:t>
      </w:r>
      <w:r w:rsidRPr="100052B0">
        <w:rPr>
          <w:rFonts w:cs="Arial"/>
        </w:rPr>
        <w:t xml:space="preserve">king to purchase </w:t>
      </w:r>
      <w:r>
        <w:t xml:space="preserve">disability supports that will </w:t>
      </w:r>
      <w:r w:rsidR="00720DDF">
        <w:t xml:space="preserve">help </w:t>
      </w:r>
      <w:r>
        <w:t>multiple victim survivors with disability must regularly support victim survivors who meet the above criteria in the normal course of service.</w:t>
      </w:r>
    </w:p>
    <w:p w14:paraId="0F72C34E" w14:textId="77777777" w:rsidR="00CC4A5B" w:rsidRPr="003A7563" w:rsidRDefault="00CC4A5B" w:rsidP="00CC4A5B">
      <w:pPr>
        <w:pStyle w:val="Heading3"/>
        <w:ind w:left="426" w:hanging="426"/>
        <w:rPr>
          <w:rFonts w:cs="Arial"/>
        </w:rPr>
      </w:pPr>
      <w:r w:rsidRPr="00B52524">
        <w:rPr>
          <w:rFonts w:cs="Arial"/>
        </w:rPr>
        <w:t xml:space="preserve">Who can </w:t>
      </w:r>
      <w:r w:rsidRPr="002B00B1">
        <w:rPr>
          <w:rFonts w:cs="Arial"/>
        </w:rPr>
        <w:t xml:space="preserve">access the </w:t>
      </w:r>
      <w:r>
        <w:rPr>
          <w:rFonts w:cs="Arial"/>
        </w:rPr>
        <w:t>sector capacity building?</w:t>
      </w:r>
    </w:p>
    <w:p w14:paraId="40BB2FCC" w14:textId="2D5FD9E1" w:rsidR="00CC4A5B" w:rsidRPr="005631FE" w:rsidRDefault="00CC4A5B" w:rsidP="00B87D3A">
      <w:pPr>
        <w:pStyle w:val="Body"/>
      </w:pPr>
      <w:r w:rsidRPr="005631FE">
        <w:t xml:space="preserve">Any organisation interested in building </w:t>
      </w:r>
      <w:r w:rsidR="007018DD">
        <w:t xml:space="preserve">its </w:t>
      </w:r>
      <w:r w:rsidRPr="005631FE">
        <w:t xml:space="preserve">capacity to better support </w:t>
      </w:r>
      <w:r>
        <w:t xml:space="preserve">child and adult </w:t>
      </w:r>
      <w:r w:rsidRPr="00DC7A33">
        <w:t>victim survivors with disabilit</w:t>
      </w:r>
      <w:r w:rsidR="000E28AF">
        <w:t>y</w:t>
      </w:r>
      <w:r w:rsidRPr="005631FE">
        <w:t xml:space="preserve"> can contact Safe Steps to organise a capacity</w:t>
      </w:r>
      <w:r w:rsidR="007018DD">
        <w:t>-</w:t>
      </w:r>
      <w:r w:rsidRPr="005631FE">
        <w:t>building session</w:t>
      </w:r>
      <w:r w:rsidR="007018DD">
        <w:t>. The session will be tailored to</w:t>
      </w:r>
      <w:r w:rsidRPr="005631FE">
        <w:t xml:space="preserve"> best meet the development needs of the organisation and its workforce.</w:t>
      </w:r>
    </w:p>
    <w:p w14:paraId="6825823E" w14:textId="77777777" w:rsidR="00CC4A5B" w:rsidRPr="00A0257D" w:rsidRDefault="00CC4A5B" w:rsidP="00CC4A5B">
      <w:pPr>
        <w:pStyle w:val="Heading2"/>
        <w:numPr>
          <w:ilvl w:val="1"/>
          <w:numId w:val="0"/>
        </w:numPr>
        <w:ind w:left="709" w:hanging="709"/>
      </w:pPr>
      <w:bookmarkStart w:id="26" w:name="_Toc115431396"/>
      <w:bookmarkStart w:id="27" w:name="_Toc115431397"/>
      <w:bookmarkStart w:id="28" w:name="_Toc144191582"/>
      <w:bookmarkStart w:id="29" w:name="_Toc177050247"/>
      <w:bookmarkEnd w:id="26"/>
      <w:bookmarkEnd w:id="27"/>
      <w:r>
        <w:lastRenderedPageBreak/>
        <w:t>How to access support from the DFVCRI</w:t>
      </w:r>
      <w:bookmarkEnd w:id="28"/>
      <w:bookmarkEnd w:id="29"/>
      <w:r>
        <w:t xml:space="preserve"> </w:t>
      </w:r>
    </w:p>
    <w:p w14:paraId="02027C43" w14:textId="77777777" w:rsidR="00CC4A5B" w:rsidRPr="00A80728" w:rsidRDefault="00CC4A5B" w:rsidP="00CC4A5B">
      <w:pPr>
        <w:pStyle w:val="Heading3"/>
        <w:ind w:left="450" w:hanging="450"/>
        <w:rPr>
          <w:rFonts w:cs="Arial"/>
        </w:rPr>
      </w:pPr>
      <w:r w:rsidRPr="00A80728">
        <w:rPr>
          <w:rFonts w:cs="Arial"/>
        </w:rPr>
        <w:t>Secondary consultation</w:t>
      </w:r>
    </w:p>
    <w:p w14:paraId="3465D3DB" w14:textId="163D680F" w:rsidR="00CC4A5B" w:rsidRDefault="00CC4A5B" w:rsidP="002B5801">
      <w:pPr>
        <w:pStyle w:val="Body"/>
      </w:pPr>
      <w:r>
        <w:t>DFVLOs</w:t>
      </w:r>
      <w:r w:rsidRPr="00B876F4">
        <w:t xml:space="preserve"> are available</w:t>
      </w:r>
      <w:r w:rsidR="003E08E3">
        <w:t xml:space="preserve"> </w:t>
      </w:r>
      <w:r w:rsidRPr="00B876F4">
        <w:t xml:space="preserve">for consultation </w:t>
      </w:r>
      <w:r>
        <w:t xml:space="preserve">between </w:t>
      </w:r>
      <w:r w:rsidRPr="00B876F4">
        <w:t>9</w:t>
      </w:r>
      <w:r w:rsidR="006D0D8A">
        <w:t xml:space="preserve">:00 </w:t>
      </w:r>
      <w:r w:rsidRPr="00B876F4">
        <w:t>am</w:t>
      </w:r>
      <w:r w:rsidR="004171F3">
        <w:t xml:space="preserve"> </w:t>
      </w:r>
      <w:r w:rsidR="006D0D8A">
        <w:t>and</w:t>
      </w:r>
      <w:r w:rsidR="004171F3">
        <w:t xml:space="preserve"> </w:t>
      </w:r>
      <w:r w:rsidRPr="00D6423F">
        <w:t>5</w:t>
      </w:r>
      <w:r w:rsidR="006D0D8A">
        <w:t xml:space="preserve">:00 </w:t>
      </w:r>
      <w:r w:rsidRPr="00D6423F">
        <w:t>pm</w:t>
      </w:r>
      <w:r w:rsidR="006D0D8A">
        <w:t>,</w:t>
      </w:r>
      <w:r w:rsidRPr="00D6423F">
        <w:t xml:space="preserve"> </w:t>
      </w:r>
      <w:r w:rsidRPr="00323985">
        <w:t>Monday</w:t>
      </w:r>
      <w:r w:rsidR="006D0D8A">
        <w:t xml:space="preserve"> to </w:t>
      </w:r>
      <w:r w:rsidRPr="00323985">
        <w:t>Friday. If you</w:t>
      </w:r>
      <w:r w:rsidRPr="003318C2">
        <w:t xml:space="preserve"> would like to speak with one of </w:t>
      </w:r>
      <w:r>
        <w:t xml:space="preserve">the </w:t>
      </w:r>
      <w:r w:rsidRPr="00323985">
        <w:t>DFVLO</w:t>
      </w:r>
      <w:r w:rsidRPr="003318C2">
        <w:t xml:space="preserve">s, please email </w:t>
      </w:r>
      <w:hyperlink r:id="rId26" w:history="1">
        <w:r w:rsidR="004920AF" w:rsidRPr="006D0D8A">
          <w:rPr>
            <w:rStyle w:val="Hyperlink"/>
          </w:rPr>
          <w:t>disability@safesteps.org.au</w:t>
        </w:r>
      </w:hyperlink>
      <w:r w:rsidRPr="003318C2">
        <w:t xml:space="preserve">, or call </w:t>
      </w:r>
      <w:r w:rsidR="003E08E3">
        <w:br/>
      </w:r>
      <w:r w:rsidRPr="003318C2">
        <w:rPr>
          <w:iCs/>
        </w:rPr>
        <w:t>1800 015 188</w:t>
      </w:r>
      <w:r w:rsidRPr="003318C2">
        <w:t>.</w:t>
      </w:r>
    </w:p>
    <w:p w14:paraId="417D5745" w14:textId="77777777" w:rsidR="00CC4A5B" w:rsidRPr="00D938E8" w:rsidRDefault="00CC4A5B" w:rsidP="00CC4A5B">
      <w:pPr>
        <w:pStyle w:val="Heading3"/>
        <w:ind w:left="450" w:hanging="450"/>
        <w:rPr>
          <w:rStyle w:val="Strong"/>
          <w:rFonts w:cs="Arial"/>
        </w:rPr>
      </w:pPr>
      <w:r w:rsidRPr="00D938E8">
        <w:t>DFVCRI</w:t>
      </w:r>
      <w:r w:rsidRPr="00D938E8">
        <w:rPr>
          <w:rStyle w:val="Strong"/>
          <w:rFonts w:cs="Arial"/>
        </w:rPr>
        <w:t xml:space="preserve"> </w:t>
      </w:r>
      <w:r w:rsidRPr="00D938E8">
        <w:rPr>
          <w:rStyle w:val="Strong"/>
          <w:rFonts w:cs="Arial"/>
          <w:b w:val="0"/>
        </w:rPr>
        <w:t>brokerage</w:t>
      </w:r>
    </w:p>
    <w:p w14:paraId="0089D354" w14:textId="60CF6D5C" w:rsidR="00CC4A5B" w:rsidRPr="005E43D1" w:rsidRDefault="00CC4A5B" w:rsidP="002B5801">
      <w:pPr>
        <w:pStyle w:val="Body"/>
      </w:pPr>
      <w:r w:rsidRPr="005E43D1">
        <w:t>Specialist family violence practitioners</w:t>
      </w:r>
      <w:r>
        <w:t xml:space="preserve"> and</w:t>
      </w:r>
      <w:r w:rsidRPr="005E43D1">
        <w:t xml:space="preserve"> mainstream professionals can contact DFVLOs to discuss applications for DFVCRI brokerage 24 hours a day, </w:t>
      </w:r>
      <w:r w:rsidR="006D0D8A">
        <w:t>seven</w:t>
      </w:r>
      <w:r w:rsidRPr="005E43D1">
        <w:t xml:space="preserve"> days a week by calling 1800</w:t>
      </w:r>
      <w:r w:rsidR="004920AF">
        <w:t> </w:t>
      </w:r>
      <w:r w:rsidRPr="005E43D1">
        <w:t>015</w:t>
      </w:r>
      <w:r w:rsidR="004920AF">
        <w:t> </w:t>
      </w:r>
      <w:r w:rsidRPr="005E43D1">
        <w:t xml:space="preserve">188. </w:t>
      </w:r>
    </w:p>
    <w:p w14:paraId="427CE826" w14:textId="23549B21" w:rsidR="00CC4A5B" w:rsidRPr="005E43D1" w:rsidRDefault="00CC4A5B" w:rsidP="002B5801">
      <w:pPr>
        <w:pStyle w:val="Body"/>
      </w:pPr>
      <w:r w:rsidRPr="005E43D1">
        <w:t>If contact</w:t>
      </w:r>
      <w:r w:rsidR="006129FE">
        <w:t>ing</w:t>
      </w:r>
      <w:r w:rsidRPr="005E43D1">
        <w:t xml:space="preserve"> during business hours, discussions are </w:t>
      </w:r>
      <w:r w:rsidR="006129FE">
        <w:t xml:space="preserve">first </w:t>
      </w:r>
      <w:r w:rsidRPr="005E43D1">
        <w:t>held between the DFVLO and the practitioner</w:t>
      </w:r>
      <w:r w:rsidR="001163F0" w:rsidRPr="001163F0">
        <w:t xml:space="preserve"> </w:t>
      </w:r>
      <w:r w:rsidR="001163F0">
        <w:t>or</w:t>
      </w:r>
      <w:r w:rsidR="001163F0" w:rsidRPr="005E43D1">
        <w:t xml:space="preserve"> mainstream professional</w:t>
      </w:r>
      <w:r w:rsidR="006129FE">
        <w:t xml:space="preserve"> </w:t>
      </w:r>
      <w:r w:rsidRPr="005E43D1">
        <w:t>in consultation with the victim survivor</w:t>
      </w:r>
      <w:r w:rsidR="006129FE">
        <w:t>. Discussions will cover</w:t>
      </w:r>
      <w:r w:rsidRPr="005E43D1">
        <w:t xml:space="preserve"> the most appropriate equipment and support and where this might </w:t>
      </w:r>
      <w:r w:rsidR="00F92859">
        <w:t>come from</w:t>
      </w:r>
      <w:r w:rsidRPr="005E43D1">
        <w:t xml:space="preserve">. </w:t>
      </w:r>
    </w:p>
    <w:p w14:paraId="4CE2E135" w14:textId="0E2B5F47" w:rsidR="00CC4A5B" w:rsidRPr="005E43D1" w:rsidRDefault="00CC4A5B" w:rsidP="002B5801">
      <w:pPr>
        <w:pStyle w:val="Body"/>
      </w:pPr>
      <w:r w:rsidRPr="005E43D1">
        <w:t xml:space="preserve">Once agreed, the </w:t>
      </w:r>
      <w:r w:rsidR="006129FE" w:rsidRPr="005E43D1">
        <w:t xml:space="preserve">DFVLO </w:t>
      </w:r>
      <w:r w:rsidR="006129FE">
        <w:t>will</w:t>
      </w:r>
      <w:r w:rsidRPr="005E43D1">
        <w:t xml:space="preserve"> formalise the </w:t>
      </w:r>
      <w:r w:rsidR="006129FE">
        <w:t xml:space="preserve">request </w:t>
      </w:r>
      <w:r w:rsidRPr="005E43D1">
        <w:t>through a DFVCRI brokerage application. If approved, the DFVLO will inform the specialist family violence practitioner</w:t>
      </w:r>
      <w:r>
        <w:t xml:space="preserve"> or</w:t>
      </w:r>
      <w:r w:rsidRPr="005E43D1">
        <w:t xml:space="preserve"> mainstream professional in writing</w:t>
      </w:r>
      <w:r w:rsidR="006129FE">
        <w:t>. They will</w:t>
      </w:r>
      <w:r w:rsidRPr="005E43D1">
        <w:t xml:space="preserve"> then </w:t>
      </w:r>
      <w:r w:rsidR="00F66C41">
        <w:t>work</w:t>
      </w:r>
      <w:r w:rsidR="00F66C41" w:rsidRPr="005E43D1">
        <w:t xml:space="preserve"> </w:t>
      </w:r>
      <w:r w:rsidRPr="005E43D1">
        <w:t xml:space="preserve">with them </w:t>
      </w:r>
      <w:r w:rsidR="00F66C41">
        <w:t xml:space="preserve">to </w:t>
      </w:r>
      <w:r w:rsidRPr="005E43D1">
        <w:t>coordinat</w:t>
      </w:r>
      <w:r w:rsidR="00F66C41">
        <w:t>e</w:t>
      </w:r>
      <w:r w:rsidRPr="005E43D1">
        <w:t xml:space="preserve"> supports. The DFVLO will pay for supports</w:t>
      </w:r>
      <w:r>
        <w:t xml:space="preserve"> and/or</w:t>
      </w:r>
      <w:r w:rsidRPr="005E43D1">
        <w:t xml:space="preserve"> equipment on invoice from the relevant service.</w:t>
      </w:r>
    </w:p>
    <w:p w14:paraId="36E686AC" w14:textId="721BDAE7" w:rsidR="00CC4A5B" w:rsidRPr="005E43D1" w:rsidRDefault="00CC4A5B" w:rsidP="002B5801">
      <w:pPr>
        <w:pStyle w:val="Body"/>
      </w:pPr>
      <w:r w:rsidRPr="005E43D1">
        <w:t>If contact</w:t>
      </w:r>
      <w:r w:rsidR="006129FE">
        <w:t xml:space="preserve">ing </w:t>
      </w:r>
      <w:r w:rsidRPr="005E43D1">
        <w:t xml:space="preserve">outside of business hours, Safe Steps will </w:t>
      </w:r>
      <w:r w:rsidR="006129FE">
        <w:t>respond first</w:t>
      </w:r>
      <w:r w:rsidR="007E7E17">
        <w:t xml:space="preserve"> and decide on </w:t>
      </w:r>
      <w:r w:rsidRPr="005E43D1">
        <w:t>immediate support requirements</w:t>
      </w:r>
      <w:r>
        <w:t xml:space="preserve"> in the DFVLO’s absence</w:t>
      </w:r>
      <w:r w:rsidRPr="005E43D1">
        <w:t xml:space="preserve">. On the next business day, the DFVLO will discuss applications for </w:t>
      </w:r>
      <w:r w:rsidR="006129FE">
        <w:t xml:space="preserve">other </w:t>
      </w:r>
      <w:r w:rsidRPr="005E43D1">
        <w:t xml:space="preserve">supports beyond those already </w:t>
      </w:r>
      <w:r w:rsidR="007636ED">
        <w:t>in place</w:t>
      </w:r>
      <w:r w:rsidRPr="005E43D1">
        <w:t>.</w:t>
      </w:r>
    </w:p>
    <w:p w14:paraId="44C934D9" w14:textId="14F0029C" w:rsidR="00CC4A5B" w:rsidRPr="00D938E8" w:rsidRDefault="00CC4A5B" w:rsidP="00CC4A5B">
      <w:pPr>
        <w:pStyle w:val="Heading3"/>
        <w:ind w:left="450" w:hanging="450"/>
        <w:rPr>
          <w:rFonts w:cs="Arial"/>
        </w:rPr>
      </w:pPr>
      <w:r w:rsidRPr="00D938E8">
        <w:rPr>
          <w:rFonts w:cs="Arial"/>
        </w:rPr>
        <w:t xml:space="preserve">Sector </w:t>
      </w:r>
      <w:r w:rsidR="005A0F0B">
        <w:rPr>
          <w:rFonts w:cs="Arial"/>
        </w:rPr>
        <w:t>c</w:t>
      </w:r>
      <w:r w:rsidRPr="00D938E8">
        <w:rPr>
          <w:rFonts w:cs="Arial"/>
        </w:rPr>
        <w:t xml:space="preserve">apacity </w:t>
      </w:r>
      <w:r w:rsidR="005A0F0B">
        <w:rPr>
          <w:rFonts w:cs="Arial"/>
        </w:rPr>
        <w:t>b</w:t>
      </w:r>
      <w:r w:rsidRPr="00D938E8">
        <w:rPr>
          <w:rFonts w:cs="Arial"/>
        </w:rPr>
        <w:t>uilding</w:t>
      </w:r>
    </w:p>
    <w:p w14:paraId="75FD43CB" w14:textId="43FA7F87" w:rsidR="00CC4A5B" w:rsidRDefault="00CC4A5B" w:rsidP="002B5801">
      <w:pPr>
        <w:pStyle w:val="Body"/>
      </w:pPr>
      <w:r>
        <w:t xml:space="preserve">To arrange for a capacity building session, please contact Safe Steps via </w:t>
      </w:r>
      <w:r w:rsidRPr="003318C2">
        <w:t xml:space="preserve">email </w:t>
      </w:r>
      <w:hyperlink r:id="rId27" w:history="1">
        <w:r w:rsidR="00623657" w:rsidRPr="008D7D83">
          <w:rPr>
            <w:rStyle w:val="Hyperlink"/>
          </w:rPr>
          <w:t>disability@safesteps.org.au</w:t>
        </w:r>
      </w:hyperlink>
      <w:r w:rsidR="00623657">
        <w:t xml:space="preserve">. </w:t>
      </w:r>
      <w:r w:rsidR="00F021DC">
        <w:t xml:space="preserve">You can also </w:t>
      </w:r>
      <w:r w:rsidRPr="003318C2">
        <w:t xml:space="preserve">call </w:t>
      </w:r>
      <w:r w:rsidRPr="003318C2">
        <w:rPr>
          <w:iCs/>
        </w:rPr>
        <w:t>1800 015 188</w:t>
      </w:r>
      <w:r>
        <w:t xml:space="preserve"> during business hours to discuss the specific development needs of your organisation.</w:t>
      </w:r>
    </w:p>
    <w:p w14:paraId="101EB038" w14:textId="685DB1EC" w:rsidR="00CC4A5B" w:rsidRPr="00D938E8" w:rsidRDefault="004C4B44" w:rsidP="00CC4A5B">
      <w:pPr>
        <w:pStyle w:val="Heading3"/>
        <w:ind w:left="450" w:hanging="450"/>
        <w:rPr>
          <w:rStyle w:val="Strong"/>
          <w:rFonts w:cs="Arial"/>
        </w:rPr>
      </w:pPr>
      <w:r>
        <w:t xml:space="preserve">Other </w:t>
      </w:r>
      <w:r w:rsidR="00CC4A5B">
        <w:t xml:space="preserve">support from Safe Steps </w:t>
      </w:r>
    </w:p>
    <w:p w14:paraId="771DF98B" w14:textId="7E99A424" w:rsidR="00CC4A5B" w:rsidRPr="00057211" w:rsidRDefault="00CC4A5B" w:rsidP="00D554B6">
      <w:pPr>
        <w:pStyle w:val="Body"/>
      </w:pPr>
      <w:r w:rsidRPr="005E43D1">
        <w:t xml:space="preserve">Safe Steps </w:t>
      </w:r>
      <w:r w:rsidR="007636ED">
        <w:t>i</w:t>
      </w:r>
      <w:r w:rsidRPr="005E43D1">
        <w:t>s the statewide provider of a 24/7 crisis response service to victim survivors in Victoria</w:t>
      </w:r>
      <w:r w:rsidR="007636ED">
        <w:t>. They</w:t>
      </w:r>
      <w:r w:rsidRPr="005E43D1">
        <w:t xml:space="preserve"> lead the initial </w:t>
      </w:r>
      <w:r w:rsidR="00F547D4">
        <w:t xml:space="preserve">phone based </w:t>
      </w:r>
      <w:r w:rsidRPr="005E43D1">
        <w:t xml:space="preserve">crisis response and address immediate accommodation needs to </w:t>
      </w:r>
      <w:r w:rsidR="00F021DC">
        <w:t xml:space="preserve">improve </w:t>
      </w:r>
      <w:r w:rsidRPr="005E43D1">
        <w:t xml:space="preserve">safety for referred (including self-referred) victim survivors. They also manage the Family Violence Accommodation Register, receiving and assessing applications for family violence </w:t>
      </w:r>
      <w:r w:rsidRPr="00057211">
        <w:t xml:space="preserve">accommodation services from agencies across the state. Safe Steps may also activate a local after-hours crisis response. </w:t>
      </w:r>
    </w:p>
    <w:p w14:paraId="53FB3A0A" w14:textId="51454ECD" w:rsidR="00CC4A5B" w:rsidRDefault="00CC4A5B" w:rsidP="00CC4A5B">
      <w:pPr>
        <w:pStyle w:val="Heading2"/>
        <w:numPr>
          <w:ilvl w:val="1"/>
          <w:numId w:val="0"/>
        </w:numPr>
        <w:ind w:left="709" w:hanging="709"/>
      </w:pPr>
      <w:bookmarkStart w:id="30" w:name="_Toc144191583"/>
      <w:bookmarkStart w:id="31" w:name="_Toc177050248"/>
      <w:r>
        <w:t xml:space="preserve">Privacy and </w:t>
      </w:r>
      <w:r w:rsidR="004171F3">
        <w:t>i</w:t>
      </w:r>
      <w:r>
        <w:t xml:space="preserve">nformation </w:t>
      </w:r>
      <w:r w:rsidR="004171F3">
        <w:t>s</w:t>
      </w:r>
      <w:r>
        <w:t>haring</w:t>
      </w:r>
      <w:bookmarkEnd w:id="30"/>
      <w:bookmarkEnd w:id="31"/>
    </w:p>
    <w:p w14:paraId="67EE64E0" w14:textId="253A818E" w:rsidR="00CC4A5B" w:rsidRPr="00A22746" w:rsidRDefault="00CC4A5B" w:rsidP="002B5801">
      <w:pPr>
        <w:pStyle w:val="Body"/>
      </w:pPr>
      <w:r w:rsidRPr="00D83BEE">
        <w:t>Safe Steps is prescribed under</w:t>
      </w:r>
      <w:r w:rsidRPr="0088035F">
        <w:t xml:space="preserve"> regulation</w:t>
      </w:r>
      <w:r w:rsidR="00DB18F3">
        <w:t>s</w:t>
      </w:r>
      <w:r w:rsidRPr="0088035F">
        <w:t xml:space="preserve"> as a MARAM Framework organisation.</w:t>
      </w:r>
      <w:r w:rsidRPr="00300F3C">
        <w:t xml:space="preserve"> </w:t>
      </w:r>
      <w:r w:rsidRPr="00EC513D">
        <w:t>The aim</w:t>
      </w:r>
      <w:r w:rsidRPr="00180AC9">
        <w:t xml:space="preserve"> of MARAM</w:t>
      </w:r>
      <w:r w:rsidRPr="00F24F50">
        <w:t xml:space="preserve"> is to increase the safety and wellbeing of Victorians by ensuring relevant services can effectively identify, </w:t>
      </w:r>
      <w:r w:rsidRPr="005833C2">
        <w:t>assess</w:t>
      </w:r>
      <w:r w:rsidRPr="00BF0626">
        <w:t xml:space="preserve"> and manage family violence risk.</w:t>
      </w:r>
    </w:p>
    <w:p w14:paraId="3FA0DE03" w14:textId="3A51837A" w:rsidR="00CC4A5B" w:rsidRPr="002A21AA" w:rsidRDefault="00CC4A5B" w:rsidP="002B5801">
      <w:pPr>
        <w:pStyle w:val="Body"/>
      </w:pPr>
      <w:r w:rsidRPr="00A22746">
        <w:t xml:space="preserve">As a </w:t>
      </w:r>
      <w:r w:rsidR="00AC4C16" w:rsidRPr="00A22746">
        <w:t xml:space="preserve">prescribed </w:t>
      </w:r>
      <w:r w:rsidRPr="00A22746">
        <w:t xml:space="preserve">organisation, Safe Steps </w:t>
      </w:r>
      <w:r w:rsidR="00F021DC">
        <w:t xml:space="preserve">can </w:t>
      </w:r>
      <w:r w:rsidRPr="00192C61">
        <w:t>share information relevant to assessing and managing family violence risk</w:t>
      </w:r>
      <w:r w:rsidRPr="00E951A4">
        <w:t xml:space="preserve"> under the Family Violence </w:t>
      </w:r>
      <w:r w:rsidRPr="00BF02F3">
        <w:t xml:space="preserve">Information Sharing Scheme </w:t>
      </w:r>
      <w:r>
        <w:t xml:space="preserve">(FVISS) </w:t>
      </w:r>
      <w:r w:rsidRPr="00BF02F3">
        <w:t>and the Child Information Sharing Scheme</w:t>
      </w:r>
      <w:r w:rsidRPr="004D6BF1">
        <w:t>.</w:t>
      </w:r>
    </w:p>
    <w:p w14:paraId="1971DD81" w14:textId="130B45D1" w:rsidR="00CC4A5B" w:rsidRPr="007752FB" w:rsidRDefault="00AC4C16" w:rsidP="002B5801">
      <w:pPr>
        <w:pStyle w:val="Body"/>
      </w:pPr>
      <w:r>
        <w:t>R</w:t>
      </w:r>
      <w:r w:rsidRPr="00DB0C1F">
        <w:t xml:space="preserve">efer to Chapter 11 of the FVISS </w:t>
      </w:r>
      <w:r>
        <w:t>g</w:t>
      </w:r>
      <w:r w:rsidRPr="00DB0C1F">
        <w:t>uidelines</w:t>
      </w:r>
      <w:r w:rsidRPr="00B52524">
        <w:t xml:space="preserve"> </w:t>
      </w:r>
      <w:r>
        <w:t>f</w:t>
      </w:r>
      <w:r w:rsidR="00CC4A5B" w:rsidRPr="00B52524">
        <w:t xml:space="preserve">or </w:t>
      </w:r>
      <w:r w:rsidR="00F021DC">
        <w:t xml:space="preserve">more </w:t>
      </w:r>
      <w:r w:rsidR="00CC4A5B" w:rsidRPr="002B00B1">
        <w:t xml:space="preserve">on </w:t>
      </w:r>
      <w:r w:rsidR="00CC4A5B" w:rsidRPr="00294311">
        <w:t xml:space="preserve">how these information sharing schemes </w:t>
      </w:r>
      <w:r w:rsidR="00CC4A5B" w:rsidRPr="00635EEC">
        <w:t>interact with privacy legislation</w:t>
      </w:r>
      <w:r w:rsidR="00CC4A5B" w:rsidRPr="00AA2D38">
        <w:t xml:space="preserve"> and</w:t>
      </w:r>
      <w:r w:rsidR="00CC4A5B" w:rsidRPr="00323985">
        <w:t xml:space="preserve"> other</w:t>
      </w:r>
      <w:r w:rsidR="00CC4A5B" w:rsidRPr="003318C2">
        <w:t xml:space="preserve"> confidentiality provisions</w:t>
      </w:r>
      <w:r w:rsidR="00CC4A5B" w:rsidRPr="007752FB">
        <w:t>.</w:t>
      </w:r>
    </w:p>
    <w:p w14:paraId="404B4B1F" w14:textId="77777777" w:rsidR="00CC4A5B" w:rsidRPr="006D2119" w:rsidRDefault="00CC4A5B" w:rsidP="00CC4A5B">
      <w:pPr>
        <w:pStyle w:val="Heading3"/>
        <w:ind w:left="426" w:hanging="426"/>
        <w:rPr>
          <w:rFonts w:cs="Arial"/>
        </w:rPr>
      </w:pPr>
      <w:r w:rsidRPr="007752FB">
        <w:rPr>
          <w:rFonts w:cs="Arial"/>
        </w:rPr>
        <w:lastRenderedPageBreak/>
        <w:t xml:space="preserve">Data collected </w:t>
      </w:r>
      <w:r w:rsidRPr="008954E5">
        <w:rPr>
          <w:rFonts w:cs="Arial"/>
        </w:rPr>
        <w:t>and reporting</w:t>
      </w:r>
    </w:p>
    <w:p w14:paraId="238DB303" w14:textId="77777777" w:rsidR="00CC4A5B" w:rsidRPr="00135F13" w:rsidRDefault="00CC4A5B" w:rsidP="002B5801">
      <w:pPr>
        <w:pStyle w:val="Body"/>
      </w:pPr>
      <w:r w:rsidRPr="00FC7F2B">
        <w:t>Safe Steps will collect the following information</w:t>
      </w:r>
      <w:r w:rsidRPr="00471BBB">
        <w:t xml:space="preserve"> to administer the DFVCRI:</w:t>
      </w:r>
    </w:p>
    <w:p w14:paraId="0E195043" w14:textId="72B0D077" w:rsidR="00CC4A5B" w:rsidRDefault="004171F3" w:rsidP="00B87D3A">
      <w:pPr>
        <w:pStyle w:val="Bullet1"/>
      </w:pPr>
      <w:r>
        <w:t>a</w:t>
      </w:r>
      <w:r w:rsidR="00CC4A5B" w:rsidRPr="0035089F">
        <w:t>ge</w:t>
      </w:r>
    </w:p>
    <w:p w14:paraId="7C28C977" w14:textId="7C6F1501" w:rsidR="00CC4A5B" w:rsidRPr="007939EC" w:rsidRDefault="004171F3" w:rsidP="00B87D3A">
      <w:pPr>
        <w:pStyle w:val="Bullet1"/>
      </w:pPr>
      <w:r>
        <w:t>g</w:t>
      </w:r>
      <w:r w:rsidR="00CC4A5B">
        <w:t>ender</w:t>
      </w:r>
    </w:p>
    <w:p w14:paraId="43C5E419" w14:textId="439B9724" w:rsidR="00CC4A5B" w:rsidRPr="00AB746D" w:rsidRDefault="004171F3" w:rsidP="00B87D3A">
      <w:pPr>
        <w:pStyle w:val="Bullet1"/>
      </w:pPr>
      <w:r>
        <w:t>d</w:t>
      </w:r>
      <w:r w:rsidR="00CC4A5B" w:rsidRPr="005109BC">
        <w:t>ependants</w:t>
      </w:r>
    </w:p>
    <w:p w14:paraId="19CC7551" w14:textId="66D06B77" w:rsidR="00CC4A5B" w:rsidRPr="00EA08A9" w:rsidRDefault="004171F3" w:rsidP="00B87D3A">
      <w:pPr>
        <w:pStyle w:val="Bullet1"/>
      </w:pPr>
      <w:r>
        <w:t>a</w:t>
      </w:r>
      <w:r w:rsidR="00CC4A5B" w:rsidRPr="00EA08A9">
        <w:t>ge of dependants</w:t>
      </w:r>
    </w:p>
    <w:p w14:paraId="53BD5CEC" w14:textId="03016554" w:rsidR="00CC4A5B" w:rsidRPr="004C29A0" w:rsidRDefault="004171F3" w:rsidP="00B87D3A">
      <w:pPr>
        <w:pStyle w:val="Bullet1"/>
      </w:pPr>
      <w:r>
        <w:t>r</w:t>
      </w:r>
      <w:r w:rsidR="00CC4A5B" w:rsidRPr="004C29A0">
        <w:t>egion providing crisis accommodation</w:t>
      </w:r>
    </w:p>
    <w:p w14:paraId="22A2A1ED" w14:textId="492BDA7B" w:rsidR="00CC4A5B" w:rsidRPr="00CD554C" w:rsidRDefault="004171F3" w:rsidP="00B87D3A">
      <w:pPr>
        <w:pStyle w:val="Bullet1"/>
      </w:pPr>
      <w:r>
        <w:t>r</w:t>
      </w:r>
      <w:r w:rsidR="00CC4A5B" w:rsidRPr="00CD554C">
        <w:t xml:space="preserve">egion where applicant usually </w:t>
      </w:r>
      <w:r w:rsidR="00F56961">
        <w:t>lives</w:t>
      </w:r>
    </w:p>
    <w:p w14:paraId="542AD2EB" w14:textId="1E5816CA" w:rsidR="00CC4A5B" w:rsidRPr="00BE6F23" w:rsidRDefault="004171F3" w:rsidP="00B87D3A">
      <w:pPr>
        <w:pStyle w:val="Bullet1"/>
      </w:pPr>
      <w:r>
        <w:t>d</w:t>
      </w:r>
      <w:r w:rsidR="00CC4A5B" w:rsidRPr="0063467E">
        <w:t>isability information</w:t>
      </w:r>
    </w:p>
    <w:p w14:paraId="09EA68B3" w14:textId="038CD255" w:rsidR="00CC4A5B" w:rsidRPr="00E21557" w:rsidRDefault="004171F3" w:rsidP="00B87D3A">
      <w:pPr>
        <w:pStyle w:val="Bullet1"/>
      </w:pPr>
      <w:r>
        <w:rPr>
          <w:spacing w:val="2"/>
        </w:rPr>
        <w:t>a</w:t>
      </w:r>
      <w:r w:rsidR="00CC4A5B" w:rsidRPr="00E21557">
        <w:rPr>
          <w:spacing w:val="2"/>
        </w:rPr>
        <w:t xml:space="preserve">ssistance requested – details of what supports are </w:t>
      </w:r>
      <w:r w:rsidR="003765E2">
        <w:rPr>
          <w:spacing w:val="2"/>
        </w:rPr>
        <w:t>needed</w:t>
      </w:r>
      <w:r w:rsidR="00CC4A5B" w:rsidRPr="00E21557">
        <w:rPr>
          <w:spacing w:val="2"/>
        </w:rPr>
        <w:t xml:space="preserve">, cost </w:t>
      </w:r>
      <w:r w:rsidR="00CC4A5B">
        <w:rPr>
          <w:spacing w:val="2"/>
        </w:rPr>
        <w:t>and</w:t>
      </w:r>
      <w:r w:rsidR="00CC4A5B" w:rsidRPr="00E21557">
        <w:rPr>
          <w:spacing w:val="2"/>
        </w:rPr>
        <w:t xml:space="preserve"> frequency</w:t>
      </w:r>
    </w:p>
    <w:p w14:paraId="00BF6104" w14:textId="4543E2C3" w:rsidR="00CC4A5B" w:rsidRPr="00D83BEE" w:rsidRDefault="004171F3" w:rsidP="00B87D3A">
      <w:pPr>
        <w:pStyle w:val="Bullet1"/>
        <w:rPr>
          <w:spacing w:val="2"/>
        </w:rPr>
      </w:pPr>
      <w:r>
        <w:rPr>
          <w:spacing w:val="2"/>
        </w:rPr>
        <w:t>f</w:t>
      </w:r>
      <w:r w:rsidR="00CC4A5B" w:rsidRPr="00D83BEE">
        <w:rPr>
          <w:spacing w:val="2"/>
        </w:rPr>
        <w:t>amily violence service contact person</w:t>
      </w:r>
    </w:p>
    <w:p w14:paraId="48F97C97" w14:textId="01BA9DEB" w:rsidR="00CC4A5B" w:rsidRPr="00A22746" w:rsidRDefault="004171F3" w:rsidP="00B87D3A">
      <w:pPr>
        <w:pStyle w:val="Bullet1"/>
      </w:pPr>
      <w:r>
        <w:t>c</w:t>
      </w:r>
      <w:r w:rsidR="00CC4A5B">
        <w:t>onfirmation</w:t>
      </w:r>
      <w:r w:rsidR="00CC4A5B" w:rsidRPr="0088035F">
        <w:t xml:space="preserve"> from the </w:t>
      </w:r>
      <w:r w:rsidR="00CC4A5B">
        <w:t>s</w:t>
      </w:r>
      <w:r w:rsidR="00CC4A5B" w:rsidRPr="00300F3C">
        <w:t>pecialist famil</w:t>
      </w:r>
      <w:r w:rsidR="00CC4A5B" w:rsidRPr="00EC513D">
        <w:t>y violence practitione</w:t>
      </w:r>
      <w:r w:rsidR="00CC4A5B" w:rsidRPr="00180AC9">
        <w:t>r</w:t>
      </w:r>
      <w:r w:rsidR="00CC4A5B" w:rsidRPr="00F24F50">
        <w:t xml:space="preserve"> that the </w:t>
      </w:r>
      <w:r w:rsidR="00CC4A5B" w:rsidRPr="005833C2">
        <w:t>victim survivor</w:t>
      </w:r>
      <w:r w:rsidR="00CC4A5B" w:rsidRPr="00BF0626">
        <w:t xml:space="preserve"> or</w:t>
      </w:r>
      <w:r w:rsidR="00CC4A5B" w:rsidRPr="00A22746">
        <w:t xml:space="preserve"> guardian </w:t>
      </w:r>
      <w:r w:rsidR="003765E2">
        <w:t xml:space="preserve">have consented </w:t>
      </w:r>
      <w:r w:rsidR="00CC4A5B" w:rsidRPr="00A22746">
        <w:t>where the supports are for a child with disability.</w:t>
      </w:r>
    </w:p>
    <w:p w14:paraId="3D137592" w14:textId="77777777" w:rsidR="005A0F0B" w:rsidRDefault="005A0F0B" w:rsidP="00B87D3A">
      <w:pPr>
        <w:pStyle w:val="Heading2"/>
        <w:sectPr w:rsidR="005A0F0B" w:rsidSect="006E2FD6">
          <w:headerReference w:type="even" r:id="rId28"/>
          <w:headerReference w:type="default" r:id="rId29"/>
          <w:footerReference w:type="even" r:id="rId30"/>
          <w:footerReference w:type="default" r:id="rId31"/>
          <w:pgSz w:w="11906" w:h="16838" w:code="9"/>
          <w:pgMar w:top="1411" w:right="1310" w:bottom="850" w:left="1310" w:header="680" w:footer="567" w:gutter="0"/>
          <w:cols w:space="340"/>
          <w:docGrid w:linePitch="360"/>
        </w:sectPr>
      </w:pPr>
      <w:bookmarkStart w:id="32" w:name="_Toc144191584"/>
    </w:p>
    <w:p w14:paraId="7CF0D804" w14:textId="2102457D" w:rsidR="00CC4A5B" w:rsidRDefault="00CC4A5B" w:rsidP="00B87D3A">
      <w:pPr>
        <w:pStyle w:val="Heading2"/>
      </w:pPr>
      <w:bookmarkStart w:id="33" w:name="_Toc177050249"/>
      <w:r>
        <w:lastRenderedPageBreak/>
        <w:t xml:space="preserve">Roles and responsibilities for accessing DFVCRI </w:t>
      </w:r>
      <w:r w:rsidR="006D0D8A">
        <w:t>b</w:t>
      </w:r>
      <w:r>
        <w:t>rokerage</w:t>
      </w:r>
      <w:bookmarkEnd w:id="32"/>
      <w:bookmarkEnd w:id="33"/>
    </w:p>
    <w:p w14:paraId="3E9BFC87" w14:textId="1361867D" w:rsidR="00CC4A5B" w:rsidRPr="0088035F" w:rsidRDefault="00CC4A5B" w:rsidP="00B87D3A">
      <w:pPr>
        <w:pStyle w:val="Tablecaption"/>
      </w:pPr>
      <w:r>
        <w:t xml:space="preserve">Table 1: </w:t>
      </w:r>
      <w:r w:rsidRPr="00D83BEE">
        <w:t xml:space="preserve">Roles and </w:t>
      </w:r>
      <w:r>
        <w:t>r</w:t>
      </w:r>
      <w:r w:rsidRPr="00D83BEE">
        <w:t xml:space="preserve">esponsibilities for accessing DFVCRI </w:t>
      </w:r>
      <w:r w:rsidR="006D0D8A">
        <w:t>b</w:t>
      </w:r>
      <w:r w:rsidRPr="00D83BEE">
        <w:t>rokerage</w:t>
      </w: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2368"/>
        <w:gridCol w:w="3946"/>
        <w:gridCol w:w="3947"/>
        <w:gridCol w:w="3947"/>
      </w:tblGrid>
      <w:tr w:rsidR="005A0F0B" w:rsidRPr="004E1A67" w14:paraId="7672E748" w14:textId="77777777" w:rsidTr="00255597">
        <w:trPr>
          <w:trHeight w:hRule="exact" w:val="780"/>
          <w:tblHeader/>
        </w:trPr>
        <w:tc>
          <w:tcPr>
            <w:tcW w:w="0" w:type="dxa"/>
          </w:tcPr>
          <w:p w14:paraId="01339041" w14:textId="37BF7417" w:rsidR="00CC4A5B" w:rsidRPr="00F547D4" w:rsidRDefault="007F3D54" w:rsidP="00057211">
            <w:pPr>
              <w:pStyle w:val="Tablecolhead"/>
              <w:rPr>
                <w:b w:val="0"/>
              </w:rPr>
            </w:pPr>
            <w:r w:rsidRPr="00F547D4">
              <w:t>Action</w:t>
            </w:r>
          </w:p>
        </w:tc>
        <w:tc>
          <w:tcPr>
            <w:tcW w:w="0" w:type="dxa"/>
          </w:tcPr>
          <w:p w14:paraId="3231AC7C" w14:textId="41226892" w:rsidR="00CC4A5B" w:rsidRPr="004E1A67" w:rsidRDefault="00CC4A5B" w:rsidP="00057211">
            <w:pPr>
              <w:pStyle w:val="Tablecolhead"/>
            </w:pPr>
            <w:r w:rsidRPr="004E1A67">
              <w:t>DFVLO (</w:t>
            </w:r>
            <w:r w:rsidR="007F3D54">
              <w:t>b</w:t>
            </w:r>
            <w:r w:rsidRPr="004E1A67">
              <w:t>usiness hours)</w:t>
            </w:r>
          </w:p>
        </w:tc>
        <w:tc>
          <w:tcPr>
            <w:tcW w:w="0" w:type="dxa"/>
          </w:tcPr>
          <w:p w14:paraId="07F86E81" w14:textId="6AF5EA97" w:rsidR="00CC4A5B" w:rsidRPr="004E1A67" w:rsidRDefault="00CC4A5B" w:rsidP="00057211">
            <w:pPr>
              <w:pStyle w:val="Tablecolhead"/>
            </w:pPr>
            <w:r w:rsidRPr="004E1A67">
              <w:t>Safe Steps 24/7 helpline</w:t>
            </w:r>
            <w:r w:rsidR="007F3D54">
              <w:t xml:space="preserve"> </w:t>
            </w:r>
            <w:r w:rsidRPr="004E1A67">
              <w:t>(</w:t>
            </w:r>
            <w:r w:rsidR="007F3D54">
              <w:t>a</w:t>
            </w:r>
            <w:r w:rsidRPr="004E1A67">
              <w:t>fter hours)</w:t>
            </w:r>
            <w:r>
              <w:rPr>
                <w:rStyle w:val="FootnoteReference"/>
                <w:rFonts w:cs="Arial"/>
                <w:color w:val="auto"/>
                <w:sz w:val="18"/>
                <w:szCs w:val="18"/>
              </w:rPr>
              <w:footnoteReference w:id="8"/>
            </w:r>
          </w:p>
        </w:tc>
        <w:tc>
          <w:tcPr>
            <w:tcW w:w="0" w:type="dxa"/>
          </w:tcPr>
          <w:p w14:paraId="60B40D66" w14:textId="77777777" w:rsidR="00CC4A5B" w:rsidRPr="004E1A67" w:rsidRDefault="00CC4A5B" w:rsidP="00057211">
            <w:pPr>
              <w:pStyle w:val="Tablecolhead"/>
            </w:pPr>
            <w:r w:rsidRPr="004E1A67">
              <w:t>Family violence practitioner</w:t>
            </w:r>
            <w:r w:rsidRPr="004E1A67">
              <w:rPr>
                <w:rStyle w:val="FootnoteReference"/>
                <w:rFonts w:cs="Arial"/>
                <w:color w:val="auto"/>
                <w:sz w:val="18"/>
                <w:szCs w:val="18"/>
              </w:rPr>
              <w:footnoteReference w:id="9"/>
            </w:r>
            <w:r w:rsidRPr="004E1A67">
              <w:t xml:space="preserve"> </w:t>
            </w:r>
            <w:r w:rsidRPr="004E1A67">
              <w:rPr>
                <w:rStyle w:val="Heading2Char"/>
                <w:rFonts w:eastAsia="MS Gothic"/>
                <w:color w:val="auto"/>
                <w:sz w:val="18"/>
                <w:szCs w:val="18"/>
              </w:rPr>
              <w:t>(including when referred from mainstream services)</w:t>
            </w:r>
          </w:p>
        </w:tc>
      </w:tr>
      <w:tr w:rsidR="00CC4A5B" w:rsidRPr="00AD5064" w14:paraId="44D31464" w14:textId="77777777" w:rsidTr="00255597">
        <w:trPr>
          <w:trHeight w:hRule="exact" w:val="1515"/>
        </w:trPr>
        <w:tc>
          <w:tcPr>
            <w:tcW w:w="0" w:type="dxa"/>
          </w:tcPr>
          <w:p w14:paraId="311F9E35" w14:textId="77777777" w:rsidR="00CC4A5B" w:rsidRPr="002E3A84" w:rsidRDefault="00CC4A5B" w:rsidP="00057211">
            <w:pPr>
              <w:pStyle w:val="Tabletext"/>
              <w:rPr>
                <w:b/>
                <w:bCs/>
              </w:rPr>
            </w:pPr>
            <w:r w:rsidRPr="002E3A84">
              <w:rPr>
                <w:b/>
                <w:bCs/>
              </w:rPr>
              <w:t>Assess eligibility and brokerage options</w:t>
            </w:r>
          </w:p>
        </w:tc>
        <w:tc>
          <w:tcPr>
            <w:tcW w:w="0" w:type="dxa"/>
          </w:tcPr>
          <w:p w14:paraId="25052435" w14:textId="16B64248" w:rsidR="00CC4A5B" w:rsidRDefault="00CC4A5B" w:rsidP="00057211">
            <w:pPr>
              <w:pStyle w:val="Tabletext"/>
            </w:pPr>
            <w:r w:rsidRPr="00F1479E">
              <w:t>Assess eligibility.</w:t>
            </w:r>
          </w:p>
          <w:p w14:paraId="514ACDA2" w14:textId="699FF8D8" w:rsidR="00CC4A5B" w:rsidRPr="00F1479E" w:rsidRDefault="00CC4A5B" w:rsidP="00057211">
            <w:pPr>
              <w:pStyle w:val="Tabletext"/>
            </w:pPr>
            <w:r w:rsidRPr="00027DF8">
              <w:t xml:space="preserve">If </w:t>
            </w:r>
            <w:r w:rsidR="00E84E45">
              <w:t xml:space="preserve">the </w:t>
            </w:r>
            <w:r w:rsidRPr="00027DF8">
              <w:t xml:space="preserve">victim survivor is not linked to a specialist family violence support service, Safe Steps </w:t>
            </w:r>
            <w:r>
              <w:t>will make a warm referral</w:t>
            </w:r>
            <w:r w:rsidRPr="00027DF8">
              <w:t>.</w:t>
            </w:r>
          </w:p>
        </w:tc>
        <w:tc>
          <w:tcPr>
            <w:tcW w:w="0" w:type="dxa"/>
          </w:tcPr>
          <w:p w14:paraId="3DBFAB86" w14:textId="6E059C55" w:rsidR="00CC4A5B" w:rsidRDefault="00CC4A5B" w:rsidP="00057211">
            <w:pPr>
              <w:pStyle w:val="Tabletext"/>
            </w:pPr>
            <w:r w:rsidRPr="00F1479E">
              <w:t>Assess eligibility.</w:t>
            </w:r>
          </w:p>
          <w:p w14:paraId="7D240E31" w14:textId="11A3A5A5" w:rsidR="00CC4A5B" w:rsidRPr="00F1479E" w:rsidRDefault="00CC4A5B" w:rsidP="00057211">
            <w:pPr>
              <w:pStyle w:val="Tabletext"/>
            </w:pPr>
            <w:r w:rsidRPr="00027DF8">
              <w:t xml:space="preserve">If </w:t>
            </w:r>
            <w:r w:rsidR="00E84E45">
              <w:t xml:space="preserve">the </w:t>
            </w:r>
            <w:r w:rsidRPr="00027DF8">
              <w:t xml:space="preserve">victim survivor is not linked to a specialist family violence support service, Safe Steps </w:t>
            </w:r>
            <w:r>
              <w:t>will make a warm referral</w:t>
            </w:r>
            <w:r w:rsidRPr="00027DF8">
              <w:t>.</w:t>
            </w:r>
          </w:p>
        </w:tc>
        <w:tc>
          <w:tcPr>
            <w:tcW w:w="0" w:type="dxa"/>
          </w:tcPr>
          <w:p w14:paraId="6B4157D2" w14:textId="31AC5AA5" w:rsidR="00CC4A5B" w:rsidRPr="00F1479E" w:rsidRDefault="00CC4A5B" w:rsidP="00057211">
            <w:pPr>
              <w:pStyle w:val="Tabletext"/>
            </w:pPr>
            <w:r w:rsidRPr="00F1479E">
              <w:t xml:space="preserve">Case management responsibilities as per case management </w:t>
            </w:r>
            <w:r>
              <w:t>program requirements</w:t>
            </w:r>
            <w:r w:rsidRPr="00F1479E">
              <w:t xml:space="preserve">. This includes accessing other </w:t>
            </w:r>
            <w:r>
              <w:t>family violence</w:t>
            </w:r>
            <w:r w:rsidRPr="00F1479E">
              <w:t xml:space="preserve"> brokerage for non-disability</w:t>
            </w:r>
            <w:r w:rsidR="008360C0">
              <w:t>-</w:t>
            </w:r>
            <w:r w:rsidRPr="00F1479E">
              <w:t>related needs.</w:t>
            </w:r>
          </w:p>
        </w:tc>
      </w:tr>
      <w:tr w:rsidR="00CC4A5B" w:rsidRPr="00AD5064" w14:paraId="1CB256AF" w14:textId="77777777" w:rsidTr="00255597">
        <w:trPr>
          <w:trHeight w:hRule="exact" w:val="869"/>
        </w:trPr>
        <w:tc>
          <w:tcPr>
            <w:tcW w:w="2425" w:type="dxa"/>
          </w:tcPr>
          <w:p w14:paraId="70C218F7" w14:textId="77777777" w:rsidR="00CC4A5B" w:rsidRPr="002E3A84" w:rsidRDefault="00CC4A5B" w:rsidP="00057211">
            <w:pPr>
              <w:pStyle w:val="Tabletext"/>
              <w:rPr>
                <w:b/>
                <w:bCs/>
              </w:rPr>
            </w:pPr>
            <w:r w:rsidRPr="002E3A84">
              <w:rPr>
                <w:b/>
                <w:bCs/>
              </w:rPr>
              <w:t>Discuss disability needs</w:t>
            </w:r>
          </w:p>
        </w:tc>
        <w:tc>
          <w:tcPr>
            <w:tcW w:w="4044" w:type="dxa"/>
          </w:tcPr>
          <w:p w14:paraId="6144B75C" w14:textId="1C7E3A2A" w:rsidR="00CC4A5B" w:rsidRPr="00F1479E" w:rsidRDefault="00CC4A5B" w:rsidP="00057211">
            <w:pPr>
              <w:pStyle w:val="Tabletext"/>
            </w:pPr>
            <w:r w:rsidRPr="00F1479E">
              <w:t>Discuss disability</w:t>
            </w:r>
            <w:r w:rsidR="00E84E45">
              <w:t>-</w:t>
            </w:r>
            <w:r w:rsidRPr="00F1479E">
              <w:t xml:space="preserve">related support needs within funding guidelines with </w:t>
            </w:r>
            <w:r w:rsidR="00E84E45">
              <w:t xml:space="preserve">a </w:t>
            </w:r>
            <w:r w:rsidRPr="00F1479E">
              <w:t>specialist worker.</w:t>
            </w:r>
          </w:p>
        </w:tc>
        <w:tc>
          <w:tcPr>
            <w:tcW w:w="4045" w:type="dxa"/>
          </w:tcPr>
          <w:p w14:paraId="243B3989" w14:textId="67CE76C8" w:rsidR="00CC4A5B" w:rsidRPr="00F1479E" w:rsidRDefault="00CC4A5B" w:rsidP="00057211">
            <w:pPr>
              <w:pStyle w:val="Tabletext"/>
            </w:pPr>
            <w:r w:rsidRPr="00F1479E">
              <w:t xml:space="preserve">Discuss immediate support needs within the funding guidelines with </w:t>
            </w:r>
            <w:r w:rsidR="00E84E45">
              <w:t xml:space="preserve">the </w:t>
            </w:r>
            <w:r w:rsidRPr="00F1479E">
              <w:t>specialist worker</w:t>
            </w:r>
            <w:r>
              <w:t xml:space="preserve"> and</w:t>
            </w:r>
            <w:r w:rsidRPr="00F1479E">
              <w:t xml:space="preserve"> victim survivor</w:t>
            </w:r>
            <w:r>
              <w:t>.</w:t>
            </w:r>
          </w:p>
        </w:tc>
        <w:tc>
          <w:tcPr>
            <w:tcW w:w="4045" w:type="dxa"/>
          </w:tcPr>
          <w:p w14:paraId="0F1B12F1" w14:textId="77777777" w:rsidR="00CC4A5B" w:rsidRPr="00F1479E" w:rsidRDefault="00CC4A5B" w:rsidP="00057211">
            <w:pPr>
              <w:pStyle w:val="Tabletext"/>
            </w:pPr>
          </w:p>
        </w:tc>
      </w:tr>
      <w:tr w:rsidR="00CC4A5B" w:rsidRPr="00AD5064" w14:paraId="7E5D011F" w14:textId="77777777" w:rsidTr="00255597">
        <w:trPr>
          <w:trHeight w:hRule="exact" w:val="1590"/>
        </w:trPr>
        <w:tc>
          <w:tcPr>
            <w:tcW w:w="2425" w:type="dxa"/>
          </w:tcPr>
          <w:p w14:paraId="00B434B8" w14:textId="77777777" w:rsidR="00CC4A5B" w:rsidRPr="002E3A84" w:rsidRDefault="00CC4A5B" w:rsidP="00057211">
            <w:pPr>
              <w:pStyle w:val="Tabletext"/>
              <w:rPr>
                <w:b/>
                <w:bCs/>
              </w:rPr>
            </w:pPr>
            <w:r w:rsidRPr="002E3A84">
              <w:rPr>
                <w:b/>
                <w:bCs/>
              </w:rPr>
              <w:t>Approval process</w:t>
            </w:r>
          </w:p>
        </w:tc>
        <w:tc>
          <w:tcPr>
            <w:tcW w:w="4044" w:type="dxa"/>
          </w:tcPr>
          <w:p w14:paraId="1C5732B7" w14:textId="283E415A" w:rsidR="00CC4A5B" w:rsidRPr="00F1479E" w:rsidRDefault="00CC4A5B" w:rsidP="00057211">
            <w:pPr>
              <w:pStyle w:val="Tabletext"/>
            </w:pPr>
            <w:r w:rsidRPr="00F1479E">
              <w:t>Approve</w:t>
            </w:r>
            <w:r w:rsidR="00E84E45">
              <w:t xml:space="preserve"> </w:t>
            </w:r>
            <w:r w:rsidRPr="00F1479E">
              <w:t>/</w:t>
            </w:r>
            <w:r w:rsidR="00E84E45">
              <w:t xml:space="preserve"> </w:t>
            </w:r>
            <w:r w:rsidRPr="00F1479E">
              <w:t>not approve requested supports</w:t>
            </w:r>
            <w:r w:rsidR="00D21397">
              <w:t>.</w:t>
            </w:r>
            <w:r w:rsidRPr="00F1479E">
              <w:t xml:space="preserve"> </w:t>
            </w:r>
            <w:r w:rsidR="00D21397">
              <w:t>A</w:t>
            </w:r>
            <w:r w:rsidRPr="00F1479E">
              <w:t xml:space="preserve">dvise </w:t>
            </w:r>
            <w:r w:rsidR="00E84E45">
              <w:t>s</w:t>
            </w:r>
            <w:r w:rsidRPr="00F1479E">
              <w:t>pecialist family violence practitioners</w:t>
            </w:r>
            <w:r>
              <w:t xml:space="preserve"> of </w:t>
            </w:r>
            <w:r w:rsidR="00E84E45">
              <w:t xml:space="preserve">the </w:t>
            </w:r>
            <w:r>
              <w:t>decision and rationale</w:t>
            </w:r>
            <w:r w:rsidRPr="00F1479E">
              <w:t xml:space="preserve"> in writing.</w:t>
            </w:r>
          </w:p>
        </w:tc>
        <w:tc>
          <w:tcPr>
            <w:tcW w:w="4045" w:type="dxa"/>
          </w:tcPr>
          <w:p w14:paraId="58414EFA" w14:textId="5E476EB2" w:rsidR="00CC4A5B" w:rsidRPr="00F1479E" w:rsidRDefault="00CC4A5B" w:rsidP="00057211">
            <w:pPr>
              <w:pStyle w:val="Tabletext"/>
            </w:pPr>
            <w:r w:rsidRPr="00F1479E">
              <w:t>Approve</w:t>
            </w:r>
            <w:r w:rsidR="00E84E45">
              <w:t xml:space="preserve"> </w:t>
            </w:r>
            <w:r w:rsidRPr="00F1479E">
              <w:t>/</w:t>
            </w:r>
            <w:r w:rsidR="00E84E45">
              <w:t xml:space="preserve"> </w:t>
            </w:r>
            <w:r w:rsidRPr="00F1479E">
              <w:t>not approve requested supports related to immediate needs.</w:t>
            </w:r>
          </w:p>
          <w:p w14:paraId="5C7FB083" w14:textId="77777777" w:rsidR="00CC4A5B" w:rsidRPr="00F1479E" w:rsidRDefault="00CC4A5B" w:rsidP="00057211">
            <w:pPr>
              <w:pStyle w:val="Tabletext"/>
            </w:pPr>
            <w:r w:rsidRPr="00F1479E">
              <w:t xml:space="preserve">Refer other non-immediate needs to DFVLO for assessment </w:t>
            </w:r>
            <w:r>
              <w:t xml:space="preserve">the </w:t>
            </w:r>
            <w:r w:rsidRPr="00F1479E">
              <w:t>next business day.</w:t>
            </w:r>
          </w:p>
        </w:tc>
        <w:tc>
          <w:tcPr>
            <w:tcW w:w="4045" w:type="dxa"/>
          </w:tcPr>
          <w:p w14:paraId="29A37219" w14:textId="77777777" w:rsidR="00CC4A5B" w:rsidRPr="00F1479E" w:rsidRDefault="00CC4A5B" w:rsidP="00057211">
            <w:pPr>
              <w:pStyle w:val="Tabletext"/>
            </w:pPr>
          </w:p>
        </w:tc>
      </w:tr>
      <w:tr w:rsidR="00CC4A5B" w:rsidRPr="00AD5064" w14:paraId="4D075424" w14:textId="77777777" w:rsidTr="00255597">
        <w:trPr>
          <w:trHeight w:hRule="exact" w:val="1780"/>
        </w:trPr>
        <w:tc>
          <w:tcPr>
            <w:tcW w:w="2425" w:type="dxa"/>
          </w:tcPr>
          <w:p w14:paraId="5100EC82" w14:textId="77777777" w:rsidR="00CC4A5B" w:rsidRPr="002E3A84" w:rsidRDefault="00CC4A5B" w:rsidP="00B87D3A">
            <w:pPr>
              <w:pStyle w:val="Tabletext"/>
              <w:rPr>
                <w:b/>
                <w:bCs/>
              </w:rPr>
            </w:pPr>
            <w:r w:rsidRPr="002E3A84">
              <w:rPr>
                <w:b/>
                <w:bCs/>
              </w:rPr>
              <w:t>Select service provider</w:t>
            </w:r>
          </w:p>
        </w:tc>
        <w:tc>
          <w:tcPr>
            <w:tcW w:w="4044" w:type="dxa"/>
          </w:tcPr>
          <w:p w14:paraId="5F0F102E" w14:textId="165DFA56" w:rsidR="00E84E45" w:rsidRDefault="00CC4A5B" w:rsidP="00B87D3A">
            <w:pPr>
              <w:pStyle w:val="Tabletext"/>
            </w:pPr>
            <w:r w:rsidRPr="00F1479E">
              <w:t>Provide suggestions for appropriate providers or liaise directly with providers as required to best support client needs</w:t>
            </w:r>
            <w:r w:rsidR="00E84E45">
              <w:t>.</w:t>
            </w:r>
          </w:p>
          <w:p w14:paraId="2B7E26F2" w14:textId="62C0A3E7" w:rsidR="00CC4A5B" w:rsidRPr="00F1479E" w:rsidRDefault="00D21397" w:rsidP="00B87D3A">
            <w:pPr>
              <w:pStyle w:val="Tabletext"/>
            </w:pPr>
            <w:r>
              <w:t>Secure</w:t>
            </w:r>
            <w:r w:rsidR="00CC4A5B" w:rsidRPr="00F1479E">
              <w:t xml:space="preserve"> supports.</w:t>
            </w:r>
          </w:p>
        </w:tc>
        <w:tc>
          <w:tcPr>
            <w:tcW w:w="4045" w:type="dxa"/>
          </w:tcPr>
          <w:p w14:paraId="6579FB5C" w14:textId="6AA745A6" w:rsidR="00E84E45" w:rsidRDefault="00CC4A5B" w:rsidP="00B87D3A">
            <w:pPr>
              <w:pStyle w:val="Tabletext"/>
            </w:pPr>
            <w:r w:rsidRPr="00F1479E">
              <w:t>Provide suggestions for appropriate direct support providers or liaise directly with support providers as required to best support client needs</w:t>
            </w:r>
            <w:r w:rsidR="00E84E45">
              <w:t>.</w:t>
            </w:r>
          </w:p>
          <w:p w14:paraId="21A8E516" w14:textId="4F830670" w:rsidR="00CC4A5B" w:rsidRPr="00F1479E" w:rsidRDefault="00D21397" w:rsidP="00B87D3A">
            <w:pPr>
              <w:pStyle w:val="Tabletext"/>
            </w:pPr>
            <w:r>
              <w:t>Se</w:t>
            </w:r>
            <w:r w:rsidR="00CC4A5B" w:rsidRPr="00F1479E">
              <w:t>cure supports.</w:t>
            </w:r>
          </w:p>
        </w:tc>
        <w:tc>
          <w:tcPr>
            <w:tcW w:w="4045" w:type="dxa"/>
          </w:tcPr>
          <w:p w14:paraId="6769484B" w14:textId="0B9CF815" w:rsidR="00CC4A5B" w:rsidRPr="00F1479E" w:rsidRDefault="00CC4A5B" w:rsidP="00B87D3A">
            <w:pPr>
              <w:pStyle w:val="Tabletext"/>
            </w:pPr>
            <w:r w:rsidRPr="00F1479E">
              <w:t xml:space="preserve">If </w:t>
            </w:r>
            <w:r>
              <w:t xml:space="preserve">a </w:t>
            </w:r>
            <w:r w:rsidRPr="00F1479E">
              <w:t xml:space="preserve">victim survivor has a pre-existing service provider for required practical </w:t>
            </w:r>
            <w:r w:rsidR="00E611E0">
              <w:t>help</w:t>
            </w:r>
            <w:r w:rsidRPr="00F1479E">
              <w:t xml:space="preserve">, the specialist family </w:t>
            </w:r>
            <w:r>
              <w:t>v</w:t>
            </w:r>
            <w:r w:rsidRPr="00F1479E">
              <w:t>iolence practitioner can consult with the DFVLO</w:t>
            </w:r>
            <w:r w:rsidR="00E84E45">
              <w:t>.</w:t>
            </w:r>
            <w:r w:rsidRPr="00F1479E">
              <w:t xml:space="preserve"> </w:t>
            </w:r>
            <w:r w:rsidR="00E84E45">
              <w:t>O</w:t>
            </w:r>
            <w:r w:rsidRPr="00F1479E">
              <w:t>n agreement</w:t>
            </w:r>
            <w:r w:rsidR="00E84E45">
              <w:t>, they can</w:t>
            </w:r>
            <w:r w:rsidRPr="00F1479E">
              <w:t xml:space="preserve"> </w:t>
            </w:r>
            <w:r w:rsidR="00E611E0">
              <w:t>pay</w:t>
            </w:r>
            <w:r w:rsidR="00E611E0" w:rsidRPr="00F1479E">
              <w:t xml:space="preserve"> </w:t>
            </w:r>
            <w:r w:rsidRPr="00F1479E">
              <w:t>directly and invoice Safe Steps.</w:t>
            </w:r>
          </w:p>
        </w:tc>
      </w:tr>
      <w:tr w:rsidR="00CC4A5B" w:rsidRPr="00AD5064" w14:paraId="7CFEFCCB" w14:textId="77777777" w:rsidTr="00255597">
        <w:trPr>
          <w:trHeight w:hRule="exact" w:val="1632"/>
        </w:trPr>
        <w:tc>
          <w:tcPr>
            <w:tcW w:w="2425" w:type="dxa"/>
          </w:tcPr>
          <w:p w14:paraId="2D33BC53" w14:textId="01E8E48C" w:rsidR="00CC4A5B" w:rsidRPr="002E3A84" w:rsidRDefault="00CC4A5B" w:rsidP="00B87D3A">
            <w:pPr>
              <w:pStyle w:val="Tabletext"/>
              <w:rPr>
                <w:b/>
                <w:bCs/>
              </w:rPr>
            </w:pPr>
            <w:r w:rsidRPr="002E3A84">
              <w:rPr>
                <w:b/>
                <w:bCs/>
              </w:rPr>
              <w:lastRenderedPageBreak/>
              <w:t>Collecting info</w:t>
            </w:r>
            <w:r w:rsidR="00E84E45" w:rsidRPr="002E3A84">
              <w:rPr>
                <w:b/>
                <w:bCs/>
              </w:rPr>
              <w:t>rmation</w:t>
            </w:r>
          </w:p>
        </w:tc>
        <w:tc>
          <w:tcPr>
            <w:tcW w:w="4044" w:type="dxa"/>
          </w:tcPr>
          <w:p w14:paraId="34CC8E6D" w14:textId="4B01D1DD" w:rsidR="00CC4A5B" w:rsidRPr="00F1479E" w:rsidRDefault="00CC4A5B" w:rsidP="00B87D3A">
            <w:pPr>
              <w:pStyle w:val="Tabletext"/>
            </w:pPr>
            <w:r w:rsidRPr="00F1479E">
              <w:t xml:space="preserve">Collect required information for DFVCRI </w:t>
            </w:r>
            <w:r w:rsidR="00E84E45">
              <w:t>b</w:t>
            </w:r>
            <w:r w:rsidRPr="00F1479E">
              <w:t>rokerage reporting.</w:t>
            </w:r>
          </w:p>
        </w:tc>
        <w:tc>
          <w:tcPr>
            <w:tcW w:w="4045" w:type="dxa"/>
          </w:tcPr>
          <w:p w14:paraId="31ED1059" w14:textId="1EBF477C" w:rsidR="00CC4A5B" w:rsidRPr="00F1479E" w:rsidRDefault="00CC4A5B" w:rsidP="00B87D3A">
            <w:pPr>
              <w:pStyle w:val="Tabletext"/>
            </w:pPr>
            <w:r w:rsidRPr="00F1479E">
              <w:t xml:space="preserve">Request required information for DFVCRI </w:t>
            </w:r>
            <w:r w:rsidR="00EB4005">
              <w:t>b</w:t>
            </w:r>
            <w:r w:rsidRPr="00F1479E">
              <w:t>rokerage reporting to be sent to DRVLO.</w:t>
            </w:r>
          </w:p>
        </w:tc>
        <w:tc>
          <w:tcPr>
            <w:tcW w:w="4045" w:type="dxa"/>
          </w:tcPr>
          <w:p w14:paraId="6E98F514" w14:textId="5DCE4D43" w:rsidR="00CC4A5B" w:rsidRPr="00F1479E" w:rsidRDefault="00CC4A5B" w:rsidP="00B87D3A">
            <w:pPr>
              <w:pStyle w:val="Tabletext"/>
            </w:pPr>
            <w:r w:rsidRPr="00F1479E">
              <w:t xml:space="preserve">As required under </w:t>
            </w:r>
            <w:r w:rsidR="00EB4005">
              <w:t>c</w:t>
            </w:r>
            <w:r w:rsidRPr="00F1479E">
              <w:t xml:space="preserve">ase management program requirements and crisis response model, </w:t>
            </w:r>
            <w:r w:rsidR="00EB4005">
              <w:t>ask</w:t>
            </w:r>
            <w:r w:rsidR="00EB4005" w:rsidRPr="00F1479E">
              <w:t xml:space="preserve"> </w:t>
            </w:r>
            <w:r w:rsidRPr="00F1479E">
              <w:t xml:space="preserve">whether the victim survivor would like to pursue ongoing disability support. If so, initiate </w:t>
            </w:r>
            <w:r w:rsidR="00E611E0">
              <w:t xml:space="preserve">direct </w:t>
            </w:r>
            <w:r w:rsidRPr="00F1479E">
              <w:t xml:space="preserve">contact. </w:t>
            </w:r>
          </w:p>
        </w:tc>
      </w:tr>
      <w:tr w:rsidR="00CC4A5B" w:rsidRPr="00AD5064" w14:paraId="5852B49F" w14:textId="77777777" w:rsidTr="00255597">
        <w:trPr>
          <w:trHeight w:hRule="exact" w:val="1346"/>
        </w:trPr>
        <w:tc>
          <w:tcPr>
            <w:tcW w:w="2425" w:type="dxa"/>
          </w:tcPr>
          <w:p w14:paraId="5D34F3C0" w14:textId="77D664C4" w:rsidR="00CC4A5B" w:rsidRPr="002E3A84" w:rsidRDefault="00CC4A5B" w:rsidP="00B87D3A">
            <w:pPr>
              <w:pStyle w:val="Tabletext"/>
              <w:rPr>
                <w:b/>
                <w:bCs/>
              </w:rPr>
            </w:pPr>
            <w:r w:rsidRPr="002E3A84">
              <w:rPr>
                <w:b/>
                <w:bCs/>
              </w:rPr>
              <w:t>Follow</w:t>
            </w:r>
            <w:r w:rsidR="00EB4005" w:rsidRPr="002E3A84">
              <w:rPr>
                <w:b/>
                <w:bCs/>
              </w:rPr>
              <w:t>-</w:t>
            </w:r>
            <w:r w:rsidRPr="002E3A84">
              <w:rPr>
                <w:b/>
                <w:bCs/>
              </w:rPr>
              <w:t>up and ongoing supports</w:t>
            </w:r>
          </w:p>
        </w:tc>
        <w:tc>
          <w:tcPr>
            <w:tcW w:w="4044" w:type="dxa"/>
          </w:tcPr>
          <w:p w14:paraId="5377FE44" w14:textId="263C5E37" w:rsidR="00CC4A5B" w:rsidRPr="00F1479E" w:rsidRDefault="00CC4A5B" w:rsidP="00B87D3A">
            <w:pPr>
              <w:pStyle w:val="Tabletext"/>
            </w:pPr>
            <w:r w:rsidRPr="00F1479E">
              <w:t xml:space="preserve">Support specialist family violence practitioners to discuss with the victim survivor whether ongoing disability supports are </w:t>
            </w:r>
            <w:r w:rsidR="00EB4005">
              <w:t>needed.</w:t>
            </w:r>
            <w:r w:rsidRPr="00F1479E">
              <w:t xml:space="preserve"> </w:t>
            </w:r>
            <w:r w:rsidR="00EB4005">
              <w:t>P</w:t>
            </w:r>
            <w:r w:rsidRPr="00F1479E">
              <w:t xml:space="preserve">rovide </w:t>
            </w:r>
            <w:r w:rsidR="00EB4005">
              <w:t xml:space="preserve">more </w:t>
            </w:r>
            <w:r w:rsidRPr="00F1479E">
              <w:t>information as required.</w:t>
            </w:r>
          </w:p>
        </w:tc>
        <w:tc>
          <w:tcPr>
            <w:tcW w:w="4045" w:type="dxa"/>
          </w:tcPr>
          <w:p w14:paraId="3D6257A9" w14:textId="3511827E" w:rsidR="00CC4A5B" w:rsidRPr="00F1479E" w:rsidRDefault="00CC4A5B" w:rsidP="00B87D3A">
            <w:pPr>
              <w:pStyle w:val="Tabletext"/>
            </w:pPr>
            <w:r w:rsidRPr="00F1479E">
              <w:t>DFVLO to follow up any outstanding information for DFVCRI brokerage reporting.</w:t>
            </w:r>
          </w:p>
        </w:tc>
        <w:tc>
          <w:tcPr>
            <w:tcW w:w="4045" w:type="dxa"/>
          </w:tcPr>
          <w:p w14:paraId="00C9C9E3" w14:textId="43B7C6B4" w:rsidR="00CC4A5B" w:rsidRPr="00F1479E" w:rsidRDefault="00CC4A5B" w:rsidP="00B87D3A">
            <w:pPr>
              <w:pStyle w:val="Tabletext"/>
            </w:pPr>
            <w:r w:rsidRPr="00F05048">
              <w:t>Discuss with</w:t>
            </w:r>
            <w:r w:rsidR="0070073B">
              <w:t xml:space="preserve"> the</w:t>
            </w:r>
            <w:r w:rsidRPr="00F05048">
              <w:t xml:space="preserve"> victim survivor whether ongoing disability supports are </w:t>
            </w:r>
            <w:r w:rsidR="00EB4005">
              <w:t>needed.</w:t>
            </w:r>
            <w:r w:rsidR="00EB4005" w:rsidRPr="00F05048">
              <w:t xml:space="preserve"> </w:t>
            </w:r>
            <w:r w:rsidR="00EB4005">
              <w:t>L</w:t>
            </w:r>
            <w:r w:rsidRPr="00F05048">
              <w:t xml:space="preserve">iaise with </w:t>
            </w:r>
            <w:r w:rsidR="0070073B">
              <w:t xml:space="preserve">the </w:t>
            </w:r>
            <w:r w:rsidRPr="00F05048">
              <w:t>DFVLO as required</w:t>
            </w:r>
            <w:r w:rsidR="003E08E3">
              <w:t>.</w:t>
            </w:r>
          </w:p>
        </w:tc>
      </w:tr>
    </w:tbl>
    <w:p w14:paraId="41FFF00B" w14:textId="77777777" w:rsidR="00255597" w:rsidRDefault="00255597" w:rsidP="00255597">
      <w:pPr>
        <w:pStyle w:val="Body"/>
      </w:pPr>
    </w:p>
    <w:p w14:paraId="6C6E7669" w14:textId="77777777" w:rsidR="00255597" w:rsidRDefault="00255597">
      <w:pPr>
        <w:spacing w:after="0" w:line="240" w:lineRule="auto"/>
        <w:rPr>
          <w:b/>
        </w:rPr>
      </w:pPr>
      <w:r>
        <w:br w:type="page"/>
      </w:r>
    </w:p>
    <w:p w14:paraId="77E82993" w14:textId="12A8AFD7" w:rsidR="00CC4A5B" w:rsidRDefault="005A0F0B" w:rsidP="00C664C6">
      <w:pPr>
        <w:pStyle w:val="Figurecaption"/>
      </w:pPr>
      <w:r>
        <w:lastRenderedPageBreak/>
        <w:t xml:space="preserve">Figure </w:t>
      </w:r>
      <w:r w:rsidR="00CC4A5B">
        <w:t>1</w:t>
      </w:r>
      <w:r w:rsidR="00CC4A5B" w:rsidRPr="0057136D">
        <w:t xml:space="preserve">: Roles and </w:t>
      </w:r>
      <w:r>
        <w:t>r</w:t>
      </w:r>
      <w:r w:rsidR="00CC4A5B" w:rsidRPr="0057136D">
        <w:t xml:space="preserve">esponsibilities in DFVCRI </w:t>
      </w:r>
      <w:r>
        <w:t>b</w:t>
      </w:r>
      <w:r w:rsidR="00CC4A5B" w:rsidRPr="0057136D">
        <w:t>rokerage</w:t>
      </w:r>
      <w:r w:rsidR="00CC4A5B">
        <w:t xml:space="preserve"> </w:t>
      </w:r>
      <w:r w:rsidR="002B426E">
        <w:t>– flowchart</w:t>
      </w:r>
    </w:p>
    <w:p w14:paraId="0533E39C" w14:textId="5AC45685" w:rsidR="00255597" w:rsidRPr="00255597" w:rsidRDefault="00977E8E" w:rsidP="00255597">
      <w:pPr>
        <w:pStyle w:val="Body"/>
      </w:pPr>
      <w:r>
        <w:rPr>
          <w:noProof/>
        </w:rPr>
        <w:drawing>
          <wp:inline distT="0" distB="0" distL="0" distR="0" wp14:anchorId="393811C5" wp14:editId="7DEDD38C">
            <wp:extent cx="9028430" cy="5691505"/>
            <wp:effectExtent l="0" t="0" r="1270" b="4445"/>
            <wp:docPr id="391515627" name="Picture 1" descr="A flowchart setting out the roles and responsibilities of accessing DFVCRI Brokerage as set out in Table 1 abo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15627" name="Picture 1" descr="A flowchart setting out the roles and responsibilities of accessing DFVCRI Brokerage as set out in Table 1 above.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028430" cy="569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00F10" w14:textId="288693F0" w:rsidR="005A0F0B" w:rsidRDefault="005A0F0B" w:rsidP="00BA11F3">
      <w:pPr>
        <w:pStyle w:val="Body"/>
        <w:sectPr w:rsidR="005A0F0B" w:rsidSect="006E2FD6">
          <w:pgSz w:w="16838" w:h="11906" w:orient="landscape" w:code="9"/>
          <w:pgMar w:top="1411" w:right="1310" w:bottom="850" w:left="1310" w:header="680" w:footer="567" w:gutter="0"/>
          <w:cols w:space="340"/>
          <w:docGrid w:linePitch="360"/>
        </w:sectPr>
      </w:pPr>
      <w:bookmarkStart w:id="34" w:name="_Toc144191585"/>
      <w:bookmarkStart w:id="35" w:name="_Toc119598116"/>
    </w:p>
    <w:p w14:paraId="040F326C" w14:textId="2BEAFC6C" w:rsidR="00CC4A5B" w:rsidRDefault="00CC4A5B" w:rsidP="00C664C6">
      <w:pPr>
        <w:pStyle w:val="Heading2"/>
      </w:pPr>
      <w:bookmarkStart w:id="36" w:name="_Toc177050250"/>
      <w:r>
        <w:lastRenderedPageBreak/>
        <w:t xml:space="preserve">Feedback and </w:t>
      </w:r>
      <w:r w:rsidR="005A0F0B">
        <w:t>c</w:t>
      </w:r>
      <w:r>
        <w:t>omplaints</w:t>
      </w:r>
      <w:bookmarkEnd w:id="34"/>
      <w:bookmarkEnd w:id="36"/>
    </w:p>
    <w:p w14:paraId="560E024B" w14:textId="446E12A7" w:rsidR="00CC4A5B" w:rsidRPr="0090005B" w:rsidRDefault="00EB1340" w:rsidP="00C664C6">
      <w:pPr>
        <w:pStyle w:val="Body"/>
      </w:pPr>
      <w:r>
        <w:t>FSV</w:t>
      </w:r>
      <w:r w:rsidR="00CC4A5B" w:rsidRPr="0090005B">
        <w:t xml:space="preserve"> is committed to ensuring the experiences of individuals and families are valued, understood and acted on. We welcome your feedback </w:t>
      </w:r>
      <w:r w:rsidR="002B426E">
        <w:t>because</w:t>
      </w:r>
      <w:r w:rsidR="002B426E" w:rsidRPr="0090005B">
        <w:t xml:space="preserve"> </w:t>
      </w:r>
      <w:r w:rsidR="00CC4A5B" w:rsidRPr="0090005B">
        <w:t xml:space="preserve">it helps improve how we work. </w:t>
      </w:r>
    </w:p>
    <w:p w14:paraId="727AE5C3" w14:textId="121A0D41" w:rsidR="00CC4A5B" w:rsidRPr="0090005B" w:rsidRDefault="00CC4A5B" w:rsidP="00C664C6">
      <w:pPr>
        <w:pStyle w:val="Body"/>
      </w:pPr>
      <w:r w:rsidRPr="0090005B">
        <w:t>We can always do better. We will listen to and learn from your feedback whether it’s a compliment, complaint, idea or suggestion.</w:t>
      </w:r>
    </w:p>
    <w:p w14:paraId="6FCD66F8" w14:textId="77777777" w:rsidR="00CC4A5B" w:rsidRPr="0090005B" w:rsidRDefault="00CC4A5B" w:rsidP="00C664C6">
      <w:pPr>
        <w:pStyle w:val="Body"/>
      </w:pPr>
      <w:r w:rsidRPr="0090005B">
        <w:t>You can share your feedback through one of the following ways:</w:t>
      </w:r>
    </w:p>
    <w:p w14:paraId="35F41F1F" w14:textId="0A26164B" w:rsidR="00CC4A5B" w:rsidRPr="005A0F0B" w:rsidRDefault="00CC4A5B" w:rsidP="00C664C6">
      <w:pPr>
        <w:pStyle w:val="Bullet1"/>
        <w:rPr>
          <w:szCs w:val="21"/>
        </w:rPr>
      </w:pPr>
      <w:r w:rsidRPr="0090005B">
        <w:t xml:space="preserve">call 1300 758 554 </w:t>
      </w:r>
      <w:r w:rsidRPr="005A0F0B">
        <w:rPr>
          <w:szCs w:val="21"/>
        </w:rPr>
        <w:t>between 9</w:t>
      </w:r>
      <w:r w:rsidR="005A0F0B">
        <w:rPr>
          <w:szCs w:val="21"/>
        </w:rPr>
        <w:t xml:space="preserve">:00 </w:t>
      </w:r>
      <w:r w:rsidRPr="005A0F0B">
        <w:rPr>
          <w:szCs w:val="21"/>
        </w:rPr>
        <w:t>am and 5</w:t>
      </w:r>
      <w:r w:rsidR="005A0F0B">
        <w:rPr>
          <w:szCs w:val="21"/>
        </w:rPr>
        <w:t xml:space="preserve">:00 </w:t>
      </w:r>
      <w:r w:rsidRPr="005A0F0B">
        <w:rPr>
          <w:szCs w:val="21"/>
        </w:rPr>
        <w:t>pm, Monday to Friday</w:t>
      </w:r>
    </w:p>
    <w:p w14:paraId="715AB8CF" w14:textId="404A305F" w:rsidR="00CC4A5B" w:rsidRPr="005A0F0B" w:rsidRDefault="00CC4A5B" w:rsidP="00C664C6">
      <w:pPr>
        <w:pStyle w:val="Bullet1"/>
        <w:rPr>
          <w:szCs w:val="21"/>
        </w:rPr>
      </w:pPr>
      <w:r w:rsidRPr="005A0F0B">
        <w:rPr>
          <w:szCs w:val="21"/>
        </w:rPr>
        <w:t xml:space="preserve">email your feedback to </w:t>
      </w:r>
      <w:hyperlink r:id="rId33" w:history="1">
        <w:r w:rsidRPr="005A0F0B">
          <w:rPr>
            <w:rStyle w:val="Hyperlink"/>
            <w:szCs w:val="21"/>
          </w:rPr>
          <w:t>feedback@familysafety.vic.gov.au</w:t>
        </w:r>
      </w:hyperlink>
      <w:r w:rsidR="005A0F0B" w:rsidRPr="0090005B">
        <w:t>.</w:t>
      </w:r>
    </w:p>
    <w:p w14:paraId="4070C127" w14:textId="6DCF575C" w:rsidR="00CC4A5B" w:rsidRPr="005A0F0B" w:rsidRDefault="00CC4A5B" w:rsidP="00C664C6">
      <w:pPr>
        <w:pStyle w:val="Bodyafterbullets"/>
        <w:rPr>
          <w:szCs w:val="21"/>
        </w:rPr>
      </w:pPr>
      <w:r w:rsidRPr="005A0F0B">
        <w:rPr>
          <w:szCs w:val="21"/>
        </w:rPr>
        <w:t xml:space="preserve">You </w:t>
      </w:r>
      <w:r w:rsidR="001F6169">
        <w:rPr>
          <w:szCs w:val="21"/>
        </w:rPr>
        <w:t>can</w:t>
      </w:r>
      <w:r w:rsidR="001F6169" w:rsidRPr="005A0F0B">
        <w:rPr>
          <w:szCs w:val="21"/>
        </w:rPr>
        <w:t xml:space="preserve"> </w:t>
      </w:r>
      <w:r w:rsidRPr="005A0F0B">
        <w:rPr>
          <w:szCs w:val="21"/>
        </w:rPr>
        <w:t>also direct your complaints to Safe Steps in the following ways</w:t>
      </w:r>
      <w:r w:rsidR="005A0F0B" w:rsidRPr="005A0F0B">
        <w:rPr>
          <w:szCs w:val="21"/>
        </w:rPr>
        <w:t>:</w:t>
      </w:r>
    </w:p>
    <w:p w14:paraId="40AEDAFF" w14:textId="52A6EB6A" w:rsidR="00CC4A5B" w:rsidRPr="005A0F0B" w:rsidRDefault="00CC4A5B" w:rsidP="00C664C6">
      <w:pPr>
        <w:pStyle w:val="Bullet1"/>
        <w:rPr>
          <w:szCs w:val="21"/>
        </w:rPr>
      </w:pPr>
      <w:r w:rsidRPr="005A0F0B">
        <w:rPr>
          <w:szCs w:val="21"/>
        </w:rPr>
        <w:t>call 1800 015 188</w:t>
      </w:r>
    </w:p>
    <w:p w14:paraId="0F143CB6" w14:textId="77777777" w:rsidR="00CC4A5B" w:rsidRPr="005A0F0B" w:rsidRDefault="00CC4A5B" w:rsidP="00C664C6">
      <w:pPr>
        <w:pStyle w:val="Bullet1"/>
        <w:rPr>
          <w:szCs w:val="21"/>
        </w:rPr>
      </w:pPr>
      <w:r w:rsidRPr="005A0F0B">
        <w:rPr>
          <w:szCs w:val="21"/>
        </w:rPr>
        <w:t xml:space="preserve">email your feedback to </w:t>
      </w:r>
      <w:hyperlink r:id="rId34" w:history="1">
        <w:r w:rsidRPr="005A0F0B">
          <w:rPr>
            <w:rStyle w:val="Hyperlink"/>
            <w:szCs w:val="21"/>
          </w:rPr>
          <w:t>privacyofficer@safesteps.org.au</w:t>
        </w:r>
      </w:hyperlink>
      <w:r w:rsidRPr="005A0F0B">
        <w:rPr>
          <w:szCs w:val="21"/>
        </w:rPr>
        <w:t>.</w:t>
      </w:r>
    </w:p>
    <w:bookmarkEnd w:id="18"/>
    <w:bookmarkEnd w:id="35"/>
    <w:p w14:paraId="1669BDF4" w14:textId="61C29B38" w:rsidR="00292220" w:rsidRDefault="00292220">
      <w:pPr>
        <w:spacing w:after="0" w:line="240" w:lineRule="auto"/>
        <w:rPr>
          <w:rFonts w:eastAsia="Times"/>
        </w:rPr>
      </w:pPr>
      <w:r>
        <w:br w:type="page"/>
      </w:r>
    </w:p>
    <w:p w14:paraId="7F279661" w14:textId="77777777" w:rsidR="00292220" w:rsidRPr="00DB18F3" w:rsidRDefault="00292220" w:rsidP="00292220">
      <w:pPr>
        <w:pStyle w:val="Heading2"/>
        <w:numPr>
          <w:ilvl w:val="1"/>
          <w:numId w:val="0"/>
        </w:numPr>
        <w:ind w:left="709" w:hanging="709"/>
      </w:pPr>
      <w:bookmarkStart w:id="37" w:name="_Toc144191577"/>
      <w:bookmarkStart w:id="38" w:name="_Toc177050251"/>
      <w:r w:rsidRPr="00DB18F3">
        <w:lastRenderedPageBreak/>
        <w:t>Key terms</w:t>
      </w:r>
      <w:bookmarkEnd w:id="37"/>
      <w:bookmarkEnd w:id="38"/>
    </w:p>
    <w:tbl>
      <w:tblPr>
        <w:tblStyle w:val="TableGrid"/>
        <w:tblW w:w="10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7881"/>
      </w:tblGrid>
      <w:tr w:rsidR="00292220" w:rsidRPr="006F1A93" w14:paraId="08E7D209" w14:textId="77777777" w:rsidTr="00057211">
        <w:trPr>
          <w:trHeight w:val="363"/>
          <w:tblHeader/>
        </w:trPr>
        <w:tc>
          <w:tcPr>
            <w:tcW w:w="2199" w:type="dxa"/>
          </w:tcPr>
          <w:p w14:paraId="2CC10C8A" w14:textId="77777777" w:rsidR="00292220" w:rsidRPr="002E3DEE" w:rsidRDefault="00292220" w:rsidP="00F67CA3">
            <w:pPr>
              <w:pStyle w:val="Tablecolhead"/>
            </w:pPr>
            <w:r w:rsidRPr="002E3DEE">
              <w:t>Term</w:t>
            </w:r>
          </w:p>
        </w:tc>
        <w:tc>
          <w:tcPr>
            <w:tcW w:w="7881" w:type="dxa"/>
          </w:tcPr>
          <w:p w14:paraId="050AC302" w14:textId="77777777" w:rsidR="00292220" w:rsidRPr="002E3DEE" w:rsidRDefault="00292220" w:rsidP="00F67CA3">
            <w:pPr>
              <w:pStyle w:val="Tablecolhead"/>
            </w:pPr>
            <w:r w:rsidRPr="002E3DEE">
              <w:t>Definition</w:t>
            </w:r>
          </w:p>
        </w:tc>
      </w:tr>
      <w:tr w:rsidR="00292220" w:rsidRPr="001D3CEE" w14:paraId="0F1F71A1" w14:textId="77777777" w:rsidTr="00057211">
        <w:trPr>
          <w:trHeight w:val="363"/>
        </w:trPr>
        <w:tc>
          <w:tcPr>
            <w:tcW w:w="2199" w:type="dxa"/>
          </w:tcPr>
          <w:p w14:paraId="4071607C" w14:textId="77777777" w:rsidR="00292220" w:rsidRPr="002E3A84" w:rsidRDefault="00292220" w:rsidP="00F67CA3">
            <w:pPr>
              <w:pStyle w:val="Tabletext"/>
              <w:rPr>
                <w:b/>
                <w:bCs/>
              </w:rPr>
            </w:pPr>
            <w:r w:rsidRPr="002E3A84">
              <w:rPr>
                <w:b/>
                <w:bCs/>
              </w:rPr>
              <w:t xml:space="preserve">Crisis </w:t>
            </w:r>
          </w:p>
        </w:tc>
        <w:tc>
          <w:tcPr>
            <w:tcW w:w="7881" w:type="dxa"/>
          </w:tcPr>
          <w:p w14:paraId="588F5E3F" w14:textId="77777777" w:rsidR="00292220" w:rsidRPr="00885EB9" w:rsidRDefault="00292220" w:rsidP="00F67CA3">
            <w:pPr>
              <w:pStyle w:val="Tabletext"/>
            </w:pPr>
            <w:r w:rsidRPr="00885EB9">
              <w:t>A disruption or breakdown in a person’s or family’s normal or usual pattern of functioning. A crisis cannot be resolved by a person’s customary problem-solving resources/skills.</w:t>
            </w:r>
          </w:p>
        </w:tc>
      </w:tr>
      <w:tr w:rsidR="00292220" w:rsidRPr="001D3CEE" w14:paraId="7ABD81AA" w14:textId="77777777" w:rsidTr="00057211">
        <w:trPr>
          <w:trHeight w:val="769"/>
        </w:trPr>
        <w:tc>
          <w:tcPr>
            <w:tcW w:w="2205" w:type="dxa"/>
          </w:tcPr>
          <w:p w14:paraId="4456DFB1" w14:textId="77777777" w:rsidR="00292220" w:rsidRPr="002E3A84" w:rsidRDefault="00292220" w:rsidP="00F67CA3">
            <w:pPr>
              <w:pStyle w:val="Tabletext"/>
              <w:rPr>
                <w:b/>
                <w:bCs/>
              </w:rPr>
            </w:pPr>
            <w:r w:rsidRPr="002E3A84">
              <w:rPr>
                <w:b/>
                <w:bCs/>
              </w:rPr>
              <w:t>DFVCRI</w:t>
            </w:r>
          </w:p>
        </w:tc>
        <w:tc>
          <w:tcPr>
            <w:tcW w:w="7881" w:type="dxa"/>
          </w:tcPr>
          <w:p w14:paraId="53D0579A" w14:textId="77777777" w:rsidR="00292220" w:rsidRPr="00885EB9" w:rsidRDefault="00292220" w:rsidP="00F67CA3">
            <w:pPr>
              <w:pStyle w:val="Tabletext"/>
            </w:pPr>
            <w:r w:rsidRPr="00885EB9">
              <w:t>Statewide Disability and Family Violence Crisis Response Initiative</w:t>
            </w:r>
            <w:r>
              <w:t>.</w:t>
            </w:r>
            <w:r w:rsidRPr="00885EB9">
              <w:t xml:space="preserve"> </w:t>
            </w:r>
            <w:r>
              <w:t>A</w:t>
            </w:r>
            <w:r w:rsidRPr="00885EB9">
              <w:t xml:space="preserve">lso referred to as </w:t>
            </w:r>
            <w:r>
              <w:t>‘</w:t>
            </w:r>
            <w:r w:rsidRPr="00885EB9">
              <w:t>the initiative</w:t>
            </w:r>
            <w:r>
              <w:t>’</w:t>
            </w:r>
            <w:r w:rsidRPr="00885EB9">
              <w:t>.</w:t>
            </w:r>
          </w:p>
        </w:tc>
      </w:tr>
      <w:tr w:rsidR="00292220" w:rsidRPr="00E21557" w14:paraId="3F1A0C22" w14:textId="77777777" w:rsidTr="00057211">
        <w:trPr>
          <w:trHeight w:val="613"/>
        </w:trPr>
        <w:tc>
          <w:tcPr>
            <w:tcW w:w="0" w:type="dxa"/>
          </w:tcPr>
          <w:p w14:paraId="532444FA" w14:textId="236AFEF9" w:rsidR="00292220" w:rsidRPr="002E3A84" w:rsidRDefault="00292220" w:rsidP="00F67CA3">
            <w:pPr>
              <w:pStyle w:val="Tabletext"/>
              <w:rPr>
                <w:b/>
                <w:bCs/>
              </w:rPr>
            </w:pPr>
            <w:r w:rsidRPr="002E3A84">
              <w:rPr>
                <w:b/>
                <w:bCs/>
              </w:rPr>
              <w:t>DFVLO</w:t>
            </w:r>
          </w:p>
        </w:tc>
        <w:tc>
          <w:tcPr>
            <w:tcW w:w="0" w:type="dxa"/>
          </w:tcPr>
          <w:p w14:paraId="31770C27" w14:textId="77777777" w:rsidR="00292220" w:rsidRPr="00885EB9" w:rsidRDefault="00292220" w:rsidP="00F67CA3">
            <w:pPr>
              <w:pStyle w:val="Tabletext"/>
              <w:rPr>
                <w:rFonts w:cs="Arial"/>
              </w:rPr>
            </w:pPr>
            <w:r w:rsidRPr="00885EB9">
              <w:rPr>
                <w:rFonts w:cs="Arial"/>
                <w:spacing w:val="-1"/>
              </w:rPr>
              <w:t>Disability Family Violence Liaison Officers</w:t>
            </w:r>
            <w:r>
              <w:rPr>
                <w:rFonts w:cs="Arial"/>
                <w:spacing w:val="-1"/>
              </w:rPr>
              <w:t>,</w:t>
            </w:r>
            <w:r w:rsidRPr="00885EB9">
              <w:rPr>
                <w:rFonts w:cs="Arial"/>
                <w:spacing w:val="-1"/>
              </w:rPr>
              <w:t xml:space="preserve"> working within Safe Steps</w:t>
            </w:r>
            <w:r>
              <w:rPr>
                <w:rFonts w:cs="Arial"/>
                <w:spacing w:val="-1"/>
              </w:rPr>
              <w:t>.</w:t>
            </w:r>
          </w:p>
        </w:tc>
      </w:tr>
      <w:tr w:rsidR="00292220" w:rsidRPr="003318C2" w14:paraId="6B6C15DF" w14:textId="77777777" w:rsidTr="00057211">
        <w:trPr>
          <w:trHeight w:val="424"/>
        </w:trPr>
        <w:tc>
          <w:tcPr>
            <w:tcW w:w="2205" w:type="dxa"/>
          </w:tcPr>
          <w:p w14:paraId="655057A1" w14:textId="77777777" w:rsidR="00292220" w:rsidRPr="002E3A84" w:rsidRDefault="00292220" w:rsidP="00F67CA3">
            <w:pPr>
              <w:pStyle w:val="Tabletext"/>
              <w:rPr>
                <w:b/>
                <w:bCs/>
                <w:szCs w:val="21"/>
              </w:rPr>
            </w:pPr>
            <w:r w:rsidRPr="002E3A84">
              <w:rPr>
                <w:b/>
                <w:bCs/>
                <w:szCs w:val="21"/>
              </w:rPr>
              <w:t xml:space="preserve">Disability as defined by the </w:t>
            </w:r>
            <w:r w:rsidRPr="002E3A84">
              <w:rPr>
                <w:b/>
                <w:bCs/>
                <w:i/>
                <w:iCs/>
                <w:szCs w:val="21"/>
              </w:rPr>
              <w:t>Victorian Disability Act 2006</w:t>
            </w:r>
          </w:p>
        </w:tc>
        <w:tc>
          <w:tcPr>
            <w:tcW w:w="7881" w:type="dxa"/>
          </w:tcPr>
          <w:p w14:paraId="563EAF2D" w14:textId="77777777" w:rsidR="00292220" w:rsidRPr="00B87D3A" w:rsidRDefault="00292220" w:rsidP="00F67CA3">
            <w:pPr>
              <w:pStyle w:val="Tabletext"/>
            </w:pPr>
            <w:r w:rsidRPr="00B87D3A">
              <w:t>This includes a sensory, physical or neurological impairment or acquired brain injury or any combination thereof, which:</w:t>
            </w:r>
          </w:p>
          <w:p w14:paraId="3DD33C92" w14:textId="77777777" w:rsidR="00292220" w:rsidRPr="00B87D3A" w:rsidRDefault="00292220" w:rsidP="00F67CA3">
            <w:pPr>
              <w:pStyle w:val="Tablebullet1"/>
            </w:pPr>
            <w:r w:rsidRPr="00B87D3A">
              <w:t>is, or is likely to be, permanent; and</w:t>
            </w:r>
          </w:p>
          <w:p w14:paraId="6BC7841A" w14:textId="77777777" w:rsidR="00292220" w:rsidRPr="00B87D3A" w:rsidRDefault="00292220" w:rsidP="00F67CA3">
            <w:pPr>
              <w:pStyle w:val="Tablebullet1"/>
            </w:pPr>
            <w:r w:rsidRPr="00B87D3A">
              <w:t>causes a substantially reduced capacity in at least one of the areas of self-care, self-management, mobility or communication; and</w:t>
            </w:r>
          </w:p>
          <w:p w14:paraId="6023DC32" w14:textId="77777777" w:rsidR="00292220" w:rsidRPr="00B87D3A" w:rsidRDefault="00292220" w:rsidP="00F67CA3">
            <w:pPr>
              <w:pStyle w:val="Tablebullet1"/>
            </w:pPr>
            <w:r w:rsidRPr="00B87D3A">
              <w:t>requires significant ongoing or long</w:t>
            </w:r>
            <w:r>
              <w:t>-</w:t>
            </w:r>
            <w:r w:rsidRPr="00B87D3A">
              <w:t>term episodic support; and</w:t>
            </w:r>
          </w:p>
          <w:p w14:paraId="5AC342A7" w14:textId="77777777" w:rsidR="00292220" w:rsidRPr="00B87D3A" w:rsidRDefault="00292220" w:rsidP="00F67CA3">
            <w:pPr>
              <w:pStyle w:val="Tablebullet1"/>
            </w:pPr>
            <w:r w:rsidRPr="00B87D3A">
              <w:t>is not related to ageing; or</w:t>
            </w:r>
          </w:p>
          <w:p w14:paraId="0FE0EE5E" w14:textId="77777777" w:rsidR="00292220" w:rsidRPr="00B87D3A" w:rsidRDefault="00292220" w:rsidP="00F67CA3">
            <w:pPr>
              <w:pStyle w:val="Tablebullet1"/>
            </w:pPr>
            <w:r w:rsidRPr="00B87D3A">
              <w:t>an intellectual disability; or</w:t>
            </w:r>
          </w:p>
          <w:p w14:paraId="43253CA1" w14:textId="77777777" w:rsidR="00292220" w:rsidRPr="00B87D3A" w:rsidRDefault="00292220" w:rsidP="00F67CA3">
            <w:pPr>
              <w:pStyle w:val="Tablebullet1"/>
            </w:pPr>
            <w:r w:rsidRPr="00B87D3A">
              <w:t>a developmental delay</w:t>
            </w:r>
            <w:r>
              <w:t>.</w:t>
            </w:r>
          </w:p>
          <w:p w14:paraId="0693B3F9" w14:textId="77777777" w:rsidR="00292220" w:rsidRPr="00B87D3A" w:rsidRDefault="00292220" w:rsidP="00F67CA3">
            <w:pPr>
              <w:pStyle w:val="Tabletext"/>
              <w:rPr>
                <w:szCs w:val="21"/>
              </w:rPr>
            </w:pPr>
            <w:r w:rsidRPr="00B87D3A">
              <w:rPr>
                <w:szCs w:val="21"/>
              </w:rPr>
              <w:t xml:space="preserve">(Note: </w:t>
            </w:r>
            <w:r>
              <w:rPr>
                <w:szCs w:val="21"/>
              </w:rPr>
              <w:t>F</w:t>
            </w:r>
            <w:r w:rsidRPr="00B87D3A">
              <w:rPr>
                <w:szCs w:val="21"/>
              </w:rPr>
              <w:t>or purposes of eligibility to access the DFVCRI</w:t>
            </w:r>
            <w:r>
              <w:rPr>
                <w:szCs w:val="21"/>
              </w:rPr>
              <w:t>,</w:t>
            </w:r>
            <w:r w:rsidRPr="00B87D3A">
              <w:rPr>
                <w:szCs w:val="21"/>
              </w:rPr>
              <w:t xml:space="preserve"> the definition of disability extends beyond the </w:t>
            </w:r>
            <w:r w:rsidRPr="00487278">
              <w:rPr>
                <w:szCs w:val="21"/>
              </w:rPr>
              <w:t>Disability Act –</w:t>
            </w:r>
            <w:r w:rsidRPr="00B87D3A">
              <w:rPr>
                <w:i/>
                <w:szCs w:val="21"/>
              </w:rPr>
              <w:t xml:space="preserve"> </w:t>
            </w:r>
            <w:r w:rsidRPr="00487278">
              <w:rPr>
                <w:iCs/>
                <w:szCs w:val="21"/>
              </w:rPr>
              <w:t>re</w:t>
            </w:r>
            <w:r>
              <w:rPr>
                <w:iCs/>
                <w:szCs w:val="21"/>
              </w:rPr>
              <w:t>fer to</w:t>
            </w:r>
            <w:r w:rsidRPr="00487278">
              <w:rPr>
                <w:iCs/>
                <w:szCs w:val="21"/>
              </w:rPr>
              <w:t xml:space="preserve"> ‘Eligibility</w:t>
            </w:r>
            <w:r>
              <w:rPr>
                <w:iCs/>
                <w:szCs w:val="21"/>
              </w:rPr>
              <w:t>’</w:t>
            </w:r>
            <w:r w:rsidRPr="00B87D3A">
              <w:rPr>
                <w:szCs w:val="21"/>
              </w:rPr>
              <w:t>)</w:t>
            </w:r>
            <w:r>
              <w:rPr>
                <w:szCs w:val="21"/>
              </w:rPr>
              <w:t>.</w:t>
            </w:r>
          </w:p>
        </w:tc>
      </w:tr>
      <w:tr w:rsidR="00292220" w:rsidRPr="001D3CEE" w14:paraId="3AFE1424" w14:textId="77777777" w:rsidTr="00057211">
        <w:trPr>
          <w:trHeight w:val="363"/>
        </w:trPr>
        <w:tc>
          <w:tcPr>
            <w:tcW w:w="2205" w:type="dxa"/>
          </w:tcPr>
          <w:p w14:paraId="2C8FF19E" w14:textId="77777777" w:rsidR="00292220" w:rsidRPr="002E3A84" w:rsidRDefault="00292220" w:rsidP="00F67CA3">
            <w:pPr>
              <w:pStyle w:val="Tabletext"/>
              <w:rPr>
                <w:b/>
                <w:bCs/>
              </w:rPr>
            </w:pPr>
            <w:r w:rsidRPr="002E3A84">
              <w:rPr>
                <w:b/>
                <w:bCs/>
              </w:rPr>
              <w:t>Family member (within the context of family violence)</w:t>
            </w:r>
          </w:p>
        </w:tc>
        <w:tc>
          <w:tcPr>
            <w:tcW w:w="7881" w:type="dxa"/>
          </w:tcPr>
          <w:p w14:paraId="2934F991" w14:textId="77777777" w:rsidR="00292220" w:rsidRPr="00885EB9" w:rsidRDefault="00292220" w:rsidP="00F67CA3">
            <w:pPr>
              <w:pStyle w:val="Tabletext"/>
            </w:pPr>
            <w:r>
              <w:t>In</w:t>
            </w:r>
            <w:r w:rsidRPr="00885EB9">
              <w:t xml:space="preserve"> the context of family violence, a family member includes:</w:t>
            </w:r>
          </w:p>
          <w:p w14:paraId="7056E7DF" w14:textId="77777777" w:rsidR="00292220" w:rsidRPr="00885EB9" w:rsidRDefault="00292220" w:rsidP="00F67CA3">
            <w:pPr>
              <w:pStyle w:val="Tablebullet1"/>
            </w:pPr>
            <w:r w:rsidRPr="00885EB9">
              <w:t xml:space="preserve">a person who is, or has been </w:t>
            </w:r>
          </w:p>
          <w:p w14:paraId="510A38B1" w14:textId="77777777" w:rsidR="00292220" w:rsidRPr="00885EB9" w:rsidRDefault="00292220" w:rsidP="00F67CA3">
            <w:pPr>
              <w:pStyle w:val="Tablebullet2"/>
            </w:pPr>
            <w:r w:rsidRPr="00885EB9">
              <w:t>the relevant person</w:t>
            </w:r>
            <w:r>
              <w:t>’</w:t>
            </w:r>
            <w:r w:rsidRPr="00885EB9">
              <w:t>s spouse or domestic partner</w:t>
            </w:r>
          </w:p>
          <w:p w14:paraId="102DC0AF" w14:textId="77777777" w:rsidR="00292220" w:rsidRPr="00885EB9" w:rsidRDefault="00292220" w:rsidP="00F67CA3">
            <w:pPr>
              <w:pStyle w:val="Tablebullet2"/>
            </w:pPr>
            <w:r>
              <w:t xml:space="preserve">in </w:t>
            </w:r>
            <w:r w:rsidRPr="00885EB9">
              <w:t>an intimate personal relationship with the relevant person, whether or not it is sexual in nature</w:t>
            </w:r>
          </w:p>
          <w:p w14:paraId="4645C002" w14:textId="77777777" w:rsidR="00292220" w:rsidRPr="00885EB9" w:rsidRDefault="00292220" w:rsidP="00F67CA3">
            <w:pPr>
              <w:pStyle w:val="Tablebullet2"/>
            </w:pPr>
            <w:r w:rsidRPr="00885EB9">
              <w:t>a relative of the relevant person</w:t>
            </w:r>
          </w:p>
          <w:p w14:paraId="7CE3DCAC" w14:textId="77777777" w:rsidR="00292220" w:rsidRPr="00885EB9" w:rsidRDefault="00292220" w:rsidP="00F67CA3">
            <w:pPr>
              <w:pStyle w:val="Tablebullet1"/>
            </w:pPr>
            <w:r w:rsidRPr="00885EB9">
              <w:t>a child</w:t>
            </w:r>
            <w:r>
              <w:t xml:space="preserve"> or young person</w:t>
            </w:r>
            <w:r w:rsidRPr="00885EB9">
              <w:t xml:space="preserve"> who regularly </w:t>
            </w:r>
            <w:r>
              <w:t>lives</w:t>
            </w:r>
            <w:r w:rsidRPr="00885EB9">
              <w:t xml:space="preserve"> with the relevant person or has </w:t>
            </w:r>
            <w:r>
              <w:t>lived</w:t>
            </w:r>
            <w:r w:rsidRPr="00885EB9">
              <w:t xml:space="preserve"> with the person on a regular basis</w:t>
            </w:r>
            <w:r>
              <w:t xml:space="preserve"> in the past,</w:t>
            </w:r>
            <w:r w:rsidRPr="00885EB9">
              <w:t xml:space="preserve"> or</w:t>
            </w:r>
          </w:p>
          <w:p w14:paraId="4C95AB6B" w14:textId="77777777" w:rsidR="00292220" w:rsidRPr="00885EB9" w:rsidRDefault="00292220" w:rsidP="00F67CA3">
            <w:pPr>
              <w:pStyle w:val="Tablebullet1"/>
            </w:pPr>
            <w:r w:rsidRPr="00885EB9">
              <w:t xml:space="preserve">a child of a person who has, or has had, an intimate personal relationship with the relevant person. </w:t>
            </w:r>
          </w:p>
          <w:p w14:paraId="24DE084E" w14:textId="77777777" w:rsidR="00292220" w:rsidRPr="00885EB9" w:rsidRDefault="00292220" w:rsidP="00F67CA3">
            <w:pPr>
              <w:pStyle w:val="Tabletext"/>
            </w:pPr>
            <w:r w:rsidRPr="00885EB9">
              <w:t>A family member also includes any</w:t>
            </w:r>
            <w:r>
              <w:t>one else</w:t>
            </w:r>
            <w:r w:rsidRPr="00885EB9">
              <w:t xml:space="preserve"> the person </w:t>
            </w:r>
            <w:r>
              <w:t xml:space="preserve">sees </w:t>
            </w:r>
            <w:r w:rsidRPr="00885EB9">
              <w:t>as being like a family</w:t>
            </w:r>
            <w:r>
              <w:t>. (This is</w:t>
            </w:r>
            <w:r w:rsidRPr="00885EB9">
              <w:t xml:space="preserve"> if it is or was reasonable to regard the other person as such due to the circumstances of the relationship.</w:t>
            </w:r>
            <w:r>
              <w:t>)</w:t>
            </w:r>
            <w:r w:rsidRPr="00885EB9">
              <w:t xml:space="preserve"> </w:t>
            </w:r>
          </w:p>
          <w:p w14:paraId="74F16968" w14:textId="77777777" w:rsidR="00292220" w:rsidRDefault="00292220" w:rsidP="00F67CA3">
            <w:pPr>
              <w:pStyle w:val="Tabletext"/>
            </w:pPr>
            <w:r w:rsidRPr="00885EB9">
              <w:t>A relationship between a person with disability and the person</w:t>
            </w:r>
            <w:r>
              <w:t>’</w:t>
            </w:r>
            <w:r w:rsidRPr="00885EB9">
              <w:t xml:space="preserve">s </w:t>
            </w:r>
            <w:r>
              <w:t xml:space="preserve">unpaid </w:t>
            </w:r>
            <w:r w:rsidRPr="00885EB9">
              <w:t xml:space="preserve">carer </w:t>
            </w:r>
            <w:r>
              <w:t>or paid support worker</w:t>
            </w:r>
            <w:r w:rsidRPr="00885EB9">
              <w:t xml:space="preserve"> may come to </w:t>
            </w:r>
            <w:r>
              <w:t>be like</w:t>
            </w:r>
            <w:r w:rsidRPr="00885EB9">
              <w:t xml:space="preserve"> </w:t>
            </w:r>
            <w:r>
              <w:t xml:space="preserve">a </w:t>
            </w:r>
            <w:r w:rsidRPr="00885EB9">
              <w:t xml:space="preserve">relationship between family members. Factors </w:t>
            </w:r>
            <w:r>
              <w:t xml:space="preserve">that </w:t>
            </w:r>
            <w:r w:rsidRPr="00885EB9">
              <w:t>would be consider</w:t>
            </w:r>
            <w:r>
              <w:t>ed</w:t>
            </w:r>
            <w:r w:rsidRPr="00885EB9">
              <w:t xml:space="preserve"> include</w:t>
            </w:r>
            <w:r>
              <w:t>:</w:t>
            </w:r>
            <w:r w:rsidRPr="00885EB9">
              <w:t xml:space="preserve"> </w:t>
            </w:r>
          </w:p>
          <w:p w14:paraId="6C65A926" w14:textId="77777777" w:rsidR="00292220" w:rsidRDefault="00292220" w:rsidP="00F67CA3">
            <w:pPr>
              <w:pStyle w:val="Tablebullet1"/>
            </w:pPr>
            <w:r w:rsidRPr="00885EB9">
              <w:t>the nature of the social and emotional ties</w:t>
            </w:r>
          </w:p>
          <w:p w14:paraId="13170614" w14:textId="77777777" w:rsidR="00292220" w:rsidRDefault="00292220" w:rsidP="00F67CA3">
            <w:pPr>
              <w:pStyle w:val="Tablebullet1"/>
            </w:pPr>
            <w:r w:rsidRPr="00885EB9">
              <w:t>living arrangements</w:t>
            </w:r>
          </w:p>
          <w:p w14:paraId="7550D6B3" w14:textId="77777777" w:rsidR="00292220" w:rsidRDefault="00292220" w:rsidP="00F67CA3">
            <w:pPr>
              <w:pStyle w:val="Tablebullet1"/>
            </w:pPr>
            <w:r>
              <w:t xml:space="preserve">length </w:t>
            </w:r>
            <w:r w:rsidRPr="00885EB9">
              <w:t xml:space="preserve">of the relationship </w:t>
            </w:r>
          </w:p>
          <w:p w14:paraId="39497C07" w14:textId="77777777" w:rsidR="00292220" w:rsidRPr="00885EB9" w:rsidRDefault="00292220" w:rsidP="00F67CA3">
            <w:pPr>
              <w:pStyle w:val="Tablebullet1"/>
            </w:pPr>
            <w:r w:rsidRPr="00885EB9">
              <w:t xml:space="preserve">level of dependence between the parties. </w:t>
            </w:r>
          </w:p>
          <w:p w14:paraId="5327DAB4" w14:textId="77777777" w:rsidR="00292220" w:rsidRPr="00885EB9" w:rsidRDefault="00292220" w:rsidP="00F67CA3">
            <w:pPr>
              <w:pStyle w:val="Tabletext"/>
            </w:pPr>
            <w:r>
              <w:t>Refer to</w:t>
            </w:r>
            <w:r w:rsidRPr="00885EB9">
              <w:t xml:space="preserve"> s</w:t>
            </w:r>
            <w:r>
              <w:t>s</w:t>
            </w:r>
            <w:r w:rsidRPr="00885EB9">
              <w:t xml:space="preserve"> 9 to 11 of the </w:t>
            </w:r>
            <w:r w:rsidRPr="00885EB9">
              <w:rPr>
                <w:i/>
              </w:rPr>
              <w:t>Family Violence Act 2016.</w:t>
            </w:r>
          </w:p>
        </w:tc>
      </w:tr>
      <w:tr w:rsidR="00292220" w:rsidRPr="001D3CEE" w14:paraId="71B8BB5E" w14:textId="77777777" w:rsidTr="00057211">
        <w:trPr>
          <w:trHeight w:val="363"/>
        </w:trPr>
        <w:tc>
          <w:tcPr>
            <w:tcW w:w="2205" w:type="dxa"/>
          </w:tcPr>
          <w:p w14:paraId="4057805F" w14:textId="77777777" w:rsidR="00292220" w:rsidRPr="002E3A84" w:rsidRDefault="00292220" w:rsidP="00F67CA3">
            <w:pPr>
              <w:pStyle w:val="Tabletext"/>
              <w:rPr>
                <w:b/>
                <w:bCs/>
              </w:rPr>
            </w:pPr>
            <w:r w:rsidRPr="002E3A84">
              <w:rPr>
                <w:b/>
                <w:bCs/>
              </w:rPr>
              <w:t>Family violence</w:t>
            </w:r>
            <w:r w:rsidRPr="002E3A84">
              <w:rPr>
                <w:rStyle w:val="FootnoteReference"/>
                <w:b/>
                <w:bCs/>
                <w:sz w:val="20"/>
              </w:rPr>
              <w:footnoteReference w:id="10"/>
            </w:r>
          </w:p>
        </w:tc>
        <w:tc>
          <w:tcPr>
            <w:tcW w:w="7881" w:type="dxa"/>
          </w:tcPr>
          <w:p w14:paraId="77E48770" w14:textId="77777777" w:rsidR="00292220" w:rsidRPr="00885EB9" w:rsidRDefault="00292220" w:rsidP="00F67CA3">
            <w:pPr>
              <w:pStyle w:val="Tabletext"/>
            </w:pPr>
            <w:r>
              <w:t>I</w:t>
            </w:r>
            <w:r w:rsidRPr="00885EB9">
              <w:t>ncludes behaviour by a person towards a family member of that person that is abusive</w:t>
            </w:r>
            <w:r>
              <w:t>. Abuse could be</w:t>
            </w:r>
            <w:r w:rsidRPr="00885EB9">
              <w:t xml:space="preserve"> physical</w:t>
            </w:r>
            <w:r>
              <w:t>,</w:t>
            </w:r>
            <w:r w:rsidRPr="00885EB9">
              <w:t xml:space="preserve"> sexual, emotional, psychological or economic</w:t>
            </w:r>
            <w:r>
              <w:t>. It may be</w:t>
            </w:r>
            <w:r w:rsidRPr="00885EB9">
              <w:t xml:space="preserve"> threatening or coercive. It also include</w:t>
            </w:r>
            <w:r>
              <w:t>s</w:t>
            </w:r>
            <w:r w:rsidRPr="00885EB9">
              <w:t xml:space="preserve"> any other behaviour </w:t>
            </w:r>
            <w:r>
              <w:t>that</w:t>
            </w:r>
            <w:r w:rsidRPr="00885EB9">
              <w:t xml:space="preserve"> </w:t>
            </w:r>
            <w:r w:rsidRPr="00885EB9">
              <w:lastRenderedPageBreak/>
              <w:t xml:space="preserve">controls or dominates the family member and causes that family member to fear for their safety or wellbeing or </w:t>
            </w:r>
            <w:r>
              <w:t>that</w:t>
            </w:r>
            <w:r w:rsidRPr="00885EB9">
              <w:t xml:space="preserve"> of another person.</w:t>
            </w:r>
          </w:p>
          <w:p w14:paraId="152CC61B" w14:textId="77777777" w:rsidR="00292220" w:rsidRPr="00885EB9" w:rsidRDefault="00292220" w:rsidP="00F67CA3">
            <w:pPr>
              <w:pStyle w:val="Tabletext"/>
            </w:pPr>
            <w:r w:rsidRPr="00885EB9">
              <w:t>It also includes behaviour by a person that causes a child</w:t>
            </w:r>
            <w:r>
              <w:t xml:space="preserve"> or young person</w:t>
            </w:r>
            <w:r w:rsidRPr="00885EB9">
              <w:t xml:space="preserve"> to hear or witness, or otherwise be exposed to</w:t>
            </w:r>
            <w:r>
              <w:t>,</w:t>
            </w:r>
            <w:r w:rsidRPr="00885EB9">
              <w:t xml:space="preserve"> the effects of the behaviours referred to above.</w:t>
            </w:r>
          </w:p>
        </w:tc>
      </w:tr>
      <w:tr w:rsidR="00292220" w:rsidRPr="001D3CEE" w14:paraId="01654BE4" w14:textId="77777777" w:rsidTr="00057211">
        <w:trPr>
          <w:trHeight w:val="769"/>
        </w:trPr>
        <w:tc>
          <w:tcPr>
            <w:tcW w:w="2199" w:type="dxa"/>
          </w:tcPr>
          <w:p w14:paraId="56F902E1" w14:textId="77777777" w:rsidR="00292220" w:rsidRPr="002E3A84" w:rsidRDefault="00292220" w:rsidP="00F67CA3">
            <w:pPr>
              <w:pStyle w:val="Tabletext"/>
              <w:rPr>
                <w:b/>
                <w:bCs/>
              </w:rPr>
            </w:pPr>
            <w:r w:rsidRPr="002E3A84">
              <w:rPr>
                <w:b/>
                <w:bCs/>
              </w:rPr>
              <w:lastRenderedPageBreak/>
              <w:t xml:space="preserve">Family violence crisis response </w:t>
            </w:r>
          </w:p>
        </w:tc>
        <w:tc>
          <w:tcPr>
            <w:tcW w:w="7881" w:type="dxa"/>
          </w:tcPr>
          <w:p w14:paraId="29F043C9" w14:textId="77777777" w:rsidR="00292220" w:rsidRPr="00885EB9" w:rsidRDefault="00292220" w:rsidP="00F67CA3">
            <w:pPr>
              <w:pStyle w:val="Tabletext"/>
            </w:pPr>
            <w:r>
              <w:t>V</w:t>
            </w:r>
            <w:r w:rsidRPr="00885EB9">
              <w:t>ictim survivors generally reach out to services when the perpetrator has put their lives and those of their family members in danger (including extended family members and pets)</w:t>
            </w:r>
            <w:r>
              <w:t xml:space="preserve">. It is when </w:t>
            </w:r>
            <w:r w:rsidRPr="00885EB9">
              <w:t xml:space="preserve">they </w:t>
            </w:r>
            <w:r>
              <w:t xml:space="preserve">need </w:t>
            </w:r>
            <w:r w:rsidRPr="00885EB9">
              <w:t>immediate support from services to respond to this threat. Family violence crisis responses prioritise victim survivors in crisis situations, assessed to be at ‘serious risk’ and/or at a family violence crisis point from risks posed by perpetrators.</w:t>
            </w:r>
          </w:p>
        </w:tc>
      </w:tr>
      <w:tr w:rsidR="00292220" w:rsidRPr="00D83BEE" w14:paraId="77131BA6" w14:textId="77777777" w:rsidTr="00057211">
        <w:trPr>
          <w:trHeight w:val="769"/>
        </w:trPr>
        <w:tc>
          <w:tcPr>
            <w:tcW w:w="2205" w:type="dxa"/>
          </w:tcPr>
          <w:p w14:paraId="261D2373" w14:textId="77777777" w:rsidR="00292220" w:rsidRPr="002E3A84" w:rsidRDefault="00292220" w:rsidP="00F67CA3">
            <w:pPr>
              <w:pStyle w:val="Tabletext"/>
              <w:rPr>
                <w:b/>
                <w:bCs/>
              </w:rPr>
            </w:pPr>
            <w:r w:rsidRPr="002E3A84">
              <w:rPr>
                <w:b/>
                <w:bCs/>
              </w:rPr>
              <w:t>MARAM</w:t>
            </w:r>
          </w:p>
        </w:tc>
        <w:tc>
          <w:tcPr>
            <w:tcW w:w="7881" w:type="dxa"/>
          </w:tcPr>
          <w:p w14:paraId="46E5C067" w14:textId="77777777" w:rsidR="00292220" w:rsidRPr="00885EB9" w:rsidRDefault="00292220" w:rsidP="00F67CA3">
            <w:pPr>
              <w:pStyle w:val="Tabletext"/>
              <w:rPr>
                <w:rFonts w:cs="Arial"/>
                <w:spacing w:val="-1"/>
              </w:rPr>
            </w:pPr>
            <w:r>
              <w:rPr>
                <w:rFonts w:cs="Arial"/>
                <w:spacing w:val="-1"/>
              </w:rPr>
              <w:t xml:space="preserve">The </w:t>
            </w:r>
            <w:r w:rsidRPr="00885EB9">
              <w:rPr>
                <w:rFonts w:cs="Arial"/>
                <w:spacing w:val="-1"/>
              </w:rPr>
              <w:t>Multi-Agency Risk Assessment and Management Framework ensures services identify, assess and manag</w:t>
            </w:r>
            <w:r>
              <w:rPr>
                <w:rFonts w:cs="Arial"/>
                <w:spacing w:val="-1"/>
              </w:rPr>
              <w:t>e</w:t>
            </w:r>
            <w:r w:rsidRPr="00885EB9">
              <w:rPr>
                <w:rFonts w:cs="Arial"/>
                <w:spacing w:val="-1"/>
              </w:rPr>
              <w:t xml:space="preserve"> family violence risk</w:t>
            </w:r>
            <w:r>
              <w:rPr>
                <w:rFonts w:cs="Arial"/>
                <w:spacing w:val="-1"/>
              </w:rPr>
              <w:t>. This</w:t>
            </w:r>
            <w:r w:rsidRPr="00885EB9">
              <w:rPr>
                <w:rFonts w:cs="Arial"/>
              </w:rPr>
              <w:t xml:space="preserve"> increase</w:t>
            </w:r>
            <w:r>
              <w:rPr>
                <w:rFonts w:cs="Arial"/>
              </w:rPr>
              <w:t>s</w:t>
            </w:r>
            <w:r w:rsidRPr="00885EB9">
              <w:rPr>
                <w:rFonts w:cs="Arial"/>
              </w:rPr>
              <w:t xml:space="preserve"> the safety and wellbeing of Victorians</w:t>
            </w:r>
            <w:r w:rsidRPr="00885EB9">
              <w:rPr>
                <w:rFonts w:cs="Arial"/>
                <w:spacing w:val="-1"/>
              </w:rPr>
              <w:t xml:space="preserve">. It </w:t>
            </w:r>
            <w:r>
              <w:rPr>
                <w:rFonts w:cs="Arial"/>
                <w:spacing w:val="-1"/>
              </w:rPr>
              <w:t xml:space="preserve">guides </w:t>
            </w:r>
            <w:r w:rsidRPr="00885EB9">
              <w:rPr>
                <w:rFonts w:cs="Arial"/>
                <w:spacing w:val="-1"/>
              </w:rPr>
              <w:t>organisations prescribed under regulations that have responsibilities in assessing and managing family violence risk.</w:t>
            </w:r>
          </w:p>
        </w:tc>
      </w:tr>
      <w:tr w:rsidR="00292220" w:rsidRPr="00E21557" w14:paraId="7249F08D" w14:textId="77777777" w:rsidTr="00057211">
        <w:trPr>
          <w:trHeight w:val="1063"/>
        </w:trPr>
        <w:tc>
          <w:tcPr>
            <w:tcW w:w="0" w:type="dxa"/>
          </w:tcPr>
          <w:p w14:paraId="3318AAF0" w14:textId="77777777" w:rsidR="00292220" w:rsidRPr="002E3A84" w:rsidRDefault="00292220" w:rsidP="00F67CA3">
            <w:pPr>
              <w:pStyle w:val="Tabletext"/>
              <w:rPr>
                <w:b/>
                <w:bCs/>
              </w:rPr>
            </w:pPr>
            <w:r w:rsidRPr="002E3A84">
              <w:rPr>
                <w:b/>
                <w:bCs/>
              </w:rPr>
              <w:t>Mainstream service</w:t>
            </w:r>
          </w:p>
        </w:tc>
        <w:tc>
          <w:tcPr>
            <w:tcW w:w="0" w:type="dxa"/>
          </w:tcPr>
          <w:p w14:paraId="546287F0" w14:textId="77777777" w:rsidR="00292220" w:rsidRPr="00885EB9" w:rsidRDefault="00292220" w:rsidP="00F67CA3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In</w:t>
            </w:r>
            <w:r w:rsidRPr="4B305FC4">
              <w:rPr>
                <w:rFonts w:cs="Arial"/>
              </w:rPr>
              <w:t xml:space="preserve"> these program requirements, refer</w:t>
            </w:r>
            <w:r>
              <w:rPr>
                <w:rFonts w:cs="Arial"/>
              </w:rPr>
              <w:t>s</w:t>
            </w:r>
            <w:r w:rsidRPr="4B305FC4">
              <w:rPr>
                <w:rFonts w:cs="Arial"/>
              </w:rPr>
              <w:t xml:space="preserve"> to any service supporting a victim survivor with disability that is not a specialist family violence service.</w:t>
            </w:r>
          </w:p>
          <w:p w14:paraId="6305D85A" w14:textId="77777777" w:rsidR="00292220" w:rsidRPr="00885EB9" w:rsidRDefault="00292220" w:rsidP="00F67CA3">
            <w:pPr>
              <w:pStyle w:val="Tabletext"/>
              <w:rPr>
                <w:rFonts w:cs="Arial"/>
                <w:spacing w:val="-1"/>
              </w:rPr>
            </w:pPr>
            <w:r w:rsidRPr="00885EB9">
              <w:rPr>
                <w:rFonts w:cs="Arial"/>
                <w:spacing w:val="-1"/>
              </w:rPr>
              <w:t xml:space="preserve">A person working for such a service is </w:t>
            </w:r>
            <w:r>
              <w:rPr>
                <w:rFonts w:cs="Arial"/>
                <w:spacing w:val="-1"/>
              </w:rPr>
              <w:t>called</w:t>
            </w:r>
            <w:r w:rsidRPr="00885EB9">
              <w:rPr>
                <w:rFonts w:cs="Arial"/>
                <w:spacing w:val="-1"/>
              </w:rPr>
              <w:t xml:space="preserve"> a mainstream professional.</w:t>
            </w:r>
          </w:p>
        </w:tc>
      </w:tr>
      <w:tr w:rsidR="00292220" w14:paraId="4F8CFD12" w14:textId="77777777" w:rsidTr="00057211">
        <w:trPr>
          <w:trHeight w:val="1592"/>
        </w:trPr>
        <w:tc>
          <w:tcPr>
            <w:tcW w:w="2205" w:type="dxa"/>
          </w:tcPr>
          <w:p w14:paraId="199E34BB" w14:textId="77777777" w:rsidR="00292220" w:rsidRPr="002E3A84" w:rsidRDefault="00292220" w:rsidP="00F67CA3">
            <w:pPr>
              <w:pStyle w:val="Tabletext"/>
              <w:rPr>
                <w:b/>
                <w:bCs/>
              </w:rPr>
            </w:pPr>
            <w:r w:rsidRPr="002E3A84">
              <w:rPr>
                <w:b/>
                <w:bCs/>
              </w:rPr>
              <w:t>Secondary consultation</w:t>
            </w:r>
          </w:p>
        </w:tc>
        <w:tc>
          <w:tcPr>
            <w:tcW w:w="7881" w:type="dxa"/>
          </w:tcPr>
          <w:p w14:paraId="6559A5CD" w14:textId="77777777" w:rsidR="00292220" w:rsidRDefault="00292220" w:rsidP="00F67CA3">
            <w:pPr>
              <w:pStyle w:val="Tabletext"/>
            </w:pPr>
            <w:r>
              <w:t>In</w:t>
            </w:r>
            <w:r w:rsidRPr="6BD9C9E0">
              <w:t xml:space="preserve"> these program requirements, a secondary consultation occur</w:t>
            </w:r>
            <w:r>
              <w:t>s</w:t>
            </w:r>
            <w:r w:rsidRPr="6BD9C9E0">
              <w:t xml:space="preserve"> when a service supporting a victim survivor </w:t>
            </w:r>
            <w:r>
              <w:t>seeks</w:t>
            </w:r>
            <w:r w:rsidRPr="6BD9C9E0">
              <w:t xml:space="preserve"> information, guidance, support or collaboration from another professional or service.</w:t>
            </w:r>
          </w:p>
          <w:p w14:paraId="3B3A8855" w14:textId="77777777" w:rsidR="00292220" w:rsidRDefault="00292220" w:rsidP="00F67CA3">
            <w:pPr>
              <w:pStyle w:val="Tabletext"/>
            </w:pPr>
            <w:r w:rsidRPr="6BD9C9E0">
              <w:t>For more</w:t>
            </w:r>
            <w:r>
              <w:t>,</w:t>
            </w:r>
            <w:r w:rsidRPr="6BD9C9E0">
              <w:t xml:space="preserve"> visit: Victorian Government Practice Guide – Responsibility 5</w:t>
            </w:r>
            <w:r>
              <w:t>,</w:t>
            </w:r>
            <w:r w:rsidRPr="0034269E">
              <w:t xml:space="preserve"> including for comprehensive family violence assessment and management response</w:t>
            </w:r>
            <w:r>
              <w:t>.</w:t>
            </w:r>
            <w:r>
              <w:rPr>
                <w:rStyle w:val="FootnoteReference"/>
              </w:rPr>
              <w:footnoteReference w:id="11"/>
            </w:r>
          </w:p>
        </w:tc>
      </w:tr>
      <w:tr w:rsidR="00292220" w:rsidRPr="00F24F50" w14:paraId="2E1CA8AC" w14:textId="77777777" w:rsidTr="00057211">
        <w:trPr>
          <w:trHeight w:val="1592"/>
        </w:trPr>
        <w:tc>
          <w:tcPr>
            <w:tcW w:w="2205" w:type="dxa"/>
          </w:tcPr>
          <w:p w14:paraId="6ED56D5C" w14:textId="77777777" w:rsidR="00292220" w:rsidRPr="002E3A84" w:rsidRDefault="00292220" w:rsidP="00F67CA3">
            <w:pPr>
              <w:pStyle w:val="Tabletext"/>
              <w:rPr>
                <w:b/>
                <w:bCs/>
              </w:rPr>
            </w:pPr>
            <w:r w:rsidRPr="002E3A84">
              <w:rPr>
                <w:b/>
                <w:bCs/>
              </w:rPr>
              <w:t>Victim survivor</w:t>
            </w:r>
          </w:p>
        </w:tc>
        <w:tc>
          <w:tcPr>
            <w:tcW w:w="7881" w:type="dxa"/>
          </w:tcPr>
          <w:p w14:paraId="0CD149C0" w14:textId="77777777" w:rsidR="00292220" w:rsidRPr="00885EB9" w:rsidRDefault="00292220" w:rsidP="00F67CA3">
            <w:pPr>
              <w:pStyle w:val="Tabletext"/>
              <w:rPr>
                <w:spacing w:val="-1"/>
              </w:rPr>
            </w:pPr>
            <w:r w:rsidRPr="00885EB9">
              <w:rPr>
                <w:spacing w:val="-1"/>
              </w:rPr>
              <w:t xml:space="preserve">Refers to people of any age and gender </w:t>
            </w:r>
            <w:r>
              <w:rPr>
                <w:spacing w:val="-1"/>
              </w:rPr>
              <w:t xml:space="preserve">identity </w:t>
            </w:r>
            <w:r w:rsidRPr="00885EB9">
              <w:rPr>
                <w:spacing w:val="-1"/>
              </w:rPr>
              <w:t xml:space="preserve">who are experiencing or who have experienced family violence. </w:t>
            </w:r>
          </w:p>
          <w:p w14:paraId="540710CF" w14:textId="77777777" w:rsidR="00292220" w:rsidRPr="00885EB9" w:rsidRDefault="00292220" w:rsidP="00F67CA3">
            <w:pPr>
              <w:pStyle w:val="Tabletext"/>
            </w:pPr>
            <w:r w:rsidRPr="00885EB9">
              <w:t>All family members are in scope for the definition of victim survivor</w:t>
            </w:r>
            <w:r>
              <w:t>. These include</w:t>
            </w:r>
            <w:r w:rsidRPr="00885EB9">
              <w:t xml:space="preserve"> infants, children and young people through to older people and extended family members </w:t>
            </w:r>
            <w:r>
              <w:t xml:space="preserve">affected </w:t>
            </w:r>
            <w:r w:rsidRPr="00885EB9">
              <w:t xml:space="preserve">by the violence. </w:t>
            </w:r>
          </w:p>
        </w:tc>
      </w:tr>
      <w:tr w:rsidR="00292220" w:rsidRPr="0088035F" w14:paraId="4A63D58F" w14:textId="77777777" w:rsidTr="00057211">
        <w:trPr>
          <w:trHeight w:val="769"/>
        </w:trPr>
        <w:tc>
          <w:tcPr>
            <w:tcW w:w="2205" w:type="dxa"/>
          </w:tcPr>
          <w:p w14:paraId="1C7F8F4D" w14:textId="77777777" w:rsidR="00292220" w:rsidRPr="002E3A84" w:rsidRDefault="00292220" w:rsidP="00F67CA3">
            <w:pPr>
              <w:pStyle w:val="Tabletext"/>
              <w:rPr>
                <w:b/>
                <w:bCs/>
              </w:rPr>
            </w:pPr>
            <w:r w:rsidRPr="002E3A84">
              <w:rPr>
                <w:b/>
                <w:bCs/>
              </w:rPr>
              <w:t>Victim survivor with disability</w:t>
            </w:r>
          </w:p>
        </w:tc>
        <w:tc>
          <w:tcPr>
            <w:tcW w:w="7881" w:type="dxa"/>
          </w:tcPr>
          <w:p w14:paraId="64A93504" w14:textId="77777777" w:rsidR="00292220" w:rsidRPr="00885EB9" w:rsidRDefault="00292220" w:rsidP="00F67CA3">
            <w:pPr>
              <w:pStyle w:val="Tabletext"/>
              <w:rPr>
                <w:spacing w:val="-1"/>
              </w:rPr>
            </w:pPr>
            <w:r w:rsidRPr="00885EB9">
              <w:rPr>
                <w:spacing w:val="-1"/>
              </w:rPr>
              <w:t xml:space="preserve">This includes child </w:t>
            </w:r>
            <w:r>
              <w:rPr>
                <w:spacing w:val="-1"/>
              </w:rPr>
              <w:t xml:space="preserve">and young adult </w:t>
            </w:r>
            <w:r w:rsidRPr="00885EB9">
              <w:rPr>
                <w:spacing w:val="-1"/>
              </w:rPr>
              <w:t>victim survivors with disabilit</w:t>
            </w:r>
            <w:r>
              <w:rPr>
                <w:spacing w:val="-1"/>
              </w:rPr>
              <w:t>y</w:t>
            </w:r>
            <w:r w:rsidRPr="00885EB9">
              <w:rPr>
                <w:spacing w:val="-1"/>
              </w:rPr>
              <w:t xml:space="preserve"> who are </w:t>
            </w:r>
            <w:r>
              <w:rPr>
                <w:spacing w:val="-1"/>
              </w:rPr>
              <w:t>experiencing</w:t>
            </w:r>
            <w:r w:rsidRPr="00885EB9">
              <w:rPr>
                <w:spacing w:val="-1"/>
              </w:rPr>
              <w:t xml:space="preserve"> family violence</w:t>
            </w:r>
            <w:r>
              <w:rPr>
                <w:spacing w:val="-1"/>
              </w:rPr>
              <w:t>. It also covers those escaping family violence</w:t>
            </w:r>
            <w:r w:rsidRPr="00885EB9">
              <w:rPr>
                <w:spacing w:val="-1"/>
              </w:rPr>
              <w:t xml:space="preserve"> with</w:t>
            </w:r>
            <w:r>
              <w:rPr>
                <w:spacing w:val="-1"/>
              </w:rPr>
              <w:t xml:space="preserve"> or </w:t>
            </w:r>
            <w:r w:rsidRPr="00885EB9">
              <w:rPr>
                <w:spacing w:val="-1"/>
              </w:rPr>
              <w:t>without their parent</w:t>
            </w:r>
            <w:r>
              <w:rPr>
                <w:spacing w:val="-1"/>
              </w:rPr>
              <w:t xml:space="preserve">. </w:t>
            </w:r>
          </w:p>
        </w:tc>
      </w:tr>
      <w:tr w:rsidR="00292220" w14:paraId="0526732C" w14:textId="77777777" w:rsidTr="00057211">
        <w:trPr>
          <w:trHeight w:val="769"/>
        </w:trPr>
        <w:tc>
          <w:tcPr>
            <w:tcW w:w="2205" w:type="dxa"/>
          </w:tcPr>
          <w:p w14:paraId="7304B97F" w14:textId="77777777" w:rsidR="00292220" w:rsidRPr="002E3A84" w:rsidRDefault="00292220" w:rsidP="00F67CA3">
            <w:pPr>
              <w:pStyle w:val="Tabletext"/>
              <w:rPr>
                <w:b/>
                <w:bCs/>
              </w:rPr>
            </w:pPr>
            <w:r w:rsidRPr="002E3A84">
              <w:rPr>
                <w:b/>
                <w:bCs/>
              </w:rPr>
              <w:t>Warm referral</w:t>
            </w:r>
          </w:p>
        </w:tc>
        <w:tc>
          <w:tcPr>
            <w:tcW w:w="7881" w:type="dxa"/>
          </w:tcPr>
          <w:p w14:paraId="174D2238" w14:textId="77777777" w:rsidR="00292220" w:rsidRDefault="00292220" w:rsidP="00F67CA3">
            <w:pPr>
              <w:pStyle w:val="Tabletext"/>
            </w:pPr>
            <w:r>
              <w:t>I</w:t>
            </w:r>
            <w:r w:rsidRPr="00B8510F">
              <w:t xml:space="preserve">nvolves contacting a service for or with the </w:t>
            </w:r>
            <w:r>
              <w:t>victim survivor</w:t>
            </w:r>
            <w:r w:rsidRPr="00B8510F">
              <w:t xml:space="preserve">, rather than just providing contact information and recommending that they contact the service </w:t>
            </w:r>
            <w:r>
              <w:t>themselves</w:t>
            </w:r>
            <w:r w:rsidRPr="00B8510F">
              <w:t xml:space="preserve">. For example, </w:t>
            </w:r>
            <w:r>
              <w:t xml:space="preserve">Safe Steps </w:t>
            </w:r>
            <w:r w:rsidRPr="00B8510F">
              <w:t xml:space="preserve">and </w:t>
            </w:r>
            <w:r>
              <w:t>a victim survivor</w:t>
            </w:r>
            <w:r w:rsidRPr="00B8510F">
              <w:t xml:space="preserve"> could make the phone call to the service together to make introductions and share information.</w:t>
            </w:r>
          </w:p>
        </w:tc>
      </w:tr>
    </w:tbl>
    <w:p w14:paraId="01C99654" w14:textId="77777777" w:rsidR="00CC4A5B" w:rsidRPr="00643FCB" w:rsidRDefault="00CC4A5B" w:rsidP="004713E7">
      <w:pPr>
        <w:pStyle w:val="Body"/>
      </w:pPr>
      <w:bookmarkStart w:id="39" w:name="_Toc106892321"/>
      <w:bookmarkStart w:id="40" w:name="_Toc107403913"/>
      <w:bookmarkStart w:id="41" w:name="_Toc107405113"/>
      <w:bookmarkStart w:id="42" w:name="_Toc106892322"/>
      <w:bookmarkStart w:id="43" w:name="_Toc107403914"/>
      <w:bookmarkStart w:id="44" w:name="_Toc107405114"/>
      <w:bookmarkStart w:id="45" w:name="_Toc106892323"/>
      <w:bookmarkStart w:id="46" w:name="_Toc107403915"/>
      <w:bookmarkStart w:id="47" w:name="_Toc107405115"/>
      <w:bookmarkStart w:id="48" w:name="_Toc106892324"/>
      <w:bookmarkStart w:id="49" w:name="_Toc107403916"/>
      <w:bookmarkStart w:id="50" w:name="_Toc107405116"/>
      <w:bookmarkStart w:id="51" w:name="_Toc106892325"/>
      <w:bookmarkStart w:id="52" w:name="_Toc107403917"/>
      <w:bookmarkStart w:id="53" w:name="_Toc107405117"/>
      <w:bookmarkStart w:id="54" w:name="_Toc106892326"/>
      <w:bookmarkStart w:id="55" w:name="_Toc107403918"/>
      <w:bookmarkStart w:id="56" w:name="_Toc107405118"/>
      <w:bookmarkStart w:id="57" w:name="_Toc106892327"/>
      <w:bookmarkStart w:id="58" w:name="_Toc107403919"/>
      <w:bookmarkStart w:id="59" w:name="_Toc107405119"/>
      <w:bookmarkStart w:id="60" w:name="_Toc106892328"/>
      <w:bookmarkStart w:id="61" w:name="_Toc107403920"/>
      <w:bookmarkStart w:id="62" w:name="_Toc107405120"/>
      <w:bookmarkStart w:id="63" w:name="_Toc106892329"/>
      <w:bookmarkStart w:id="64" w:name="_Toc107403921"/>
      <w:bookmarkStart w:id="65" w:name="_Toc107405121"/>
      <w:bookmarkStart w:id="66" w:name="_Crisis_response_roles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sectPr w:rsidR="00CC4A5B" w:rsidRPr="00643FCB" w:rsidSect="006E2FD6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 w:code="9"/>
      <w:pgMar w:top="1411" w:right="1310" w:bottom="850" w:left="1310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C7C62" w14:textId="77777777" w:rsidR="0082763E" w:rsidRDefault="0082763E">
      <w:r>
        <w:separator/>
      </w:r>
    </w:p>
    <w:p w14:paraId="781CAC11" w14:textId="77777777" w:rsidR="0082763E" w:rsidRDefault="0082763E"/>
  </w:endnote>
  <w:endnote w:type="continuationSeparator" w:id="0">
    <w:p w14:paraId="09FD1A87" w14:textId="77777777" w:rsidR="0082763E" w:rsidRDefault="0082763E">
      <w:r>
        <w:continuationSeparator/>
      </w:r>
    </w:p>
    <w:p w14:paraId="4DEF55E1" w14:textId="77777777" w:rsidR="0082763E" w:rsidRDefault="0082763E"/>
  </w:endnote>
  <w:endnote w:type="continuationNotice" w:id="1">
    <w:p w14:paraId="3235C9D4" w14:textId="77777777" w:rsidR="0082763E" w:rsidRDefault="008276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06AB0" w14:textId="3FA2AEC0" w:rsidR="00EB4BC7" w:rsidRDefault="00EB4B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5F16E52C" wp14:editId="181E78CF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F389B9" w14:textId="31CAAB1A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6E52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2.35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55F389B9" w14:textId="31CAAB1A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C27F3" w14:textId="735E2BCF" w:rsidR="00431A70" w:rsidRDefault="00EB4BC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C005B9" wp14:editId="033DE9C0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8B923F" w14:textId="188DBC95" w:rsidR="00EB4BC7" w:rsidRPr="00EB4BC7" w:rsidRDefault="00EB4BC7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005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6C8B923F" w14:textId="188DBC95" w:rsidR="00EB4BC7" w:rsidRPr="00EB4BC7" w:rsidRDefault="00EB4BC7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4B1DC" w14:textId="660D8273" w:rsidR="00EB4BC7" w:rsidRDefault="00EB4B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0BA23E7" wp14:editId="2F526DE4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86DCEE" w14:textId="7687AF4A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A23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u40Zv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4086DCEE" w14:textId="7687AF4A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A0490" w14:textId="1557D831" w:rsidR="00D63636" w:rsidRDefault="002C5B7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B772BC9" wp14:editId="18CDC09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OddAndEven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7CC088" w14:textId="35729B6B" w:rsidR="002C5B7C" w:rsidRPr="002C5B7C" w:rsidRDefault="002C5B7C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C5B7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72BC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{&quot;HashCode&quot;:904758361,&quot;Height&quot;:841.0,&quot;Width&quot;:595.0,&quot;Placement&quot;:&quot;Footer&quot;,&quot;Index&quot;:&quot;OddAndEven&quot;,&quot;Section&quot;:3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87CC088" w14:textId="35729B6B" w:rsidR="002C5B7C" w:rsidRPr="002C5B7C" w:rsidRDefault="002C5B7C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C5B7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FA8D0" w14:textId="310CA512" w:rsidR="00431A70" w:rsidRDefault="00EB4BC7" w:rsidP="00DC00C1">
    <w:pPr>
      <w:pStyle w:val="Footer"/>
      <w:tabs>
        <w:tab w:val="left" w:pos="3667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BA32EAB" wp14:editId="4D25835F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11" name="Text Box 11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918659" w14:textId="5CB96CC1" w:rsidR="00EB4BC7" w:rsidRPr="00F27B2E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7F7F7F" w:themeColor="text1" w:themeTint="80"/>
                              <w:sz w:val="20"/>
                            </w:rPr>
                          </w:pPr>
                          <w:r w:rsidRPr="00F27B2E">
                            <w:rPr>
                              <w:rFonts w:ascii="Arial Black" w:hAnsi="Arial Black"/>
                              <w:color w:val="7F7F7F" w:themeColor="text1" w:themeTint="8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32EA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margin-left:0;margin-top:802.35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GaH+Oh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54918659" w14:textId="5CB96CC1" w:rsidR="00EB4BC7" w:rsidRPr="00F27B2E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7F7F7F" w:themeColor="text1" w:themeTint="80"/>
                        <w:sz w:val="20"/>
                      </w:rPr>
                    </w:pPr>
                    <w:r w:rsidRPr="00F27B2E">
                      <w:rPr>
                        <w:rFonts w:ascii="Arial Black" w:hAnsi="Arial Black"/>
                        <w:color w:val="7F7F7F" w:themeColor="text1" w:themeTint="8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C81CA" w14:textId="77777777" w:rsidR="00292220" w:rsidRPr="008114D1" w:rsidRDefault="00292220" w:rsidP="00F67CA3">
    <w:pPr>
      <w:pStyle w:val="FSVfooter"/>
      <w:jc w:val="both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9" behindDoc="0" locked="0" layoutInCell="0" allowOverlap="1" wp14:anchorId="69D3D09B" wp14:editId="7DF6B57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20" name="Text Box 20" descr="{&quot;HashCode&quot;:-1404161052,&quot;Height&quot;:9999999.0,&quot;Width&quot;:9999999.0,&quot;Placement&quot;:&quot;Footer&quot;,&quot;Index&quot;:&quot;OddAndEven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9E488A" w14:textId="77777777" w:rsidR="00292220" w:rsidRPr="00A511A7" w:rsidRDefault="00292220" w:rsidP="00F67CA3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</w:rPr>
                          </w:pPr>
                          <w:r w:rsidRPr="00A511A7">
                            <w:rPr>
                              <w:rFonts w:ascii="Arial Black" w:hAnsi="Arial Black"/>
                              <w:color w:val="E4100E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3D09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alt="{&quot;HashCode&quot;:-1404161052,&quot;Height&quot;:9999999.0,&quot;Width&quot;:9999999.0,&quot;Placement&quot;:&quot;Footer&quot;,&quot;Index&quot;:&quot;OddAndEven&quot;,&quot;Section&quot;:2,&quot;Top&quot;:0.0,&quot;Left&quot;:0.0}" style="position:absolute;left:0;text-align:left;margin-left:0;margin-top:0;width:612pt;height:39.55pt;z-index:251658249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" o:allowincell="f" filled="f" stroked="f" strokeweight=".5pt">
              <v:textbox inset=",0,,0">
                <w:txbxContent>
                  <w:p w14:paraId="0A9E488A" w14:textId="77777777" w:rsidR="00292220" w:rsidRPr="00A511A7" w:rsidRDefault="00292220" w:rsidP="00F67CA3">
                    <w:pPr>
                      <w:jc w:val="center"/>
                      <w:rPr>
                        <w:rFonts w:ascii="Arial Black" w:hAnsi="Arial Black"/>
                        <w:color w:val="E4100E"/>
                      </w:rPr>
                    </w:pPr>
                    <w:r w:rsidRPr="00A511A7">
                      <w:rPr>
                        <w:rFonts w:ascii="Arial Black" w:hAnsi="Arial Black"/>
                        <w:color w:val="E4100E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EED7F" w14:textId="77777777" w:rsidR="00292220" w:rsidRDefault="00292220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0" allowOverlap="1" wp14:anchorId="7C9C1999" wp14:editId="0B8F098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2" name="Text Box 22" descr="{&quot;HashCode&quot;:-140416105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517A3F" w14:textId="77777777" w:rsidR="00292220" w:rsidRPr="00F27B2E" w:rsidRDefault="00292220" w:rsidP="00F67CA3">
                          <w:pPr>
                            <w:jc w:val="center"/>
                            <w:rPr>
                              <w:rFonts w:ascii="Arial Black" w:hAnsi="Arial Black"/>
                              <w:color w:val="7F7F7F" w:themeColor="text1" w:themeTint="80"/>
                            </w:rPr>
                          </w:pPr>
                          <w:r w:rsidRPr="00F27B2E">
                            <w:rPr>
                              <w:rFonts w:ascii="Arial Black" w:hAnsi="Arial Black"/>
                              <w:color w:val="7F7F7F" w:themeColor="text1" w:themeTint="8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9C1999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alt="{&quot;HashCode&quot;:-1404161052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14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Uj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INw14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5517A3F" w14:textId="77777777" w:rsidR="00292220" w:rsidRPr="00F27B2E" w:rsidRDefault="00292220" w:rsidP="00F67CA3">
                    <w:pPr>
                      <w:jc w:val="center"/>
                      <w:rPr>
                        <w:rFonts w:ascii="Arial Black" w:hAnsi="Arial Black"/>
                        <w:color w:val="7F7F7F" w:themeColor="text1" w:themeTint="80"/>
                      </w:rPr>
                    </w:pPr>
                    <w:r w:rsidRPr="00F27B2E">
                      <w:rPr>
                        <w:rFonts w:ascii="Arial Black" w:hAnsi="Arial Black"/>
                        <w:color w:val="7F7F7F" w:themeColor="text1" w:themeTint="8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5505061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189F401" w14:textId="77777777" w:rsidR="00292220" w:rsidRPr="00180912" w:rsidRDefault="00292220" w:rsidP="00F67CA3">
    <w:pPr>
      <w:pStyle w:val="FSV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CF760" w14:textId="77777777" w:rsidR="00292220" w:rsidRPr="001A7E04" w:rsidRDefault="00292220" w:rsidP="00F67CA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0" allowOverlap="1" wp14:anchorId="629EFA20" wp14:editId="07EE9391">
              <wp:simplePos x="0" y="9410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27" name="Text Box 27" descr="{&quot;HashCode&quot;:-1404161052,&quot;Height&quot;:9999999.0,&quot;Width&quot;:9999999.0,&quot;Placement&quot;:&quot;Footer&quot;,&quot;Index&quot;:&quot;FirstPage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3D5E4D" w14:textId="77777777" w:rsidR="00292220" w:rsidRPr="000C0D71" w:rsidRDefault="00292220" w:rsidP="00F67CA3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</w:rPr>
                          </w:pPr>
                          <w:r w:rsidRPr="000C0D71">
                            <w:rPr>
                              <w:rFonts w:ascii="Arial Black" w:hAnsi="Arial Black"/>
                              <w:color w:val="E4100E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9EFA20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7" type="#_x0000_t202" alt="{&quot;HashCode&quot;:-1404161052,&quot;Height&quot;:9999999.0,&quot;Width&quot;:9999999.0,&quot;Placement&quot;:&quot;Footer&quot;,&quot;Index&quot;:&quot;FirstPage&quot;,&quot;Section&quot;:4,&quot;Top&quot;:0.0,&quot;Left&quot;:0.0}" style="position:absolute;margin-left:0;margin-top:0;width:612pt;height:36pt;z-index:251658250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" o:allowincell="f" filled="f" stroked="f" strokeweight=".5pt">
              <v:textbox inset=",0,,0">
                <w:txbxContent>
                  <w:p w14:paraId="773D5E4D" w14:textId="77777777" w:rsidR="00292220" w:rsidRPr="000C0D71" w:rsidRDefault="00292220" w:rsidP="00F67CA3">
                    <w:pPr>
                      <w:jc w:val="center"/>
                      <w:rPr>
                        <w:rFonts w:ascii="Arial Black" w:hAnsi="Arial Black"/>
                        <w:color w:val="E4100E"/>
                      </w:rPr>
                    </w:pPr>
                    <w:r w:rsidRPr="000C0D71">
                      <w:rPr>
                        <w:rFonts w:ascii="Arial Black" w:hAnsi="Arial Black"/>
                        <w:color w:val="E4100E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669FD167" wp14:editId="1C31514F">
              <wp:simplePos x="0" y="9410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28" name="Text Box 28" descr="{&quot;HashCode&quot;:-1404161052,&quot;Height&quot;:9999999.0,&quot;Width&quot;:9999999.0,&quot;Placement&quot;:&quot;Footer&quot;,&quot;Index&quot;:&quot;FirstPage&quot;,&quot;Section&quot;:5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57A6E3" w14:textId="77777777" w:rsidR="00292220" w:rsidRPr="002105A7" w:rsidRDefault="00292220" w:rsidP="00F67CA3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</w:rPr>
                          </w:pPr>
                          <w:r w:rsidRPr="002105A7">
                            <w:rPr>
                              <w:rFonts w:ascii="Arial Black" w:hAnsi="Arial Black"/>
                              <w:color w:val="E4100E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9FD167" id="Text Box 28" o:spid="_x0000_s1038" type="#_x0000_t202" alt="{&quot;HashCode&quot;:-1404161052,&quot;Height&quot;:9999999.0,&quot;Width&quot;:9999999.0,&quot;Placement&quot;:&quot;Footer&quot;,&quot;Index&quot;:&quot;FirstPage&quot;,&quot;Section&quot;:5,&quot;Top&quot;:0.0,&quot;Left&quot;:0.0}" style="position:absolute;margin-left:0;margin-top:0;width:612pt;height:36pt;z-index:251658245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" o:allowincell="f" filled="f" stroked="f" strokeweight=".5pt">
              <v:textbox inset=",0,,0">
                <w:txbxContent>
                  <w:p w14:paraId="0857A6E3" w14:textId="77777777" w:rsidR="00292220" w:rsidRPr="002105A7" w:rsidRDefault="00292220" w:rsidP="00F67CA3">
                    <w:pPr>
                      <w:jc w:val="center"/>
                      <w:rPr>
                        <w:rFonts w:ascii="Arial Black" w:hAnsi="Arial Black"/>
                        <w:color w:val="E4100E"/>
                      </w:rPr>
                    </w:pPr>
                    <w:r w:rsidRPr="002105A7">
                      <w:rPr>
                        <w:rFonts w:ascii="Arial Black" w:hAnsi="Arial Black"/>
                        <w:color w:val="E4100E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ED133" w14:textId="77777777" w:rsidR="0082763E" w:rsidRDefault="0082763E" w:rsidP="00207717">
      <w:pPr>
        <w:spacing w:before="120"/>
      </w:pPr>
      <w:r>
        <w:separator/>
      </w:r>
    </w:p>
  </w:footnote>
  <w:footnote w:type="continuationSeparator" w:id="0">
    <w:p w14:paraId="78AF084C" w14:textId="77777777" w:rsidR="0082763E" w:rsidRDefault="0082763E">
      <w:r>
        <w:continuationSeparator/>
      </w:r>
    </w:p>
    <w:p w14:paraId="6DDE52A1" w14:textId="77777777" w:rsidR="0082763E" w:rsidRDefault="0082763E"/>
  </w:footnote>
  <w:footnote w:type="continuationNotice" w:id="1">
    <w:p w14:paraId="0A94070E" w14:textId="77777777" w:rsidR="0082763E" w:rsidRDefault="0082763E">
      <w:pPr>
        <w:spacing w:after="0" w:line="240" w:lineRule="auto"/>
      </w:pPr>
    </w:p>
  </w:footnote>
  <w:footnote w:id="2">
    <w:p w14:paraId="07CE7998" w14:textId="2C86B1D2" w:rsidR="00CC4A5B" w:rsidRPr="00DA5C15" w:rsidRDefault="00CC4A5B" w:rsidP="00CC4A5B">
      <w:pPr>
        <w:pStyle w:val="FootnoteText"/>
      </w:pPr>
      <w:r w:rsidRPr="007A6619">
        <w:rPr>
          <w:rStyle w:val="FootnoteReference"/>
          <w:sz w:val="16"/>
        </w:rPr>
        <w:footnoteRef/>
      </w:r>
      <w:r w:rsidRPr="007A6619">
        <w:rPr>
          <w:sz w:val="16"/>
        </w:rPr>
        <w:t xml:space="preserve"> </w:t>
      </w:r>
      <w:r w:rsidRPr="00DA5C15">
        <w:t xml:space="preserve">Research </w:t>
      </w:r>
      <w:r>
        <w:t>shows</w:t>
      </w:r>
      <w:r w:rsidRPr="00DA5C15">
        <w:t xml:space="preserve"> that, on average, </w:t>
      </w:r>
      <w:r w:rsidR="008075B9">
        <w:t xml:space="preserve">victim </w:t>
      </w:r>
      <w:r w:rsidRPr="00DA5C15">
        <w:t xml:space="preserve">survivors </w:t>
      </w:r>
      <w:r w:rsidR="008075B9">
        <w:t xml:space="preserve">with disability </w:t>
      </w:r>
      <w:r w:rsidRPr="00DA5C15">
        <w:t xml:space="preserve">experience abuse one year longer than non-disabled survivors before seeking help. </w:t>
      </w:r>
      <w:r w:rsidR="008075B9">
        <w:t xml:space="preserve">Refer to: </w:t>
      </w:r>
      <w:r w:rsidRPr="00F547D4">
        <w:rPr>
          <w:i/>
          <w:iCs/>
        </w:rPr>
        <w:t>D</w:t>
      </w:r>
      <w:r w:rsidR="008075B9" w:rsidRPr="00F547D4">
        <w:rPr>
          <w:i/>
          <w:iCs/>
        </w:rPr>
        <w:t xml:space="preserve">isability and violence – in focus: crime and justice statistics, disability and violence </w:t>
      </w:r>
      <w:r w:rsidR="004171F3">
        <w:t xml:space="preserve">– </w:t>
      </w:r>
      <w:r w:rsidRPr="00DA5C15">
        <w:t>April 2021</w:t>
      </w:r>
      <w:r>
        <w:t>.</w:t>
      </w:r>
    </w:p>
  </w:footnote>
  <w:footnote w:id="3">
    <w:p w14:paraId="171B6415" w14:textId="0B9F9E87" w:rsidR="00CC4A5B" w:rsidRPr="00DA5C15" w:rsidRDefault="00CC4A5B" w:rsidP="00CC4A5B">
      <w:pPr>
        <w:pStyle w:val="FootnoteText"/>
      </w:pPr>
      <w:r w:rsidRPr="007A6619">
        <w:rPr>
          <w:rStyle w:val="FootnoteReference"/>
          <w:sz w:val="16"/>
        </w:rPr>
        <w:footnoteRef/>
      </w:r>
      <w:r w:rsidRPr="007A6619">
        <w:rPr>
          <w:sz w:val="16"/>
        </w:rPr>
        <w:t xml:space="preserve"> </w:t>
      </w:r>
      <w:r w:rsidRPr="00DA5C15">
        <w:t>The 2016 Personal Safety Survey found that living with disability or a long-term health condition raised the likelihood of experiencing various types of violence for women but not for men</w:t>
      </w:r>
      <w:r w:rsidR="008075B9">
        <w:t>. This included</w:t>
      </w:r>
      <w:r w:rsidRPr="00DA5C15">
        <w:t xml:space="preserve"> violence by a cohabiting partner (physical and/or sexual)</w:t>
      </w:r>
      <w:r w:rsidR="008075B9">
        <w:t xml:space="preserve"> and</w:t>
      </w:r>
      <w:r w:rsidRPr="00DA5C15">
        <w:t xml:space="preserve"> emotional abuse by a cohabiting partner. However, having an intellectual/psychological disability raises the risk of violence for both men and women compared </w:t>
      </w:r>
      <w:r w:rsidR="00B055B5">
        <w:t>with</w:t>
      </w:r>
      <w:r w:rsidR="00B055B5" w:rsidRPr="00DA5C15">
        <w:t xml:space="preserve"> </w:t>
      </w:r>
      <w:r w:rsidRPr="00DA5C15">
        <w:t>those with a physical disability. Men with an intellectual/psychological disability were twice as likely than men with a physical disability to experience violence (12 per</w:t>
      </w:r>
      <w:r w:rsidR="00B055B5">
        <w:t xml:space="preserve"> </w:t>
      </w:r>
      <w:r w:rsidRPr="00DA5C15">
        <w:t>cent compared with 5.8 per</w:t>
      </w:r>
      <w:r w:rsidR="00B055B5">
        <w:t xml:space="preserve"> </w:t>
      </w:r>
      <w:r w:rsidRPr="00DA5C15">
        <w:t>cent). For women with an intellectual disability, the figure was almost triple (15 per</w:t>
      </w:r>
      <w:r w:rsidR="00B055B5">
        <w:t xml:space="preserve"> </w:t>
      </w:r>
      <w:r w:rsidRPr="00DA5C15">
        <w:t>cent compared with 5.2 per</w:t>
      </w:r>
      <w:r w:rsidR="00B055B5">
        <w:t xml:space="preserve"> </w:t>
      </w:r>
      <w:r w:rsidRPr="00DA5C15">
        <w:t>cent).</w:t>
      </w:r>
    </w:p>
  </w:footnote>
  <w:footnote w:id="4">
    <w:p w14:paraId="10DB4562" w14:textId="267E33AE" w:rsidR="00CC4A5B" w:rsidRDefault="00CC4A5B" w:rsidP="00CC4A5B">
      <w:pPr>
        <w:pStyle w:val="FootnoteText"/>
      </w:pPr>
      <w:r>
        <w:rPr>
          <w:rStyle w:val="FootnoteReference"/>
        </w:rPr>
        <w:footnoteRef/>
      </w:r>
      <w:r>
        <w:t xml:space="preserve"> For </w:t>
      </w:r>
      <w:r w:rsidR="008075B9">
        <w:t>more</w:t>
      </w:r>
      <w:r>
        <w:t xml:space="preserve"> on the drivers of family violence, </w:t>
      </w:r>
      <w:r w:rsidR="008075B9">
        <w:t>refer to</w:t>
      </w:r>
      <w:r>
        <w:t xml:space="preserve"> </w:t>
      </w:r>
      <w:hyperlink r:id="rId1" w:history="1">
        <w:r w:rsidRPr="00D554B6">
          <w:rPr>
            <w:rStyle w:val="Hyperlink"/>
            <w:i/>
            <w:iCs/>
          </w:rPr>
          <w:t>The gendered drivers</w:t>
        </w:r>
      </w:hyperlink>
      <w:r w:rsidRPr="00F547D4">
        <w:t xml:space="preserve"> </w:t>
      </w:r>
      <w:r w:rsidR="008075B9" w:rsidRPr="00F547D4">
        <w:t>https://safeandequal.org.au/working-in-family-violence/prevention/evidence-base/gendered-drivers/</w:t>
      </w:r>
    </w:p>
  </w:footnote>
  <w:footnote w:id="5">
    <w:p w14:paraId="47018C94" w14:textId="40F7F5FB" w:rsidR="00CC4A5B" w:rsidRDefault="00CC4A5B" w:rsidP="00CC4A5B">
      <w:pPr>
        <w:pStyle w:val="FootnoteText"/>
      </w:pPr>
      <w:r>
        <w:rPr>
          <w:rStyle w:val="FootnoteReference"/>
        </w:rPr>
        <w:footnoteRef/>
      </w:r>
      <w:r>
        <w:t xml:space="preserve"> Royal Commission into Violence, Abuse, Neglect and Exploitation of People with Disability: </w:t>
      </w:r>
      <w:r w:rsidRPr="00F547D4">
        <w:rPr>
          <w:i/>
          <w:iCs/>
        </w:rPr>
        <w:t>Re</w:t>
      </w:r>
      <w:r w:rsidR="00EC0F2E" w:rsidRPr="00F547D4">
        <w:rPr>
          <w:i/>
          <w:iCs/>
        </w:rPr>
        <w:t>search report – nature and extent of violence, abuse</w:t>
      </w:r>
      <w:r w:rsidRPr="00F547D4">
        <w:rPr>
          <w:i/>
          <w:iCs/>
        </w:rPr>
        <w:t>, neglect and exploitation against people with disability in Australia 2021</w:t>
      </w:r>
      <w:r>
        <w:t>.</w:t>
      </w:r>
    </w:p>
  </w:footnote>
  <w:footnote w:id="6">
    <w:p w14:paraId="0388B6D4" w14:textId="12090FD9" w:rsidR="00CC4A5B" w:rsidRPr="007077C5" w:rsidRDefault="00CC4A5B" w:rsidP="00CC4A5B">
      <w:pPr>
        <w:pStyle w:val="FootnoteText"/>
        <w:rPr>
          <w:i/>
          <w:iCs/>
        </w:rPr>
      </w:pPr>
      <w:r>
        <w:rPr>
          <w:rStyle w:val="FootnoteReference"/>
        </w:rPr>
        <w:footnoteRef/>
      </w:r>
      <w:r>
        <w:t xml:space="preserve"> For </w:t>
      </w:r>
      <w:r w:rsidR="0013037A">
        <w:t>more</w:t>
      </w:r>
      <w:r>
        <w:t>,</w:t>
      </w:r>
      <w:r w:rsidR="0013037A">
        <w:t xml:space="preserve"> refer to:</w:t>
      </w:r>
      <w:r>
        <w:t xml:space="preserve"> </w:t>
      </w:r>
      <w:r w:rsidRPr="007077C5">
        <w:rPr>
          <w:i/>
          <w:iCs/>
        </w:rPr>
        <w:t>Family violence crisis responses: Roles and responsibilities in providing</w:t>
      </w:r>
      <w:r>
        <w:rPr>
          <w:i/>
          <w:iCs/>
        </w:rPr>
        <w:t xml:space="preserve"> </w:t>
      </w:r>
    </w:p>
    <w:p w14:paraId="2EDA924C" w14:textId="77777777" w:rsidR="00CC4A5B" w:rsidRDefault="00CC4A5B" w:rsidP="00CC4A5B">
      <w:pPr>
        <w:pStyle w:val="FootnoteText"/>
      </w:pPr>
      <w:r w:rsidRPr="007077C5">
        <w:rPr>
          <w:i/>
          <w:iCs/>
        </w:rPr>
        <w:t>emergency accommodation</w:t>
      </w:r>
      <w:r>
        <w:t xml:space="preserve"> </w:t>
      </w:r>
    </w:p>
  </w:footnote>
  <w:footnote w:id="7">
    <w:p w14:paraId="122B38B1" w14:textId="4B8352A9" w:rsidR="00CC4A5B" w:rsidRDefault="00CC4A5B" w:rsidP="00CC4A5B">
      <w:pPr>
        <w:pStyle w:val="FootnoteText"/>
      </w:pPr>
      <w:r w:rsidRPr="4B305FC4">
        <w:rPr>
          <w:rStyle w:val="FootnoteReference"/>
        </w:rPr>
        <w:footnoteRef/>
      </w:r>
      <w:r>
        <w:t xml:space="preserve"> A continuum of support is provided for victim survivors </w:t>
      </w:r>
      <w:r w:rsidR="007018DD">
        <w:t xml:space="preserve">that </w:t>
      </w:r>
      <w:r>
        <w:t>includes meeting needs outside of a crisis response. For example, we recognise that a victim survivor may be out of immediate crisis danger but still be at risk of returning to a violent relationship due to lack of support or accommodation options. The DFVCRI secondary consultation service (</w:t>
      </w:r>
      <w:r w:rsidR="0013037A">
        <w:t xml:space="preserve">refer to </w:t>
      </w:r>
      <w:r w:rsidR="007018DD">
        <w:t xml:space="preserve">the </w:t>
      </w:r>
      <w:r w:rsidR="0013037A">
        <w:t>‘</w:t>
      </w:r>
      <w:r w:rsidRPr="00F547D4">
        <w:t>Secondary consultation</w:t>
      </w:r>
      <w:r w:rsidR="0013037A" w:rsidRPr="00F547D4">
        <w:t>’</w:t>
      </w:r>
      <w:r w:rsidR="007018DD">
        <w:t xml:space="preserve"> section</w:t>
      </w:r>
      <w:r>
        <w:t xml:space="preserve">) can </w:t>
      </w:r>
      <w:r w:rsidR="007018DD">
        <w:t xml:space="preserve">help </w:t>
      </w:r>
      <w:r>
        <w:t xml:space="preserve">service providers and professionals </w:t>
      </w:r>
      <w:r w:rsidR="007018DD">
        <w:t xml:space="preserve">to </w:t>
      </w:r>
      <w:r>
        <w:t>navigat</w:t>
      </w:r>
      <w:r w:rsidR="007018DD">
        <w:t>e</w:t>
      </w:r>
      <w:r>
        <w:t xml:space="preserve"> the range of services and brokerage available to victim survivors living with disability.</w:t>
      </w:r>
    </w:p>
  </w:footnote>
  <w:footnote w:id="8">
    <w:p w14:paraId="1F2A91EE" w14:textId="1F9451B2" w:rsidR="00CC4A5B" w:rsidRDefault="00CC4A5B" w:rsidP="00CC4A5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063D7">
        <w:t>Note: Safe Steps also plays a broader role beyond deliver</w:t>
      </w:r>
      <w:r w:rsidR="00433552">
        <w:t>ing</w:t>
      </w:r>
      <w:r w:rsidRPr="00B063D7">
        <w:t xml:space="preserve"> the DFVCRI</w:t>
      </w:r>
      <w:r w:rsidR="00433552">
        <w:t>. Safe Steps</w:t>
      </w:r>
      <w:r w:rsidRPr="00B063D7">
        <w:t xml:space="preserve"> lead</w:t>
      </w:r>
      <w:r w:rsidR="00433552">
        <w:t>s</w:t>
      </w:r>
      <w:r w:rsidRPr="00B063D7">
        <w:t xml:space="preserve"> specialist family violence crisis and case management support for more extended support periods, as required.</w:t>
      </w:r>
    </w:p>
  </w:footnote>
  <w:footnote w:id="9">
    <w:p w14:paraId="3F2D10B5" w14:textId="77777777" w:rsidR="00CC4A5B" w:rsidRPr="00E6796D" w:rsidRDefault="00CC4A5B" w:rsidP="00CC4A5B">
      <w:pPr>
        <w:pStyle w:val="FootnoteText"/>
      </w:pPr>
      <w:r>
        <w:rPr>
          <w:rStyle w:val="FootnoteReference"/>
        </w:rPr>
        <w:footnoteRef/>
      </w:r>
      <w:r>
        <w:t xml:space="preserve"> Where a mainstream professional worker is the main contact point, Safe Steps will make a warm referral to connect the victim survivor to specialist family violence services.</w:t>
      </w:r>
    </w:p>
  </w:footnote>
  <w:footnote w:id="10">
    <w:p w14:paraId="5C4D285A" w14:textId="77777777" w:rsidR="00292220" w:rsidRPr="00950FE0" w:rsidRDefault="00292220" w:rsidP="00292220">
      <w:pPr>
        <w:pStyle w:val="FootnoteText"/>
      </w:pPr>
      <w:r>
        <w:rPr>
          <w:rStyle w:val="FootnoteReference"/>
        </w:rPr>
        <w:footnoteRef/>
      </w:r>
      <w:r>
        <w:t xml:space="preserve"> As determined by the </w:t>
      </w:r>
      <w:r w:rsidRPr="00F547D4">
        <w:rPr>
          <w:i/>
          <w:iCs/>
        </w:rPr>
        <w:t>Family Violence Protection Act</w:t>
      </w:r>
      <w:r>
        <w:t xml:space="preserve"> (2008).</w:t>
      </w:r>
    </w:p>
  </w:footnote>
  <w:footnote w:id="11">
    <w:p w14:paraId="1711DDCA" w14:textId="77777777" w:rsidR="00292220" w:rsidRDefault="00292220" w:rsidP="00292220">
      <w:pPr>
        <w:pStyle w:val="FootnoteText"/>
      </w:pPr>
      <w:r>
        <w:rPr>
          <w:rStyle w:val="FootnoteReference"/>
        </w:rPr>
        <w:footnoteRef/>
      </w:r>
      <w:r>
        <w:t xml:space="preserve"> Refer to </w:t>
      </w:r>
      <w:hyperlink r:id="rId2" w:history="1">
        <w:r w:rsidRPr="00E8372D">
          <w:rPr>
            <w:rStyle w:val="Hyperlink"/>
          </w:rPr>
          <w:t>Victorian Government Practice Guide – Responsibility 5: Secondary Consultation and Referral</w:t>
        </w:r>
      </w:hyperlink>
      <w:r w:rsidRPr="009C0034">
        <w:t xml:space="preserve"> </w:t>
      </w:r>
      <w:r w:rsidRPr="00E8372D">
        <w:t>https://www.vic.gov.au/sites/default/files/2020-05/PG%20Responsibility%205.pdf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F185F" w14:textId="3B103123" w:rsidR="00431A70" w:rsidRDefault="00C60411">
    <w:pPr>
      <w:pStyle w:val="Header"/>
    </w:pP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>
      <w:rPr>
        <w:bCs/>
      </w:rPr>
      <w:t>11</w:t>
    </w:r>
    <w:r w:rsidRPr="00DE6C85">
      <w:rPr>
        <w:b w:val="0"/>
        <w:bCs/>
      </w:rPr>
      <w:fldChar w:fldCharType="end"/>
    </w:r>
    <w:r>
      <w:rPr>
        <w:bCs/>
      </w:rPr>
      <w:ptab w:relativeTo="margin" w:alignment="right" w:leader="none"/>
    </w:r>
    <w:r>
      <w:t>Document title</w:t>
    </w:r>
    <w:r>
      <w:rPr>
        <w:noProof/>
      </w:rPr>
      <w:t xml:space="preserve"> </w:t>
    </w:r>
    <w:r w:rsidR="009C245E" w:rsidRPr="009C245E">
      <w:rPr>
        <w:noProof/>
      </w:rPr>
      <w:t>(use Header style)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A3E9" w14:textId="1FF5BC69" w:rsidR="00562811" w:rsidRPr="001C7128" w:rsidRDefault="00376CBA" w:rsidP="001C7128">
    <w:pPr>
      <w:pStyle w:val="Header"/>
    </w:pPr>
    <w:r w:rsidRPr="00376CBA">
      <w:t>Statewide disability and family violence crisis response initiative program requirements</w:t>
    </w:r>
    <w:r w:rsidR="001C7128">
      <w:ptab w:relativeTo="margin" w:alignment="right" w:leader="none"/>
    </w:r>
    <w:r w:rsidR="001C7128" w:rsidRPr="00DE6C85">
      <w:rPr>
        <w:b w:val="0"/>
        <w:bCs/>
      </w:rPr>
      <w:fldChar w:fldCharType="begin"/>
    </w:r>
    <w:r w:rsidR="001C7128" w:rsidRPr="00DE6C85">
      <w:rPr>
        <w:bCs/>
      </w:rPr>
      <w:instrText xml:space="preserve"> PAGE </w:instrText>
    </w:r>
    <w:r w:rsidR="001C7128" w:rsidRPr="00DE6C85">
      <w:rPr>
        <w:b w:val="0"/>
        <w:bCs/>
      </w:rPr>
      <w:fldChar w:fldCharType="separate"/>
    </w:r>
    <w:r w:rsidR="001C7128">
      <w:rPr>
        <w:bCs/>
      </w:rPr>
      <w:t>7</w:t>
    </w:r>
    <w:r w:rsidR="001C7128" w:rsidRPr="00DE6C85">
      <w:rPr>
        <w:b w:val="0"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A1022" w14:textId="77777777" w:rsidR="00292220" w:rsidRDefault="00292220" w:rsidP="00F67CA3">
    <w:pPr>
      <w:pStyle w:val="Header"/>
      <w:rPr>
        <w:b w:val="0"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0" allowOverlap="1" wp14:anchorId="4A30B3AA" wp14:editId="49695AF9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502285"/>
              <wp:effectExtent l="0" t="0" r="0" b="12065"/>
              <wp:wrapNone/>
              <wp:docPr id="16" name="Text Box 16" descr="{&quot;HashCode&quot;:-1428298621,&quot;Height&quot;:9999999.0,&quot;Width&quot;:9999999.0,&quot;Placement&quot;:&quot;Header&quot;,&quot;Index&quot;:&quot;OddAndEven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7640BD" w14:textId="77777777" w:rsidR="00292220" w:rsidRPr="00A511A7" w:rsidRDefault="00292220" w:rsidP="00F67CA3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</w:rPr>
                          </w:pPr>
                          <w:r w:rsidRPr="00A511A7">
                            <w:rPr>
                              <w:rFonts w:ascii="Arial Black" w:hAnsi="Arial Black"/>
                              <w:color w:val="E4100E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30B3A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alt="{&quot;HashCode&quot;:-1428298621,&quot;Height&quot;:9999999.0,&quot;Width&quot;:9999999.0,&quot;Placement&quot;:&quot;Header&quot;,&quot;Index&quot;:&quot;OddAndEven&quot;,&quot;Section&quot;:2,&quot;Top&quot;:0.0,&quot;Left&quot;:0.0}" style="position:absolute;margin-left:0;margin-top:0;width:612pt;height:39.55pt;z-index:251658252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" o:allowincell="f" filled="f" stroked="f" strokeweight=".5pt">
              <v:textbox inset=",0,,0">
                <w:txbxContent>
                  <w:p w14:paraId="237640BD" w14:textId="77777777" w:rsidR="00292220" w:rsidRPr="00A511A7" w:rsidRDefault="00292220" w:rsidP="00F67CA3">
                    <w:pPr>
                      <w:jc w:val="center"/>
                      <w:rPr>
                        <w:rFonts w:ascii="Arial Black" w:hAnsi="Arial Black"/>
                        <w:color w:val="E4100E"/>
                      </w:rPr>
                    </w:pPr>
                    <w:r w:rsidRPr="00A511A7">
                      <w:rPr>
                        <w:rFonts w:ascii="Arial Black" w:hAnsi="Arial Black"/>
                        <w:color w:val="E4100E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839AEA3" w14:textId="77777777" w:rsidR="00292220" w:rsidRPr="003F6D37" w:rsidRDefault="00292220" w:rsidP="00F67CA3">
    <w:pPr>
      <w:pStyle w:val="Header"/>
      <w:rPr>
        <w:b w:val="0"/>
        <w:bC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13CE2" w14:textId="77777777" w:rsidR="00292220" w:rsidRDefault="00292220" w:rsidP="00F67CA3">
    <w:pPr>
      <w:pStyle w:val="Header"/>
      <w:rPr>
        <w:b w:val="0"/>
        <w:bCs/>
      </w:rPr>
    </w:pPr>
  </w:p>
  <w:p w14:paraId="1C9989A3" w14:textId="77777777" w:rsidR="00292220" w:rsidRPr="004171F3" w:rsidRDefault="00292220" w:rsidP="004171F3">
    <w:pPr>
      <w:pStyle w:val="Header"/>
    </w:pPr>
    <w:r w:rsidRPr="004171F3">
      <w:t>Statewide disability and family violence crisis response initiative program requirements</w:t>
    </w:r>
    <w:r>
      <w:ptab w:relativeTo="margin" w:alignment="right" w:leader="none"/>
    </w: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>
      <w:rPr>
        <w:b w:val="0"/>
        <w:bCs/>
      </w:rPr>
      <w:t>7</w:t>
    </w:r>
    <w:r w:rsidRPr="00DE6C85">
      <w:rPr>
        <w:b w:val="0"/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6B567" w14:textId="77777777" w:rsidR="00292220" w:rsidRDefault="0029222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096D5F21" wp14:editId="43E73BB8">
              <wp:simplePos x="0" y="19050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57200"/>
              <wp:effectExtent l="0" t="0" r="0" b="0"/>
              <wp:wrapNone/>
              <wp:docPr id="24" name="Text Box 24" descr="{&quot;HashCode&quot;:-1428298621,&quot;Height&quot;:9999999.0,&quot;Width&quot;:9999999.0,&quot;Placement&quot;:&quot;Header&quot;,&quot;Index&quot;:&quot;FirstPage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CBB1DB" w14:textId="77777777" w:rsidR="00292220" w:rsidRPr="000C0D71" w:rsidRDefault="00292220" w:rsidP="00F67CA3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</w:rPr>
                          </w:pPr>
                          <w:r w:rsidRPr="000C0D71">
                            <w:rPr>
                              <w:rFonts w:ascii="Arial Black" w:hAnsi="Arial Black"/>
                              <w:color w:val="E4100E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6D5F2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4" type="#_x0000_t202" alt="{&quot;HashCode&quot;:-1428298621,&quot;Height&quot;:9999999.0,&quot;Width&quot;:9999999.0,&quot;Placement&quot;:&quot;Header&quot;,&quot;Index&quot;:&quot;FirstPage&quot;,&quot;Section&quot;:4,&quot;Top&quot;:0.0,&quot;Left&quot;:0.0}" style="position:absolute;margin-left:0;margin-top:0;width:612pt;height:36pt;z-index:251658248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" o:allowincell="f" filled="f" stroked="f" strokeweight=".5pt">
              <v:textbox inset=",0,,0">
                <w:txbxContent>
                  <w:p w14:paraId="51CBB1DB" w14:textId="77777777" w:rsidR="00292220" w:rsidRPr="000C0D71" w:rsidRDefault="00292220" w:rsidP="00F67CA3">
                    <w:pPr>
                      <w:jc w:val="center"/>
                      <w:rPr>
                        <w:rFonts w:ascii="Arial Black" w:hAnsi="Arial Black"/>
                        <w:color w:val="E4100E"/>
                      </w:rPr>
                    </w:pPr>
                    <w:r w:rsidRPr="000C0D71">
                      <w:rPr>
                        <w:rFonts w:ascii="Arial Black" w:hAnsi="Arial Black"/>
                        <w:color w:val="E4100E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18EAEDAB" wp14:editId="07AC7B36">
              <wp:simplePos x="0" y="19050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57200"/>
              <wp:effectExtent l="0" t="0" r="0" b="0"/>
              <wp:wrapNone/>
              <wp:docPr id="25" name="Text Box 25" descr="{&quot;HashCode&quot;:-1428298621,&quot;Height&quot;:9999999.0,&quot;Width&quot;:9999999.0,&quot;Placement&quot;:&quot;Header&quot;,&quot;Index&quot;:&quot;FirstPage&quot;,&quot;Section&quot;:5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72F8DA" w14:textId="77777777" w:rsidR="00292220" w:rsidRPr="002105A7" w:rsidRDefault="00292220" w:rsidP="00F67CA3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</w:rPr>
                          </w:pPr>
                          <w:r w:rsidRPr="002105A7">
                            <w:rPr>
                              <w:rFonts w:ascii="Arial Black" w:hAnsi="Arial Black"/>
                              <w:color w:val="E4100E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EAEDAB" id="Text Box 25" o:spid="_x0000_s1035" type="#_x0000_t202" alt="{&quot;HashCode&quot;:-1428298621,&quot;Height&quot;:9999999.0,&quot;Width&quot;:9999999.0,&quot;Placement&quot;:&quot;Header&quot;,&quot;Index&quot;:&quot;FirstPage&quot;,&quot;Section&quot;:5,&quot;Top&quot;:0.0,&quot;Left&quot;:0.0}" style="position:absolute;margin-left:0;margin-top:0;width:612pt;height:36pt;z-index:251658247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" o:allowincell="f" filled="f" stroked="f" strokeweight=".5pt">
              <v:textbox inset=",0,,0">
                <w:txbxContent>
                  <w:p w14:paraId="0E72F8DA" w14:textId="77777777" w:rsidR="00292220" w:rsidRPr="002105A7" w:rsidRDefault="00292220" w:rsidP="00F67CA3">
                    <w:pPr>
                      <w:jc w:val="center"/>
                      <w:rPr>
                        <w:rFonts w:ascii="Arial Black" w:hAnsi="Arial Black"/>
                        <w:color w:val="E4100E"/>
                      </w:rPr>
                    </w:pPr>
                    <w:r w:rsidRPr="002105A7">
                      <w:rPr>
                        <w:rFonts w:ascii="Arial Black" w:hAnsi="Arial Black"/>
                        <w:color w:val="E4100E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7EFF8208" wp14:editId="2B2C6EAF">
              <wp:simplePos x="0" y="19050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57200"/>
              <wp:effectExtent l="0" t="0" r="0" b="0"/>
              <wp:wrapNone/>
              <wp:docPr id="26" name="Text Box 26" descr="{&quot;HashCode&quot;:-1428298621,&quot;Height&quot;:9999999.0,&quot;Width&quot;:9999999.0,&quot;Placement&quot;:&quot;Header&quot;,&quot;Index&quot;:&quot;FirstPage&quot;,&quot;Section&quot;:7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C171F3" w14:textId="77777777" w:rsidR="00292220" w:rsidRPr="003205DA" w:rsidRDefault="00292220" w:rsidP="00F67CA3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</w:rPr>
                          </w:pPr>
                          <w:r w:rsidRPr="003205DA">
                            <w:rPr>
                              <w:rFonts w:ascii="Arial Black" w:hAnsi="Arial Black"/>
                              <w:color w:val="E4100E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FF8208" id="Text Box 26" o:spid="_x0000_s1036" type="#_x0000_t202" alt="{&quot;HashCode&quot;:-1428298621,&quot;Height&quot;:9999999.0,&quot;Width&quot;:9999999.0,&quot;Placement&quot;:&quot;Header&quot;,&quot;Index&quot;:&quot;FirstPage&quot;,&quot;Section&quot;:7,&quot;Top&quot;:0.0,&quot;Left&quot;:0.0}" style="position:absolute;margin-left:0;margin-top:0;width:612pt;height:36pt;z-index:251658246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" o:allowincell="f" filled="f" stroked="f" strokeweight=".5pt">
              <v:textbox inset=",0,,0">
                <w:txbxContent>
                  <w:p w14:paraId="6BC171F3" w14:textId="77777777" w:rsidR="00292220" w:rsidRPr="003205DA" w:rsidRDefault="00292220" w:rsidP="00F67CA3">
                    <w:pPr>
                      <w:jc w:val="center"/>
                      <w:rPr>
                        <w:rFonts w:ascii="Arial Black" w:hAnsi="Arial Black"/>
                        <w:color w:val="E4100E"/>
                      </w:rPr>
                    </w:pPr>
                    <w:r w:rsidRPr="003205DA">
                      <w:rPr>
                        <w:rFonts w:ascii="Arial Black" w:hAnsi="Arial Black"/>
                        <w:color w:val="E4100E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2E30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E6C68D4"/>
    <w:multiLevelType w:val="multilevel"/>
    <w:tmpl w:val="9D040EF8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EC54A41"/>
    <w:multiLevelType w:val="multilevel"/>
    <w:tmpl w:val="986E24B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AFEA328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EF408B4"/>
    <w:multiLevelType w:val="hybridMultilevel"/>
    <w:tmpl w:val="22A69C6C"/>
    <w:lvl w:ilvl="0" w:tplc="3260E8A8">
      <w:start w:val="1"/>
      <w:numFmt w:val="bullet"/>
      <w:pStyle w:val="FSV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numFmt w:val="decimal"/>
      <w:lvlText w:val=""/>
      <w:lvlJc w:val="left"/>
    </w:lvl>
    <w:lvl w:ilvl="2" w:tplc="0C090005">
      <w:numFmt w:val="decimal"/>
      <w:lvlText w:val=""/>
      <w:lvlJc w:val="left"/>
    </w:lvl>
    <w:lvl w:ilvl="3" w:tplc="0C090001">
      <w:numFmt w:val="decimal"/>
      <w:lvlText w:val=""/>
      <w:lvlJc w:val="left"/>
    </w:lvl>
    <w:lvl w:ilvl="4" w:tplc="0C090003">
      <w:numFmt w:val="decimal"/>
      <w:lvlText w:val=""/>
      <w:lvlJc w:val="left"/>
    </w:lvl>
    <w:lvl w:ilvl="5" w:tplc="0C090005">
      <w:numFmt w:val="decimal"/>
      <w:lvlText w:val=""/>
      <w:lvlJc w:val="left"/>
    </w:lvl>
    <w:lvl w:ilvl="6" w:tplc="0C090001">
      <w:numFmt w:val="decimal"/>
      <w:lvlText w:val=""/>
      <w:lvlJc w:val="left"/>
    </w:lvl>
    <w:lvl w:ilvl="7" w:tplc="0C090003">
      <w:numFmt w:val="decimal"/>
      <w:lvlText w:val=""/>
      <w:lvlJc w:val="left"/>
    </w:lvl>
    <w:lvl w:ilvl="8" w:tplc="0C090005">
      <w:numFmt w:val="decimal"/>
      <w:lvlText w:val=""/>
      <w:lvlJc w:val="left"/>
    </w:lvl>
  </w:abstractNum>
  <w:abstractNum w:abstractNumId="6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911695186">
    <w:abstractNumId w:val="1"/>
  </w:num>
  <w:num w:numId="2" w16cid:durableId="1645967181">
    <w:abstractNumId w:val="4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</w:num>
  <w:num w:numId="3" w16cid:durableId="2033874293">
    <w:abstractNumId w:val="3"/>
  </w:num>
  <w:num w:numId="4" w16cid:durableId="1229652761">
    <w:abstractNumId w:val="6"/>
  </w:num>
  <w:num w:numId="5" w16cid:durableId="1160661419">
    <w:abstractNumId w:val="2"/>
  </w:num>
  <w:num w:numId="6" w16cid:durableId="971060116">
    <w:abstractNumId w:val="0"/>
  </w:num>
  <w:num w:numId="7" w16cid:durableId="939415925">
    <w:abstractNumId w:val="5"/>
  </w:num>
  <w:num w:numId="8" w16cid:durableId="133761498">
    <w:abstractNumId w:val="4"/>
  </w:num>
  <w:num w:numId="9" w16cid:durableId="1294407566">
    <w:abstractNumId w:val="4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</w:num>
  <w:num w:numId="10" w16cid:durableId="898786005">
    <w:abstractNumId w:val="4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mirrorMargin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72"/>
    <w:rsid w:val="0000012B"/>
    <w:rsid w:val="00000719"/>
    <w:rsid w:val="00002D68"/>
    <w:rsid w:val="000033F7"/>
    <w:rsid w:val="00003403"/>
    <w:rsid w:val="000047AF"/>
    <w:rsid w:val="00005347"/>
    <w:rsid w:val="000072B6"/>
    <w:rsid w:val="0000795A"/>
    <w:rsid w:val="0001021B"/>
    <w:rsid w:val="00011D89"/>
    <w:rsid w:val="000154FD"/>
    <w:rsid w:val="000157FC"/>
    <w:rsid w:val="00020678"/>
    <w:rsid w:val="00022271"/>
    <w:rsid w:val="000235E8"/>
    <w:rsid w:val="00024D89"/>
    <w:rsid w:val="000250B6"/>
    <w:rsid w:val="0003361C"/>
    <w:rsid w:val="00033D81"/>
    <w:rsid w:val="00033DC9"/>
    <w:rsid w:val="00037366"/>
    <w:rsid w:val="00041BF0"/>
    <w:rsid w:val="000426AD"/>
    <w:rsid w:val="00042C8A"/>
    <w:rsid w:val="0004331D"/>
    <w:rsid w:val="0004536B"/>
    <w:rsid w:val="000456E4"/>
    <w:rsid w:val="00046B68"/>
    <w:rsid w:val="0005201D"/>
    <w:rsid w:val="000527DD"/>
    <w:rsid w:val="00056EC4"/>
    <w:rsid w:val="00057211"/>
    <w:rsid w:val="000578B2"/>
    <w:rsid w:val="00060959"/>
    <w:rsid w:val="00060C8F"/>
    <w:rsid w:val="000620F7"/>
    <w:rsid w:val="0006298A"/>
    <w:rsid w:val="000663CD"/>
    <w:rsid w:val="000733FE"/>
    <w:rsid w:val="00074219"/>
    <w:rsid w:val="00074ED5"/>
    <w:rsid w:val="0008170F"/>
    <w:rsid w:val="0008204A"/>
    <w:rsid w:val="0008508E"/>
    <w:rsid w:val="00087951"/>
    <w:rsid w:val="0009113B"/>
    <w:rsid w:val="00093402"/>
    <w:rsid w:val="000939ED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0466"/>
    <w:rsid w:val="000C4138"/>
    <w:rsid w:val="000C42EA"/>
    <w:rsid w:val="000C4546"/>
    <w:rsid w:val="000C77C8"/>
    <w:rsid w:val="000D02EC"/>
    <w:rsid w:val="000D1242"/>
    <w:rsid w:val="000D188B"/>
    <w:rsid w:val="000D2ABA"/>
    <w:rsid w:val="000E0970"/>
    <w:rsid w:val="000E28AF"/>
    <w:rsid w:val="000E2BD7"/>
    <w:rsid w:val="000E3CC7"/>
    <w:rsid w:val="000E6BD4"/>
    <w:rsid w:val="000E6D6D"/>
    <w:rsid w:val="000F14FB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163F0"/>
    <w:rsid w:val="00120BD3"/>
    <w:rsid w:val="00121731"/>
    <w:rsid w:val="00122FEA"/>
    <w:rsid w:val="001232BD"/>
    <w:rsid w:val="00124ED5"/>
    <w:rsid w:val="001276FA"/>
    <w:rsid w:val="0013037A"/>
    <w:rsid w:val="001359B4"/>
    <w:rsid w:val="00137531"/>
    <w:rsid w:val="001447B3"/>
    <w:rsid w:val="00152073"/>
    <w:rsid w:val="00152329"/>
    <w:rsid w:val="00155298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08A9"/>
    <w:rsid w:val="001712C2"/>
    <w:rsid w:val="00172BAF"/>
    <w:rsid w:val="00172ED0"/>
    <w:rsid w:val="0017674D"/>
    <w:rsid w:val="001771DD"/>
    <w:rsid w:val="00177995"/>
    <w:rsid w:val="00177A8C"/>
    <w:rsid w:val="0018244E"/>
    <w:rsid w:val="00183356"/>
    <w:rsid w:val="00183ADC"/>
    <w:rsid w:val="00185486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6272"/>
    <w:rsid w:val="001B058F"/>
    <w:rsid w:val="001B3390"/>
    <w:rsid w:val="001B6B96"/>
    <w:rsid w:val="001B738B"/>
    <w:rsid w:val="001C09DB"/>
    <w:rsid w:val="001C277E"/>
    <w:rsid w:val="001C2A72"/>
    <w:rsid w:val="001C31B7"/>
    <w:rsid w:val="001C7128"/>
    <w:rsid w:val="001D0B75"/>
    <w:rsid w:val="001D39A5"/>
    <w:rsid w:val="001D3C09"/>
    <w:rsid w:val="001D44E8"/>
    <w:rsid w:val="001D460B"/>
    <w:rsid w:val="001D5B14"/>
    <w:rsid w:val="001D60EC"/>
    <w:rsid w:val="001D631D"/>
    <w:rsid w:val="001D6F59"/>
    <w:rsid w:val="001E44DF"/>
    <w:rsid w:val="001E68A5"/>
    <w:rsid w:val="001E6BB0"/>
    <w:rsid w:val="001E7282"/>
    <w:rsid w:val="001E7CE9"/>
    <w:rsid w:val="001F3826"/>
    <w:rsid w:val="001F6169"/>
    <w:rsid w:val="001F6E46"/>
    <w:rsid w:val="001F7C91"/>
    <w:rsid w:val="002033B7"/>
    <w:rsid w:val="00203DD6"/>
    <w:rsid w:val="00206463"/>
    <w:rsid w:val="00206F2F"/>
    <w:rsid w:val="00207717"/>
    <w:rsid w:val="0021053D"/>
    <w:rsid w:val="00210A92"/>
    <w:rsid w:val="00212B95"/>
    <w:rsid w:val="00215CC8"/>
    <w:rsid w:val="00215F8C"/>
    <w:rsid w:val="00216C03"/>
    <w:rsid w:val="00216E11"/>
    <w:rsid w:val="00220A1A"/>
    <w:rsid w:val="00220C04"/>
    <w:rsid w:val="0022278D"/>
    <w:rsid w:val="0022701F"/>
    <w:rsid w:val="00227C68"/>
    <w:rsid w:val="002333F5"/>
    <w:rsid w:val="00233724"/>
    <w:rsid w:val="002365B4"/>
    <w:rsid w:val="002432E1"/>
    <w:rsid w:val="002458D2"/>
    <w:rsid w:val="00246207"/>
    <w:rsid w:val="00246C5E"/>
    <w:rsid w:val="00250960"/>
    <w:rsid w:val="00251343"/>
    <w:rsid w:val="002536A4"/>
    <w:rsid w:val="00253A3E"/>
    <w:rsid w:val="00253BFE"/>
    <w:rsid w:val="00254F58"/>
    <w:rsid w:val="00255597"/>
    <w:rsid w:val="002600BD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10BD"/>
    <w:rsid w:val="0028213D"/>
    <w:rsid w:val="00282A7F"/>
    <w:rsid w:val="00284D1B"/>
    <w:rsid w:val="00285C7B"/>
    <w:rsid w:val="002862F1"/>
    <w:rsid w:val="0029119D"/>
    <w:rsid w:val="00291373"/>
    <w:rsid w:val="00292220"/>
    <w:rsid w:val="0029597D"/>
    <w:rsid w:val="002962C3"/>
    <w:rsid w:val="0029752B"/>
    <w:rsid w:val="002A0A9C"/>
    <w:rsid w:val="002A2592"/>
    <w:rsid w:val="002A483C"/>
    <w:rsid w:val="002B0917"/>
    <w:rsid w:val="002B0C7C"/>
    <w:rsid w:val="002B1729"/>
    <w:rsid w:val="002B36C7"/>
    <w:rsid w:val="002B426E"/>
    <w:rsid w:val="002B4DD4"/>
    <w:rsid w:val="002B5277"/>
    <w:rsid w:val="002B5375"/>
    <w:rsid w:val="002B5801"/>
    <w:rsid w:val="002B77C1"/>
    <w:rsid w:val="002C0ED7"/>
    <w:rsid w:val="002C2728"/>
    <w:rsid w:val="002C5B7C"/>
    <w:rsid w:val="002D15AF"/>
    <w:rsid w:val="002D1E0D"/>
    <w:rsid w:val="002D3487"/>
    <w:rsid w:val="002D5006"/>
    <w:rsid w:val="002D7C61"/>
    <w:rsid w:val="002E01D0"/>
    <w:rsid w:val="002E0AE5"/>
    <w:rsid w:val="002E161D"/>
    <w:rsid w:val="002E28A2"/>
    <w:rsid w:val="002E3100"/>
    <w:rsid w:val="002E3A84"/>
    <w:rsid w:val="002E6C95"/>
    <w:rsid w:val="002E7C36"/>
    <w:rsid w:val="002F3D32"/>
    <w:rsid w:val="002F5F31"/>
    <w:rsid w:val="002F5F46"/>
    <w:rsid w:val="00302216"/>
    <w:rsid w:val="00303E53"/>
    <w:rsid w:val="00305CC1"/>
    <w:rsid w:val="00306E5F"/>
    <w:rsid w:val="00307DEE"/>
    <w:rsid w:val="00307E14"/>
    <w:rsid w:val="00310EA5"/>
    <w:rsid w:val="00312FD8"/>
    <w:rsid w:val="00314054"/>
    <w:rsid w:val="003151D7"/>
    <w:rsid w:val="00316F27"/>
    <w:rsid w:val="003214F1"/>
    <w:rsid w:val="0032216E"/>
    <w:rsid w:val="00322E4B"/>
    <w:rsid w:val="00327870"/>
    <w:rsid w:val="0033259D"/>
    <w:rsid w:val="0033297E"/>
    <w:rsid w:val="003333D2"/>
    <w:rsid w:val="00334686"/>
    <w:rsid w:val="00337339"/>
    <w:rsid w:val="00340345"/>
    <w:rsid w:val="003406C6"/>
    <w:rsid w:val="00341228"/>
    <w:rsid w:val="003418CC"/>
    <w:rsid w:val="0034269E"/>
    <w:rsid w:val="003434EE"/>
    <w:rsid w:val="003459BD"/>
    <w:rsid w:val="00350BBB"/>
    <w:rsid w:val="00350D38"/>
    <w:rsid w:val="00351B36"/>
    <w:rsid w:val="00355008"/>
    <w:rsid w:val="00355D52"/>
    <w:rsid w:val="00357B4E"/>
    <w:rsid w:val="0036168A"/>
    <w:rsid w:val="003676A7"/>
    <w:rsid w:val="003708B3"/>
    <w:rsid w:val="003716FD"/>
    <w:rsid w:val="0037204B"/>
    <w:rsid w:val="003744CF"/>
    <w:rsid w:val="00374717"/>
    <w:rsid w:val="003765E2"/>
    <w:rsid w:val="0037676C"/>
    <w:rsid w:val="00376CBA"/>
    <w:rsid w:val="00381043"/>
    <w:rsid w:val="003829E5"/>
    <w:rsid w:val="00384A5E"/>
    <w:rsid w:val="0038536C"/>
    <w:rsid w:val="00385442"/>
    <w:rsid w:val="003858BC"/>
    <w:rsid w:val="00386109"/>
    <w:rsid w:val="00386944"/>
    <w:rsid w:val="00391BBF"/>
    <w:rsid w:val="003956CC"/>
    <w:rsid w:val="00395C9A"/>
    <w:rsid w:val="003A0853"/>
    <w:rsid w:val="003A6B67"/>
    <w:rsid w:val="003A7535"/>
    <w:rsid w:val="003B13B6"/>
    <w:rsid w:val="003B14C3"/>
    <w:rsid w:val="003B15E6"/>
    <w:rsid w:val="003B22EF"/>
    <w:rsid w:val="003B408A"/>
    <w:rsid w:val="003B7332"/>
    <w:rsid w:val="003C08A2"/>
    <w:rsid w:val="003C0E98"/>
    <w:rsid w:val="003C2045"/>
    <w:rsid w:val="003C43A1"/>
    <w:rsid w:val="003C4FC0"/>
    <w:rsid w:val="003C55F4"/>
    <w:rsid w:val="003C7897"/>
    <w:rsid w:val="003C7A3F"/>
    <w:rsid w:val="003D2766"/>
    <w:rsid w:val="003D2A74"/>
    <w:rsid w:val="003D3D88"/>
    <w:rsid w:val="003D3E8F"/>
    <w:rsid w:val="003D6195"/>
    <w:rsid w:val="003D6475"/>
    <w:rsid w:val="003D6EE6"/>
    <w:rsid w:val="003E08E3"/>
    <w:rsid w:val="003E375C"/>
    <w:rsid w:val="003E4086"/>
    <w:rsid w:val="003E639E"/>
    <w:rsid w:val="003E71E5"/>
    <w:rsid w:val="003E7971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15A2"/>
    <w:rsid w:val="004148F9"/>
    <w:rsid w:val="0041581D"/>
    <w:rsid w:val="004171F3"/>
    <w:rsid w:val="00417BF4"/>
    <w:rsid w:val="0042084E"/>
    <w:rsid w:val="00421EEF"/>
    <w:rsid w:val="00424D65"/>
    <w:rsid w:val="0042526D"/>
    <w:rsid w:val="00430393"/>
    <w:rsid w:val="00431806"/>
    <w:rsid w:val="00431A70"/>
    <w:rsid w:val="00431F42"/>
    <w:rsid w:val="0043213B"/>
    <w:rsid w:val="00433552"/>
    <w:rsid w:val="0044031C"/>
    <w:rsid w:val="00442C6C"/>
    <w:rsid w:val="00443CBE"/>
    <w:rsid w:val="00443E8A"/>
    <w:rsid w:val="004441BC"/>
    <w:rsid w:val="004468B4"/>
    <w:rsid w:val="00446D86"/>
    <w:rsid w:val="00450128"/>
    <w:rsid w:val="0045230A"/>
    <w:rsid w:val="00453EDA"/>
    <w:rsid w:val="00454AD0"/>
    <w:rsid w:val="0045706C"/>
    <w:rsid w:val="00457337"/>
    <w:rsid w:val="00462E3D"/>
    <w:rsid w:val="00466B4A"/>
    <w:rsid w:val="00466E79"/>
    <w:rsid w:val="00470D7D"/>
    <w:rsid w:val="004713E7"/>
    <w:rsid w:val="0047372D"/>
    <w:rsid w:val="00473BA3"/>
    <w:rsid w:val="004743DD"/>
    <w:rsid w:val="00474CEA"/>
    <w:rsid w:val="00483968"/>
    <w:rsid w:val="004841BE"/>
    <w:rsid w:val="00484F86"/>
    <w:rsid w:val="00487278"/>
    <w:rsid w:val="00490746"/>
    <w:rsid w:val="00490852"/>
    <w:rsid w:val="00491C9C"/>
    <w:rsid w:val="004920AF"/>
    <w:rsid w:val="00492F30"/>
    <w:rsid w:val="004946F4"/>
    <w:rsid w:val="0049487E"/>
    <w:rsid w:val="004A160D"/>
    <w:rsid w:val="004A3A0A"/>
    <w:rsid w:val="004A3E81"/>
    <w:rsid w:val="004A4195"/>
    <w:rsid w:val="004A5C62"/>
    <w:rsid w:val="004A5CE5"/>
    <w:rsid w:val="004A707D"/>
    <w:rsid w:val="004A7CFB"/>
    <w:rsid w:val="004B0974"/>
    <w:rsid w:val="004B4185"/>
    <w:rsid w:val="004C014B"/>
    <w:rsid w:val="004C4B44"/>
    <w:rsid w:val="004C51F8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5FB"/>
    <w:rsid w:val="004E4649"/>
    <w:rsid w:val="004E5C2B"/>
    <w:rsid w:val="004E621F"/>
    <w:rsid w:val="004F00DD"/>
    <w:rsid w:val="004F2133"/>
    <w:rsid w:val="004F52ED"/>
    <w:rsid w:val="004F5398"/>
    <w:rsid w:val="004F55F1"/>
    <w:rsid w:val="004F5BD7"/>
    <w:rsid w:val="004F6936"/>
    <w:rsid w:val="00503DC6"/>
    <w:rsid w:val="00506F5D"/>
    <w:rsid w:val="00510C37"/>
    <w:rsid w:val="00510DD3"/>
    <w:rsid w:val="00511B93"/>
    <w:rsid w:val="005126D0"/>
    <w:rsid w:val="00514667"/>
    <w:rsid w:val="00514D23"/>
    <w:rsid w:val="0051568D"/>
    <w:rsid w:val="00526AC7"/>
    <w:rsid w:val="00526C15"/>
    <w:rsid w:val="0053039E"/>
    <w:rsid w:val="00530BD5"/>
    <w:rsid w:val="00530F72"/>
    <w:rsid w:val="00536499"/>
    <w:rsid w:val="00542A03"/>
    <w:rsid w:val="00543903"/>
    <w:rsid w:val="00543BCC"/>
    <w:rsid w:val="00543F11"/>
    <w:rsid w:val="00546305"/>
    <w:rsid w:val="00547A95"/>
    <w:rsid w:val="0055119B"/>
    <w:rsid w:val="00561202"/>
    <w:rsid w:val="00562507"/>
    <w:rsid w:val="00562811"/>
    <w:rsid w:val="00572031"/>
    <w:rsid w:val="00572282"/>
    <w:rsid w:val="00573CE3"/>
    <w:rsid w:val="00576E84"/>
    <w:rsid w:val="00580394"/>
    <w:rsid w:val="005809CD"/>
    <w:rsid w:val="00582B8C"/>
    <w:rsid w:val="005837EE"/>
    <w:rsid w:val="005855D6"/>
    <w:rsid w:val="00586FC1"/>
    <w:rsid w:val="0058757E"/>
    <w:rsid w:val="00587F49"/>
    <w:rsid w:val="00596A4B"/>
    <w:rsid w:val="00597507"/>
    <w:rsid w:val="00597F69"/>
    <w:rsid w:val="005A0F0B"/>
    <w:rsid w:val="005A479D"/>
    <w:rsid w:val="005B1C6D"/>
    <w:rsid w:val="005B21B6"/>
    <w:rsid w:val="005B3A08"/>
    <w:rsid w:val="005B3E96"/>
    <w:rsid w:val="005B6AB9"/>
    <w:rsid w:val="005B7A63"/>
    <w:rsid w:val="005C0955"/>
    <w:rsid w:val="005C25A3"/>
    <w:rsid w:val="005C4434"/>
    <w:rsid w:val="005C49DA"/>
    <w:rsid w:val="005C50F3"/>
    <w:rsid w:val="005C54B5"/>
    <w:rsid w:val="005C5D80"/>
    <w:rsid w:val="005C5D91"/>
    <w:rsid w:val="005C7C82"/>
    <w:rsid w:val="005D07B8"/>
    <w:rsid w:val="005D6597"/>
    <w:rsid w:val="005E09C9"/>
    <w:rsid w:val="005E14E7"/>
    <w:rsid w:val="005E26A3"/>
    <w:rsid w:val="005E2ECB"/>
    <w:rsid w:val="005E447E"/>
    <w:rsid w:val="005E4FD1"/>
    <w:rsid w:val="005F0775"/>
    <w:rsid w:val="005F0CF5"/>
    <w:rsid w:val="005F10DB"/>
    <w:rsid w:val="005F21EB"/>
    <w:rsid w:val="005F64CF"/>
    <w:rsid w:val="005F7393"/>
    <w:rsid w:val="005F769C"/>
    <w:rsid w:val="006041AD"/>
    <w:rsid w:val="00605908"/>
    <w:rsid w:val="00607850"/>
    <w:rsid w:val="00607EF7"/>
    <w:rsid w:val="00610D7C"/>
    <w:rsid w:val="006129FE"/>
    <w:rsid w:val="00613414"/>
    <w:rsid w:val="00620154"/>
    <w:rsid w:val="00623657"/>
    <w:rsid w:val="0062408D"/>
    <w:rsid w:val="006240B2"/>
    <w:rsid w:val="006240CC"/>
    <w:rsid w:val="00624940"/>
    <w:rsid w:val="006254F8"/>
    <w:rsid w:val="00627DA7"/>
    <w:rsid w:val="00630DA4"/>
    <w:rsid w:val="006312A9"/>
    <w:rsid w:val="00631CD4"/>
    <w:rsid w:val="00632597"/>
    <w:rsid w:val="0063436E"/>
    <w:rsid w:val="00634D13"/>
    <w:rsid w:val="006358B4"/>
    <w:rsid w:val="006413FC"/>
    <w:rsid w:val="00641724"/>
    <w:rsid w:val="006419AA"/>
    <w:rsid w:val="006430B8"/>
    <w:rsid w:val="00644B1F"/>
    <w:rsid w:val="00644B7E"/>
    <w:rsid w:val="006454E6"/>
    <w:rsid w:val="00646235"/>
    <w:rsid w:val="00646A68"/>
    <w:rsid w:val="006505BD"/>
    <w:rsid w:val="006508EA"/>
    <w:rsid w:val="0065092E"/>
    <w:rsid w:val="00653999"/>
    <w:rsid w:val="006557A7"/>
    <w:rsid w:val="00656290"/>
    <w:rsid w:val="006601C9"/>
    <w:rsid w:val="006608D8"/>
    <w:rsid w:val="00661D3C"/>
    <w:rsid w:val="006621D7"/>
    <w:rsid w:val="0066302A"/>
    <w:rsid w:val="00667770"/>
    <w:rsid w:val="00670597"/>
    <w:rsid w:val="006706D0"/>
    <w:rsid w:val="00677574"/>
    <w:rsid w:val="006812ED"/>
    <w:rsid w:val="00683878"/>
    <w:rsid w:val="00684380"/>
    <w:rsid w:val="0068454C"/>
    <w:rsid w:val="00691B62"/>
    <w:rsid w:val="006933B5"/>
    <w:rsid w:val="00693546"/>
    <w:rsid w:val="006937BC"/>
    <w:rsid w:val="00693D14"/>
    <w:rsid w:val="00694780"/>
    <w:rsid w:val="00696F27"/>
    <w:rsid w:val="006A18C2"/>
    <w:rsid w:val="006A1D53"/>
    <w:rsid w:val="006A2717"/>
    <w:rsid w:val="006A3383"/>
    <w:rsid w:val="006B077C"/>
    <w:rsid w:val="006B0C81"/>
    <w:rsid w:val="006B6803"/>
    <w:rsid w:val="006C22B9"/>
    <w:rsid w:val="006C760E"/>
    <w:rsid w:val="006D0D8A"/>
    <w:rsid w:val="006D0F16"/>
    <w:rsid w:val="006D2A3F"/>
    <w:rsid w:val="006D2FBC"/>
    <w:rsid w:val="006D3EF9"/>
    <w:rsid w:val="006D6E34"/>
    <w:rsid w:val="006E138B"/>
    <w:rsid w:val="006E1867"/>
    <w:rsid w:val="006E2FD6"/>
    <w:rsid w:val="006F0330"/>
    <w:rsid w:val="006F1FDC"/>
    <w:rsid w:val="006F649D"/>
    <w:rsid w:val="006F6B76"/>
    <w:rsid w:val="006F6B8C"/>
    <w:rsid w:val="0070073B"/>
    <w:rsid w:val="007013EF"/>
    <w:rsid w:val="007018DD"/>
    <w:rsid w:val="007055BD"/>
    <w:rsid w:val="00716970"/>
    <w:rsid w:val="007173CA"/>
    <w:rsid w:val="00720DDF"/>
    <w:rsid w:val="007216AA"/>
    <w:rsid w:val="00721AB5"/>
    <w:rsid w:val="00721CFB"/>
    <w:rsid w:val="00721DEF"/>
    <w:rsid w:val="00722FF1"/>
    <w:rsid w:val="00724A43"/>
    <w:rsid w:val="007273AC"/>
    <w:rsid w:val="00731AD4"/>
    <w:rsid w:val="00731B00"/>
    <w:rsid w:val="007346E4"/>
    <w:rsid w:val="00735564"/>
    <w:rsid w:val="00735D52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36BC"/>
    <w:rsid w:val="007541A9"/>
    <w:rsid w:val="00754E36"/>
    <w:rsid w:val="00763139"/>
    <w:rsid w:val="007636ED"/>
    <w:rsid w:val="00766DA0"/>
    <w:rsid w:val="00770F37"/>
    <w:rsid w:val="007711A0"/>
    <w:rsid w:val="00772D06"/>
    <w:rsid w:val="00772D5E"/>
    <w:rsid w:val="00773357"/>
    <w:rsid w:val="0077463E"/>
    <w:rsid w:val="00776928"/>
    <w:rsid w:val="00776D56"/>
    <w:rsid w:val="00776E0F"/>
    <w:rsid w:val="007774B1"/>
    <w:rsid w:val="00777BE1"/>
    <w:rsid w:val="00781B05"/>
    <w:rsid w:val="00782222"/>
    <w:rsid w:val="007833D8"/>
    <w:rsid w:val="00785677"/>
    <w:rsid w:val="00786F16"/>
    <w:rsid w:val="00791BD7"/>
    <w:rsid w:val="007933F7"/>
    <w:rsid w:val="007937AD"/>
    <w:rsid w:val="00796E20"/>
    <w:rsid w:val="007972AB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439"/>
    <w:rsid w:val="007C7859"/>
    <w:rsid w:val="007C7F28"/>
    <w:rsid w:val="007D1466"/>
    <w:rsid w:val="007D2BDE"/>
    <w:rsid w:val="007D2FB6"/>
    <w:rsid w:val="007D49EB"/>
    <w:rsid w:val="007D4BA1"/>
    <w:rsid w:val="007D5E1C"/>
    <w:rsid w:val="007E0DE2"/>
    <w:rsid w:val="007E3667"/>
    <w:rsid w:val="007E3B98"/>
    <w:rsid w:val="007E417A"/>
    <w:rsid w:val="007E47FC"/>
    <w:rsid w:val="007E709A"/>
    <w:rsid w:val="007E7E17"/>
    <w:rsid w:val="007F31B6"/>
    <w:rsid w:val="007F330B"/>
    <w:rsid w:val="007F3D54"/>
    <w:rsid w:val="007F546C"/>
    <w:rsid w:val="007F625F"/>
    <w:rsid w:val="007F665E"/>
    <w:rsid w:val="00800412"/>
    <w:rsid w:val="00801E88"/>
    <w:rsid w:val="0080367B"/>
    <w:rsid w:val="0080587B"/>
    <w:rsid w:val="00806468"/>
    <w:rsid w:val="008075B9"/>
    <w:rsid w:val="00810812"/>
    <w:rsid w:val="008119CA"/>
    <w:rsid w:val="008130C4"/>
    <w:rsid w:val="008155F0"/>
    <w:rsid w:val="00816735"/>
    <w:rsid w:val="00816760"/>
    <w:rsid w:val="00820141"/>
    <w:rsid w:val="00820E0C"/>
    <w:rsid w:val="0082316A"/>
    <w:rsid w:val="00823275"/>
    <w:rsid w:val="0082366F"/>
    <w:rsid w:val="00824FB7"/>
    <w:rsid w:val="0082763E"/>
    <w:rsid w:val="0083007D"/>
    <w:rsid w:val="00831B47"/>
    <w:rsid w:val="008338A2"/>
    <w:rsid w:val="0083516B"/>
    <w:rsid w:val="008360C0"/>
    <w:rsid w:val="00841AA9"/>
    <w:rsid w:val="008426F6"/>
    <w:rsid w:val="00847000"/>
    <w:rsid w:val="008474FE"/>
    <w:rsid w:val="008475F5"/>
    <w:rsid w:val="00851438"/>
    <w:rsid w:val="00853EE4"/>
    <w:rsid w:val="00855535"/>
    <w:rsid w:val="00857C5A"/>
    <w:rsid w:val="00860B0C"/>
    <w:rsid w:val="0086255E"/>
    <w:rsid w:val="008633F0"/>
    <w:rsid w:val="00863B7C"/>
    <w:rsid w:val="00867D9D"/>
    <w:rsid w:val="00872E0A"/>
    <w:rsid w:val="00873594"/>
    <w:rsid w:val="00875285"/>
    <w:rsid w:val="00877635"/>
    <w:rsid w:val="00884B62"/>
    <w:rsid w:val="0088529C"/>
    <w:rsid w:val="00886A5F"/>
    <w:rsid w:val="00887903"/>
    <w:rsid w:val="0089270A"/>
    <w:rsid w:val="00893AF6"/>
    <w:rsid w:val="00894BC4"/>
    <w:rsid w:val="00896890"/>
    <w:rsid w:val="008A28A8"/>
    <w:rsid w:val="008A43A8"/>
    <w:rsid w:val="008A58B9"/>
    <w:rsid w:val="008A5B32"/>
    <w:rsid w:val="008B2029"/>
    <w:rsid w:val="008B2EE4"/>
    <w:rsid w:val="008B3821"/>
    <w:rsid w:val="008B3E94"/>
    <w:rsid w:val="008B4D3D"/>
    <w:rsid w:val="008B57C7"/>
    <w:rsid w:val="008C2F92"/>
    <w:rsid w:val="008C3546"/>
    <w:rsid w:val="008C589D"/>
    <w:rsid w:val="008C6D51"/>
    <w:rsid w:val="008D2846"/>
    <w:rsid w:val="008D4236"/>
    <w:rsid w:val="008D462F"/>
    <w:rsid w:val="008D6DCF"/>
    <w:rsid w:val="008E4376"/>
    <w:rsid w:val="008E7807"/>
    <w:rsid w:val="008E7A0A"/>
    <w:rsid w:val="008E7B49"/>
    <w:rsid w:val="008F4F80"/>
    <w:rsid w:val="008F59F6"/>
    <w:rsid w:val="008F65E0"/>
    <w:rsid w:val="00900719"/>
    <w:rsid w:val="009017AC"/>
    <w:rsid w:val="00902A9A"/>
    <w:rsid w:val="00902ACE"/>
    <w:rsid w:val="00904A1C"/>
    <w:rsid w:val="00905030"/>
    <w:rsid w:val="00906490"/>
    <w:rsid w:val="009111B2"/>
    <w:rsid w:val="009151F5"/>
    <w:rsid w:val="00920FB0"/>
    <w:rsid w:val="00924AE1"/>
    <w:rsid w:val="00924B57"/>
    <w:rsid w:val="00924F3E"/>
    <w:rsid w:val="009269B1"/>
    <w:rsid w:val="0092724D"/>
    <w:rsid w:val="009272B3"/>
    <w:rsid w:val="009315BE"/>
    <w:rsid w:val="009326DD"/>
    <w:rsid w:val="0093306B"/>
    <w:rsid w:val="0093338F"/>
    <w:rsid w:val="00937BD9"/>
    <w:rsid w:val="00940415"/>
    <w:rsid w:val="0094296B"/>
    <w:rsid w:val="00947D64"/>
    <w:rsid w:val="00950E2C"/>
    <w:rsid w:val="00951D50"/>
    <w:rsid w:val="009525EB"/>
    <w:rsid w:val="0095470B"/>
    <w:rsid w:val="00954874"/>
    <w:rsid w:val="0095615A"/>
    <w:rsid w:val="00961400"/>
    <w:rsid w:val="00963646"/>
    <w:rsid w:val="0096506F"/>
    <w:rsid w:val="0096632D"/>
    <w:rsid w:val="00967124"/>
    <w:rsid w:val="0097166C"/>
    <w:rsid w:val="009718C7"/>
    <w:rsid w:val="00974214"/>
    <w:rsid w:val="0097551A"/>
    <w:rsid w:val="0097559F"/>
    <w:rsid w:val="009761EA"/>
    <w:rsid w:val="0097761E"/>
    <w:rsid w:val="00977E8E"/>
    <w:rsid w:val="00982454"/>
    <w:rsid w:val="00982CF0"/>
    <w:rsid w:val="009853E1"/>
    <w:rsid w:val="00986E6B"/>
    <w:rsid w:val="00990032"/>
    <w:rsid w:val="00990B19"/>
    <w:rsid w:val="0099153B"/>
    <w:rsid w:val="00991708"/>
    <w:rsid w:val="00991769"/>
    <w:rsid w:val="0099232C"/>
    <w:rsid w:val="00994386"/>
    <w:rsid w:val="0099500E"/>
    <w:rsid w:val="009A119C"/>
    <w:rsid w:val="009A13D8"/>
    <w:rsid w:val="009A279E"/>
    <w:rsid w:val="009A3015"/>
    <w:rsid w:val="009A3490"/>
    <w:rsid w:val="009A60ED"/>
    <w:rsid w:val="009A72ED"/>
    <w:rsid w:val="009B05FD"/>
    <w:rsid w:val="009B0A6F"/>
    <w:rsid w:val="009B0A94"/>
    <w:rsid w:val="009B0C62"/>
    <w:rsid w:val="009B2A11"/>
    <w:rsid w:val="009B2AE8"/>
    <w:rsid w:val="009B5622"/>
    <w:rsid w:val="009B59E9"/>
    <w:rsid w:val="009B70AA"/>
    <w:rsid w:val="009C245E"/>
    <w:rsid w:val="009C3315"/>
    <w:rsid w:val="009C3CF1"/>
    <w:rsid w:val="009C5E77"/>
    <w:rsid w:val="009C7A7E"/>
    <w:rsid w:val="009D02E8"/>
    <w:rsid w:val="009D328F"/>
    <w:rsid w:val="009D51D0"/>
    <w:rsid w:val="009D70A4"/>
    <w:rsid w:val="009D7B14"/>
    <w:rsid w:val="009E08D1"/>
    <w:rsid w:val="009E0D96"/>
    <w:rsid w:val="009E1B95"/>
    <w:rsid w:val="009E496F"/>
    <w:rsid w:val="009E4B0D"/>
    <w:rsid w:val="009E5250"/>
    <w:rsid w:val="009E7A69"/>
    <w:rsid w:val="009E7F92"/>
    <w:rsid w:val="009F02A3"/>
    <w:rsid w:val="009F147F"/>
    <w:rsid w:val="009F2182"/>
    <w:rsid w:val="009F252D"/>
    <w:rsid w:val="009F2F27"/>
    <w:rsid w:val="009F34AA"/>
    <w:rsid w:val="009F64ED"/>
    <w:rsid w:val="009F6BCB"/>
    <w:rsid w:val="009F7B78"/>
    <w:rsid w:val="00A0057A"/>
    <w:rsid w:val="00A01FB1"/>
    <w:rsid w:val="00A02FA1"/>
    <w:rsid w:val="00A0435A"/>
    <w:rsid w:val="00A04CCE"/>
    <w:rsid w:val="00A07421"/>
    <w:rsid w:val="00A0776B"/>
    <w:rsid w:val="00A10FB9"/>
    <w:rsid w:val="00A11421"/>
    <w:rsid w:val="00A1389F"/>
    <w:rsid w:val="00A157B1"/>
    <w:rsid w:val="00A15E10"/>
    <w:rsid w:val="00A22229"/>
    <w:rsid w:val="00A22FA5"/>
    <w:rsid w:val="00A24442"/>
    <w:rsid w:val="00A24ADA"/>
    <w:rsid w:val="00A26B29"/>
    <w:rsid w:val="00A31871"/>
    <w:rsid w:val="00A32577"/>
    <w:rsid w:val="00A330BB"/>
    <w:rsid w:val="00A446F5"/>
    <w:rsid w:val="00A44882"/>
    <w:rsid w:val="00A45125"/>
    <w:rsid w:val="00A54715"/>
    <w:rsid w:val="00A57C2C"/>
    <w:rsid w:val="00A6061C"/>
    <w:rsid w:val="00A62D44"/>
    <w:rsid w:val="00A6311B"/>
    <w:rsid w:val="00A65C9B"/>
    <w:rsid w:val="00A67263"/>
    <w:rsid w:val="00A7161C"/>
    <w:rsid w:val="00A71CE4"/>
    <w:rsid w:val="00A778A1"/>
    <w:rsid w:val="00A77AA3"/>
    <w:rsid w:val="00A8236D"/>
    <w:rsid w:val="00A854EB"/>
    <w:rsid w:val="00A85F4F"/>
    <w:rsid w:val="00A872E5"/>
    <w:rsid w:val="00A90D91"/>
    <w:rsid w:val="00A91406"/>
    <w:rsid w:val="00A96E65"/>
    <w:rsid w:val="00A96ECE"/>
    <w:rsid w:val="00A97C72"/>
    <w:rsid w:val="00AA1857"/>
    <w:rsid w:val="00AA310B"/>
    <w:rsid w:val="00AA63D4"/>
    <w:rsid w:val="00AA72AA"/>
    <w:rsid w:val="00AB06E8"/>
    <w:rsid w:val="00AB1CD3"/>
    <w:rsid w:val="00AB352F"/>
    <w:rsid w:val="00AB3DAC"/>
    <w:rsid w:val="00AC21F6"/>
    <w:rsid w:val="00AC274B"/>
    <w:rsid w:val="00AC344B"/>
    <w:rsid w:val="00AC4764"/>
    <w:rsid w:val="00AC4C16"/>
    <w:rsid w:val="00AC6D36"/>
    <w:rsid w:val="00AC74A6"/>
    <w:rsid w:val="00AD0CBA"/>
    <w:rsid w:val="00AD26E2"/>
    <w:rsid w:val="00AD784C"/>
    <w:rsid w:val="00AE126A"/>
    <w:rsid w:val="00AE1BAE"/>
    <w:rsid w:val="00AE2C0D"/>
    <w:rsid w:val="00AE3005"/>
    <w:rsid w:val="00AE3BD5"/>
    <w:rsid w:val="00AE59A0"/>
    <w:rsid w:val="00AF0C57"/>
    <w:rsid w:val="00AF26F3"/>
    <w:rsid w:val="00AF38C4"/>
    <w:rsid w:val="00AF5F04"/>
    <w:rsid w:val="00B00672"/>
    <w:rsid w:val="00B01B4D"/>
    <w:rsid w:val="00B03424"/>
    <w:rsid w:val="00B04489"/>
    <w:rsid w:val="00B055B5"/>
    <w:rsid w:val="00B06571"/>
    <w:rsid w:val="00B068BA"/>
    <w:rsid w:val="00B07217"/>
    <w:rsid w:val="00B073C4"/>
    <w:rsid w:val="00B07663"/>
    <w:rsid w:val="00B13851"/>
    <w:rsid w:val="00B13B1C"/>
    <w:rsid w:val="00B14442"/>
    <w:rsid w:val="00B14B5F"/>
    <w:rsid w:val="00B163D8"/>
    <w:rsid w:val="00B16E45"/>
    <w:rsid w:val="00B204AE"/>
    <w:rsid w:val="00B21AFA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0D5D"/>
    <w:rsid w:val="00B4198F"/>
    <w:rsid w:val="00B41F3D"/>
    <w:rsid w:val="00B431E8"/>
    <w:rsid w:val="00B45141"/>
    <w:rsid w:val="00B518E5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77E72"/>
    <w:rsid w:val="00B80D34"/>
    <w:rsid w:val="00B86A64"/>
    <w:rsid w:val="00B87D3A"/>
    <w:rsid w:val="00B90729"/>
    <w:rsid w:val="00B907DA"/>
    <w:rsid w:val="00B94C5E"/>
    <w:rsid w:val="00B950BC"/>
    <w:rsid w:val="00B9543B"/>
    <w:rsid w:val="00B96ABC"/>
    <w:rsid w:val="00B9714C"/>
    <w:rsid w:val="00BA11F3"/>
    <w:rsid w:val="00BA29AD"/>
    <w:rsid w:val="00BA33CF"/>
    <w:rsid w:val="00BA3F8D"/>
    <w:rsid w:val="00BA74DA"/>
    <w:rsid w:val="00BB6C6A"/>
    <w:rsid w:val="00BB7A10"/>
    <w:rsid w:val="00BC3142"/>
    <w:rsid w:val="00BC60BE"/>
    <w:rsid w:val="00BC7468"/>
    <w:rsid w:val="00BC7D4F"/>
    <w:rsid w:val="00BC7ED7"/>
    <w:rsid w:val="00BD1255"/>
    <w:rsid w:val="00BD2850"/>
    <w:rsid w:val="00BE28D2"/>
    <w:rsid w:val="00BE4A64"/>
    <w:rsid w:val="00BE5E43"/>
    <w:rsid w:val="00BF027A"/>
    <w:rsid w:val="00BF557D"/>
    <w:rsid w:val="00BF658D"/>
    <w:rsid w:val="00BF7F58"/>
    <w:rsid w:val="00C01381"/>
    <w:rsid w:val="00C01AB1"/>
    <w:rsid w:val="00C026A0"/>
    <w:rsid w:val="00C06137"/>
    <w:rsid w:val="00C06929"/>
    <w:rsid w:val="00C079B8"/>
    <w:rsid w:val="00C10037"/>
    <w:rsid w:val="00C115E1"/>
    <w:rsid w:val="00C123EA"/>
    <w:rsid w:val="00C12A49"/>
    <w:rsid w:val="00C12B05"/>
    <w:rsid w:val="00C133EE"/>
    <w:rsid w:val="00C149D0"/>
    <w:rsid w:val="00C15D95"/>
    <w:rsid w:val="00C20FD3"/>
    <w:rsid w:val="00C24A6F"/>
    <w:rsid w:val="00C26588"/>
    <w:rsid w:val="00C27DE9"/>
    <w:rsid w:val="00C32989"/>
    <w:rsid w:val="00C33388"/>
    <w:rsid w:val="00C35484"/>
    <w:rsid w:val="00C36A2B"/>
    <w:rsid w:val="00C4173A"/>
    <w:rsid w:val="00C43D3E"/>
    <w:rsid w:val="00C50DED"/>
    <w:rsid w:val="00C52217"/>
    <w:rsid w:val="00C602FF"/>
    <w:rsid w:val="00C60411"/>
    <w:rsid w:val="00C61174"/>
    <w:rsid w:val="00C6148F"/>
    <w:rsid w:val="00C621B1"/>
    <w:rsid w:val="00C62CCF"/>
    <w:rsid w:val="00C62E8B"/>
    <w:rsid w:val="00C62F7A"/>
    <w:rsid w:val="00C63B9C"/>
    <w:rsid w:val="00C664C6"/>
    <w:rsid w:val="00C6682F"/>
    <w:rsid w:val="00C67BF4"/>
    <w:rsid w:val="00C7275E"/>
    <w:rsid w:val="00C731AF"/>
    <w:rsid w:val="00C74C5D"/>
    <w:rsid w:val="00C863C4"/>
    <w:rsid w:val="00C90DAB"/>
    <w:rsid w:val="00C920EA"/>
    <w:rsid w:val="00C93C3E"/>
    <w:rsid w:val="00C9718F"/>
    <w:rsid w:val="00CA12E3"/>
    <w:rsid w:val="00CA1476"/>
    <w:rsid w:val="00CA5E56"/>
    <w:rsid w:val="00CA6611"/>
    <w:rsid w:val="00CA6AE6"/>
    <w:rsid w:val="00CA782F"/>
    <w:rsid w:val="00CB187B"/>
    <w:rsid w:val="00CB2835"/>
    <w:rsid w:val="00CB3285"/>
    <w:rsid w:val="00CB4500"/>
    <w:rsid w:val="00CB5EA8"/>
    <w:rsid w:val="00CC0304"/>
    <w:rsid w:val="00CC0C72"/>
    <w:rsid w:val="00CC2BFD"/>
    <w:rsid w:val="00CC2FC9"/>
    <w:rsid w:val="00CC4A5B"/>
    <w:rsid w:val="00CC6F40"/>
    <w:rsid w:val="00CD3476"/>
    <w:rsid w:val="00CD64DF"/>
    <w:rsid w:val="00CD768F"/>
    <w:rsid w:val="00CE1D38"/>
    <w:rsid w:val="00CE225F"/>
    <w:rsid w:val="00CE4F11"/>
    <w:rsid w:val="00CF230C"/>
    <w:rsid w:val="00CF2F50"/>
    <w:rsid w:val="00CF6198"/>
    <w:rsid w:val="00D012CC"/>
    <w:rsid w:val="00D02919"/>
    <w:rsid w:val="00D04C61"/>
    <w:rsid w:val="00D05B8D"/>
    <w:rsid w:val="00D05B9B"/>
    <w:rsid w:val="00D065A2"/>
    <w:rsid w:val="00D079AA"/>
    <w:rsid w:val="00D07F00"/>
    <w:rsid w:val="00D1130F"/>
    <w:rsid w:val="00D118D3"/>
    <w:rsid w:val="00D1571F"/>
    <w:rsid w:val="00D17B72"/>
    <w:rsid w:val="00D17F30"/>
    <w:rsid w:val="00D21397"/>
    <w:rsid w:val="00D24BDF"/>
    <w:rsid w:val="00D2632E"/>
    <w:rsid w:val="00D3185C"/>
    <w:rsid w:val="00D3205F"/>
    <w:rsid w:val="00D3318E"/>
    <w:rsid w:val="00D33E72"/>
    <w:rsid w:val="00D35BD6"/>
    <w:rsid w:val="00D361B5"/>
    <w:rsid w:val="00D36CB6"/>
    <w:rsid w:val="00D411A2"/>
    <w:rsid w:val="00D45B71"/>
    <w:rsid w:val="00D4606D"/>
    <w:rsid w:val="00D50B9C"/>
    <w:rsid w:val="00D513AF"/>
    <w:rsid w:val="00D52D73"/>
    <w:rsid w:val="00D52E58"/>
    <w:rsid w:val="00D554B6"/>
    <w:rsid w:val="00D56B20"/>
    <w:rsid w:val="00D578B3"/>
    <w:rsid w:val="00D618F4"/>
    <w:rsid w:val="00D63636"/>
    <w:rsid w:val="00D640AD"/>
    <w:rsid w:val="00D714CC"/>
    <w:rsid w:val="00D75EA7"/>
    <w:rsid w:val="00D77252"/>
    <w:rsid w:val="00D81ADF"/>
    <w:rsid w:val="00D81F21"/>
    <w:rsid w:val="00D83D06"/>
    <w:rsid w:val="00D8445A"/>
    <w:rsid w:val="00D864F2"/>
    <w:rsid w:val="00D87A2E"/>
    <w:rsid w:val="00D943F8"/>
    <w:rsid w:val="00D95470"/>
    <w:rsid w:val="00D96B55"/>
    <w:rsid w:val="00DA2619"/>
    <w:rsid w:val="00DA4239"/>
    <w:rsid w:val="00DA588C"/>
    <w:rsid w:val="00DA65DE"/>
    <w:rsid w:val="00DB0B61"/>
    <w:rsid w:val="00DB1474"/>
    <w:rsid w:val="00DB18F3"/>
    <w:rsid w:val="00DB2962"/>
    <w:rsid w:val="00DB52FB"/>
    <w:rsid w:val="00DC00C1"/>
    <w:rsid w:val="00DC013B"/>
    <w:rsid w:val="00DC090B"/>
    <w:rsid w:val="00DC1679"/>
    <w:rsid w:val="00DC219B"/>
    <w:rsid w:val="00DC2CF1"/>
    <w:rsid w:val="00DC2DC7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25D"/>
    <w:rsid w:val="00DF1A71"/>
    <w:rsid w:val="00DF50FC"/>
    <w:rsid w:val="00DF68C7"/>
    <w:rsid w:val="00DF731A"/>
    <w:rsid w:val="00E02B51"/>
    <w:rsid w:val="00E04BBB"/>
    <w:rsid w:val="00E06B75"/>
    <w:rsid w:val="00E11332"/>
    <w:rsid w:val="00E11352"/>
    <w:rsid w:val="00E170DC"/>
    <w:rsid w:val="00E17546"/>
    <w:rsid w:val="00E210B5"/>
    <w:rsid w:val="00E25F20"/>
    <w:rsid w:val="00E261B3"/>
    <w:rsid w:val="00E26818"/>
    <w:rsid w:val="00E27FFC"/>
    <w:rsid w:val="00E30B15"/>
    <w:rsid w:val="00E33237"/>
    <w:rsid w:val="00E36A3B"/>
    <w:rsid w:val="00E40181"/>
    <w:rsid w:val="00E51884"/>
    <w:rsid w:val="00E54950"/>
    <w:rsid w:val="00E55FB3"/>
    <w:rsid w:val="00E56A01"/>
    <w:rsid w:val="00E611E0"/>
    <w:rsid w:val="00E629A1"/>
    <w:rsid w:val="00E6794C"/>
    <w:rsid w:val="00E71591"/>
    <w:rsid w:val="00E71CEB"/>
    <w:rsid w:val="00E7474F"/>
    <w:rsid w:val="00E80DE3"/>
    <w:rsid w:val="00E82C55"/>
    <w:rsid w:val="00E8372D"/>
    <w:rsid w:val="00E84E45"/>
    <w:rsid w:val="00E8787E"/>
    <w:rsid w:val="00E92AC3"/>
    <w:rsid w:val="00EA2F6A"/>
    <w:rsid w:val="00EA48C3"/>
    <w:rsid w:val="00EB00E0"/>
    <w:rsid w:val="00EB05D5"/>
    <w:rsid w:val="00EB1340"/>
    <w:rsid w:val="00EB3C97"/>
    <w:rsid w:val="00EB4005"/>
    <w:rsid w:val="00EB4BC7"/>
    <w:rsid w:val="00EB60C7"/>
    <w:rsid w:val="00EB78CB"/>
    <w:rsid w:val="00EC059F"/>
    <w:rsid w:val="00EC0F2E"/>
    <w:rsid w:val="00EC1F24"/>
    <w:rsid w:val="00EC22F6"/>
    <w:rsid w:val="00EC3DB9"/>
    <w:rsid w:val="00EC4609"/>
    <w:rsid w:val="00ED5B9B"/>
    <w:rsid w:val="00ED6BAD"/>
    <w:rsid w:val="00ED7447"/>
    <w:rsid w:val="00ED7762"/>
    <w:rsid w:val="00EE00D6"/>
    <w:rsid w:val="00EE08DE"/>
    <w:rsid w:val="00EE11E7"/>
    <w:rsid w:val="00EE1488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B7F"/>
    <w:rsid w:val="00F00F9C"/>
    <w:rsid w:val="00F01E5F"/>
    <w:rsid w:val="00F021DC"/>
    <w:rsid w:val="00F024F3"/>
    <w:rsid w:val="00F02ABA"/>
    <w:rsid w:val="00F03218"/>
    <w:rsid w:val="00F0437A"/>
    <w:rsid w:val="00F101B8"/>
    <w:rsid w:val="00F11037"/>
    <w:rsid w:val="00F1184B"/>
    <w:rsid w:val="00F15144"/>
    <w:rsid w:val="00F16985"/>
    <w:rsid w:val="00F16F1B"/>
    <w:rsid w:val="00F250A9"/>
    <w:rsid w:val="00F267AF"/>
    <w:rsid w:val="00F27B2E"/>
    <w:rsid w:val="00F30FF4"/>
    <w:rsid w:val="00F3122E"/>
    <w:rsid w:val="00F32368"/>
    <w:rsid w:val="00F331AD"/>
    <w:rsid w:val="00F33ABB"/>
    <w:rsid w:val="00F35287"/>
    <w:rsid w:val="00F357D3"/>
    <w:rsid w:val="00F40A70"/>
    <w:rsid w:val="00F43A37"/>
    <w:rsid w:val="00F4641B"/>
    <w:rsid w:val="00F46EB8"/>
    <w:rsid w:val="00F50CD1"/>
    <w:rsid w:val="00F511E4"/>
    <w:rsid w:val="00F52D09"/>
    <w:rsid w:val="00F52E08"/>
    <w:rsid w:val="00F53A66"/>
    <w:rsid w:val="00F5462D"/>
    <w:rsid w:val="00F547D4"/>
    <w:rsid w:val="00F55B21"/>
    <w:rsid w:val="00F56961"/>
    <w:rsid w:val="00F56EF6"/>
    <w:rsid w:val="00F60082"/>
    <w:rsid w:val="00F61A9F"/>
    <w:rsid w:val="00F61B5F"/>
    <w:rsid w:val="00F64696"/>
    <w:rsid w:val="00F65AA9"/>
    <w:rsid w:val="00F66C41"/>
    <w:rsid w:val="00F66DF9"/>
    <w:rsid w:val="00F6768F"/>
    <w:rsid w:val="00F67CA3"/>
    <w:rsid w:val="00F72C2C"/>
    <w:rsid w:val="00F73B3B"/>
    <w:rsid w:val="00F740E8"/>
    <w:rsid w:val="00F741F2"/>
    <w:rsid w:val="00F76CAB"/>
    <w:rsid w:val="00F772C6"/>
    <w:rsid w:val="00F815B5"/>
    <w:rsid w:val="00F81963"/>
    <w:rsid w:val="00F85195"/>
    <w:rsid w:val="00F857D4"/>
    <w:rsid w:val="00F868E3"/>
    <w:rsid w:val="00F92859"/>
    <w:rsid w:val="00F938BA"/>
    <w:rsid w:val="00F97919"/>
    <w:rsid w:val="00FA230B"/>
    <w:rsid w:val="00FA2C46"/>
    <w:rsid w:val="00FA3525"/>
    <w:rsid w:val="00FA5A53"/>
    <w:rsid w:val="00FB1F6E"/>
    <w:rsid w:val="00FB3D72"/>
    <w:rsid w:val="00FB4769"/>
    <w:rsid w:val="00FB4CDA"/>
    <w:rsid w:val="00FB6481"/>
    <w:rsid w:val="00FB6D36"/>
    <w:rsid w:val="00FC0965"/>
    <w:rsid w:val="00FC0F81"/>
    <w:rsid w:val="00FC252F"/>
    <w:rsid w:val="00FC25FF"/>
    <w:rsid w:val="00FC395C"/>
    <w:rsid w:val="00FC5E8E"/>
    <w:rsid w:val="00FC7CED"/>
    <w:rsid w:val="00FD03A1"/>
    <w:rsid w:val="00FD0DF1"/>
    <w:rsid w:val="00FD176C"/>
    <w:rsid w:val="00FD3766"/>
    <w:rsid w:val="00FD3D05"/>
    <w:rsid w:val="00FD47C4"/>
    <w:rsid w:val="00FE2DCF"/>
    <w:rsid w:val="00FE331E"/>
    <w:rsid w:val="00FE3FA7"/>
    <w:rsid w:val="00FE4081"/>
    <w:rsid w:val="00FF0D49"/>
    <w:rsid w:val="00FF2A4E"/>
    <w:rsid w:val="00FF2FCE"/>
    <w:rsid w:val="00FF4F7D"/>
    <w:rsid w:val="00FF6D9D"/>
    <w:rsid w:val="00FF7620"/>
    <w:rsid w:val="00FF7DD5"/>
    <w:rsid w:val="0A2467FA"/>
    <w:rsid w:val="0E175782"/>
    <w:rsid w:val="14F89185"/>
    <w:rsid w:val="16938D05"/>
    <w:rsid w:val="18F3C494"/>
    <w:rsid w:val="1920F029"/>
    <w:rsid w:val="22E56657"/>
    <w:rsid w:val="24CA3429"/>
    <w:rsid w:val="29429D97"/>
    <w:rsid w:val="394ADE06"/>
    <w:rsid w:val="3AF7B860"/>
    <w:rsid w:val="3C9388C1"/>
    <w:rsid w:val="3E511A92"/>
    <w:rsid w:val="3E82D2C5"/>
    <w:rsid w:val="417C1B8A"/>
    <w:rsid w:val="457DD451"/>
    <w:rsid w:val="4E8D34F6"/>
    <w:rsid w:val="50AB0087"/>
    <w:rsid w:val="50AC744E"/>
    <w:rsid w:val="57BC3B78"/>
    <w:rsid w:val="5C859406"/>
    <w:rsid w:val="62D77211"/>
    <w:rsid w:val="65AD6A56"/>
    <w:rsid w:val="67493AB7"/>
    <w:rsid w:val="688A8A10"/>
    <w:rsid w:val="7176F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59081"/>
  <w15:docId w15:val="{987096A6-B0FF-40E4-B887-0A6AE463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15144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DC2DC7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1"/>
    <w:qFormat/>
    <w:rsid w:val="00F15144"/>
    <w:pPr>
      <w:keepNext/>
      <w:keepLines/>
      <w:spacing w:before="36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F15144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F15144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4C014B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DC2DC7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F15144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F15144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F15144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link w:val="HeaderChar"/>
    <w:uiPriority w:val="10"/>
    <w:rsid w:val="00F15144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D24BDF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C60411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0033F7"/>
    <w:pPr>
      <w:keepNext/>
      <w:keepLines/>
      <w:tabs>
        <w:tab w:val="right" w:leader="dot" w:pos="9299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4C014B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A71CE4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A71CE4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rsid w:val="000033F7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31F42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77635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3"/>
      </w:numPr>
    </w:pPr>
  </w:style>
  <w:style w:type="numbering" w:customStyle="1" w:styleId="ZZTablebullets">
    <w:name w:val="ZZ Table bullets"/>
    <w:basedOn w:val="NoList"/>
    <w:rsid w:val="00C60411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15144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12B05"/>
    <w:pPr>
      <w:spacing w:after="120" w:line="360" w:lineRule="atLeast"/>
    </w:pPr>
    <w:rPr>
      <w:rFonts w:ascii="Arial" w:hAnsi="Arial"/>
      <w:color w:val="201547"/>
      <w:sz w:val="32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8"/>
      </w:numPr>
    </w:pPr>
  </w:style>
  <w:style w:type="numbering" w:customStyle="1" w:styleId="ZZNumbersdigit">
    <w:name w:val="ZZ Numbers digit"/>
    <w:rsid w:val="00F15144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C60411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F15144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F15144"/>
    <w:pPr>
      <w:numPr>
        <w:ilvl w:val="1"/>
        <w:numId w:val="1"/>
      </w:numPr>
    </w:pPr>
  </w:style>
  <w:style w:type="paragraph" w:customStyle="1" w:styleId="Numberloweralpha">
    <w:name w:val="Number lower alpha"/>
    <w:basedOn w:val="Body"/>
    <w:uiPriority w:val="3"/>
    <w:rsid w:val="00C60411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15144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C60411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6"/>
      </w:numPr>
    </w:pPr>
  </w:style>
  <w:style w:type="paragraph" w:customStyle="1" w:styleId="Quotebullet1">
    <w:name w:val="Quote bullet 1"/>
    <w:basedOn w:val="Quotetext"/>
    <w:rsid w:val="00C60411"/>
    <w:pPr>
      <w:numPr>
        <w:numId w:val="4"/>
      </w:numPr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020678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020678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1C7128"/>
    <w:pPr>
      <w:spacing w:line="320" w:lineRule="atLeast"/>
    </w:pPr>
    <w:rPr>
      <w:color w:val="201547"/>
      <w:sz w:val="24"/>
    </w:rPr>
  </w:style>
  <w:style w:type="character" w:customStyle="1" w:styleId="HeaderChar">
    <w:name w:val="Header Char"/>
    <w:basedOn w:val="DefaultParagraphFont"/>
    <w:link w:val="Header"/>
    <w:uiPriority w:val="10"/>
    <w:rsid w:val="00F15144"/>
    <w:rPr>
      <w:rFonts w:ascii="Arial" w:hAnsi="Arial" w:cs="Arial"/>
      <w:b/>
      <w:color w:val="201547"/>
      <w:sz w:val="18"/>
      <w:szCs w:val="18"/>
      <w:lang w:eastAsia="en-US"/>
    </w:rPr>
  </w:style>
  <w:style w:type="paragraph" w:customStyle="1" w:styleId="xaccessibilitypara">
    <w:name w:val="x_accessibilitypara"/>
    <w:basedOn w:val="Normal"/>
    <w:rsid w:val="00376C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FSVbody">
    <w:name w:val="FSV body"/>
    <w:link w:val="FSVbodyChar"/>
    <w:qFormat/>
    <w:rsid w:val="00CC4A5B"/>
    <w:pPr>
      <w:spacing w:after="120" w:line="270" w:lineRule="atLeast"/>
    </w:pPr>
    <w:rPr>
      <w:rFonts w:ascii="Arial" w:eastAsia="Times" w:hAnsi="Arial"/>
      <w:sz w:val="21"/>
      <w:lang w:eastAsia="en-US"/>
    </w:rPr>
  </w:style>
  <w:style w:type="paragraph" w:customStyle="1" w:styleId="FSVbullet1">
    <w:name w:val="FSV bullet 1"/>
    <w:basedOn w:val="FSVbody"/>
    <w:link w:val="FSVbullet1Char"/>
    <w:qFormat/>
    <w:rsid w:val="00CC4A5B"/>
    <w:pPr>
      <w:numPr>
        <w:numId w:val="7"/>
      </w:numPr>
      <w:spacing w:after="40"/>
    </w:pPr>
  </w:style>
  <w:style w:type="paragraph" w:customStyle="1" w:styleId="FSVfooter">
    <w:name w:val="FSV footer"/>
    <w:uiPriority w:val="11"/>
    <w:rsid w:val="00CC4A5B"/>
    <w:pPr>
      <w:tabs>
        <w:tab w:val="right" w:pos="929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FSVaccessibilitypara">
    <w:name w:val="FSV accessibility para"/>
    <w:uiPriority w:val="8"/>
    <w:rsid w:val="00CC4A5B"/>
    <w:pPr>
      <w:spacing w:after="300" w:line="300" w:lineRule="atLeast"/>
    </w:pPr>
    <w:rPr>
      <w:rFonts w:ascii="Arial" w:eastAsia="Times" w:hAnsi="Arial"/>
      <w:sz w:val="24"/>
      <w:szCs w:val="19"/>
      <w:lang w:eastAsia="en-US"/>
    </w:rPr>
  </w:style>
  <w:style w:type="character" w:customStyle="1" w:styleId="FSVbodyChar">
    <w:name w:val="FSV body Char"/>
    <w:basedOn w:val="DefaultParagraphFont"/>
    <w:link w:val="FSVbody"/>
    <w:rsid w:val="00CC4A5B"/>
    <w:rPr>
      <w:rFonts w:ascii="Arial" w:eastAsia="Times" w:hAnsi="Arial"/>
      <w:sz w:val="21"/>
      <w:lang w:eastAsia="en-US"/>
    </w:rPr>
  </w:style>
  <w:style w:type="paragraph" w:customStyle="1" w:styleId="Default">
    <w:name w:val="Default"/>
    <w:rsid w:val="00CC4A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C4A5B"/>
    <w:rPr>
      <w:rFonts w:ascii="Arial" w:hAnsi="Arial" w:cs="Arial"/>
      <w:sz w:val="18"/>
      <w:szCs w:val="18"/>
      <w:lang w:eastAsia="en-US"/>
    </w:rPr>
  </w:style>
  <w:style w:type="character" w:customStyle="1" w:styleId="FSVbullet1Char">
    <w:name w:val="FSV bullet 1 Char"/>
    <w:basedOn w:val="FSVbodyChar"/>
    <w:link w:val="FSVbullet1"/>
    <w:rsid w:val="00CC4A5B"/>
    <w:rPr>
      <w:rFonts w:ascii="Arial" w:eastAsia="Times" w:hAnsi="Arial"/>
      <w:sz w:val="21"/>
      <w:lang w:eastAsia="en-US"/>
    </w:rPr>
  </w:style>
  <w:style w:type="table" w:styleId="GridTable1Light-Accent5">
    <w:name w:val="Grid Table 1 Light Accent 5"/>
    <w:basedOn w:val="TableNormal"/>
    <w:uiPriority w:val="46"/>
    <w:rsid w:val="0063436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63436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3-Accent5">
    <w:name w:val="Grid Table 3 Accent 5"/>
    <w:basedOn w:val="TableNormal"/>
    <w:uiPriority w:val="48"/>
    <w:rsid w:val="0063436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vic.gov.au/state-disability-plan" TargetMode="External"/><Relationship Id="rId26" Type="http://schemas.openxmlformats.org/officeDocument/2006/relationships/hyperlink" Target="mailto:disability@safesteps.org.au" TargetMode="External"/><Relationship Id="rId39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yperlink" Target="file:///C:/Users/rtam0103/AppData/Local/Microsoft/Windows/INetCache/Content.Outlook/4VSRT7OC/Program%20requirements%20for%20Family%20Violence%20Crisis%20Brokerage" TargetMode="External"/><Relationship Id="rId34" Type="http://schemas.openxmlformats.org/officeDocument/2006/relationships/hyperlink" Target="mailto:privacyofficer@safesteps.org.au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providers.dffh.vic.gov.au/disability-and-family-violence-crisis-response" TargetMode="External"/><Relationship Id="rId25" Type="http://schemas.openxmlformats.org/officeDocument/2006/relationships/hyperlink" Target="https://www.unitingvictas.org.au/services/family-services/family-violence-services/escaping-violence-payment/" TargetMode="External"/><Relationship Id="rId33" Type="http://schemas.openxmlformats.org/officeDocument/2006/relationships/hyperlink" Target="mailto:feedback@familysafety.vic.gov.au" TargetMode="External"/><Relationship Id="rId38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ccesshub.gov.au/about-the-nrs" TargetMode="External"/><Relationship Id="rId20" Type="http://schemas.openxmlformats.org/officeDocument/2006/relationships/hyperlink" Target="https://www.vic.gov.au/free-violence-victorias-strategy-prevent-family-violence" TargetMode="External"/><Relationship Id="rId29" Type="http://schemas.openxmlformats.org/officeDocument/2006/relationships/header" Target="header2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vic.gov.au/orange-door-practitioner-resources" TargetMode="External"/><Relationship Id="rId32" Type="http://schemas.openxmlformats.org/officeDocument/2006/relationships/image" Target="media/image2.png"/><Relationship Id="rId37" Type="http://schemas.openxmlformats.org/officeDocument/2006/relationships/footer" Target="footer6.xml"/><Relationship Id="rId40" Type="http://schemas.openxmlformats.org/officeDocument/2006/relationships/footer" Target="footer8.xml"/><Relationship Id="rId5" Type="http://schemas.openxmlformats.org/officeDocument/2006/relationships/numbering" Target="numbering.xml"/><Relationship Id="rId15" Type="http://schemas.openxmlformats.org/officeDocument/2006/relationships/hyperlink" Target="mailto:programservicedevelopment@familysafety.vic.gov.au" TargetMode="External"/><Relationship Id="rId23" Type="http://schemas.openxmlformats.org/officeDocument/2006/relationships/hyperlink" Target="https://content.vic.gov.au/sites/default/files/2021-02/Program%20requirements%20for%20Orange%20Door%20brokerage.DOCX.pdf" TargetMode="External"/><Relationship Id="rId28" Type="http://schemas.openxmlformats.org/officeDocument/2006/relationships/header" Target="header1.xml"/><Relationship Id="rId36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file:///C:/Users/rtam0103/AppData/Local/Microsoft/Windows/INetCache/Content.Outlook/4VSRT7OC/Everybody%20Matters:%20Inclusion%20and%20equity%20statement" TargetMode="External"/><Relationship Id="rId31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yperlink" Target="https://providers.dffh.vic.gov.au/program-requirements-delivery-family-violence-flexible-support-packages" TargetMode="External"/><Relationship Id="rId27" Type="http://schemas.openxmlformats.org/officeDocument/2006/relationships/hyperlink" Target="mailto:disability@safesteps.org.au" TargetMode="External"/><Relationship Id="rId30" Type="http://schemas.openxmlformats.org/officeDocument/2006/relationships/footer" Target="footer4.xml"/><Relationship Id="rId35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ic.gov.au/sites/default/files/2020-05/PG%20Responsibility%205.pdf" TargetMode="External"/><Relationship Id="rId1" Type="http://schemas.openxmlformats.org/officeDocument/2006/relationships/hyperlink" Target="https://safeandequal.org.au/working-in-family-violence/prevention/evidence-base/gendered-driv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31b2e4f9-c376-4e2f-bd2e-796d1bcd57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8" ma:contentTypeDescription="Create a new document." ma:contentTypeScope="" ma:versionID="6465a7aacb989326c582607ddb1c20c6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fe4bc95cbb902bc0986fff17a0387dc9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e03e4ad-8480-43c7-9175-7e74fcc2ad63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31b2e4f9-c376-4e2f-bd2e-796d1bcd5746"/>
  </ds:schemaRefs>
</ds:datastoreItem>
</file>

<file path=customXml/itemProps3.xml><?xml version="1.0" encoding="utf-8"?>
<ds:datastoreItem xmlns:ds="http://schemas.openxmlformats.org/officeDocument/2006/customXml" ds:itemID="{B4DF88EA-1781-4DDB-9FA0-361DC76EE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4744</Words>
  <Characters>27047</Characters>
  <Application>Microsoft Office Word</Application>
  <DocSecurity>0</DocSecurity>
  <Lines>225</Lines>
  <Paragraphs>63</Paragraphs>
  <ScaleCrop>false</ScaleCrop>
  <Company>Victoria State Government, Department of Families, Fairness and Housing</Company>
  <LinksUpToDate>false</LinksUpToDate>
  <CharactersWithSpaces>31728</CharactersWithSpaces>
  <SharedDoc>false</SharedDoc>
  <HyperlinkBase/>
  <HLinks>
    <vt:vector size="192" baseType="variant">
      <vt:variant>
        <vt:i4>5111852</vt:i4>
      </vt:variant>
      <vt:variant>
        <vt:i4>138</vt:i4>
      </vt:variant>
      <vt:variant>
        <vt:i4>0</vt:i4>
      </vt:variant>
      <vt:variant>
        <vt:i4>5</vt:i4>
      </vt:variant>
      <vt:variant>
        <vt:lpwstr>mailto:privacyofficer@safesteps.org.au</vt:lpwstr>
      </vt:variant>
      <vt:variant>
        <vt:lpwstr/>
      </vt:variant>
      <vt:variant>
        <vt:i4>4784239</vt:i4>
      </vt:variant>
      <vt:variant>
        <vt:i4>135</vt:i4>
      </vt:variant>
      <vt:variant>
        <vt:i4>0</vt:i4>
      </vt:variant>
      <vt:variant>
        <vt:i4>5</vt:i4>
      </vt:variant>
      <vt:variant>
        <vt:lpwstr>mailto:feedback@familysafety.vic.gov.au</vt:lpwstr>
      </vt:variant>
      <vt:variant>
        <vt:lpwstr/>
      </vt:variant>
      <vt:variant>
        <vt:i4>4718626</vt:i4>
      </vt:variant>
      <vt:variant>
        <vt:i4>132</vt:i4>
      </vt:variant>
      <vt:variant>
        <vt:i4>0</vt:i4>
      </vt:variant>
      <vt:variant>
        <vt:i4>5</vt:i4>
      </vt:variant>
      <vt:variant>
        <vt:lpwstr>mailto:disability@safesteps.org.au</vt:lpwstr>
      </vt:variant>
      <vt:variant>
        <vt:lpwstr/>
      </vt:variant>
      <vt:variant>
        <vt:i4>4718626</vt:i4>
      </vt:variant>
      <vt:variant>
        <vt:i4>129</vt:i4>
      </vt:variant>
      <vt:variant>
        <vt:i4>0</vt:i4>
      </vt:variant>
      <vt:variant>
        <vt:i4>5</vt:i4>
      </vt:variant>
      <vt:variant>
        <vt:lpwstr>mailto:disability@safesteps.org.au</vt:lpwstr>
      </vt:variant>
      <vt:variant>
        <vt:lpwstr/>
      </vt:variant>
      <vt:variant>
        <vt:i4>6094874</vt:i4>
      </vt:variant>
      <vt:variant>
        <vt:i4>126</vt:i4>
      </vt:variant>
      <vt:variant>
        <vt:i4>0</vt:i4>
      </vt:variant>
      <vt:variant>
        <vt:i4>5</vt:i4>
      </vt:variant>
      <vt:variant>
        <vt:lpwstr>https://www.unitingvictas.org.au/services/family-services/family-violence-services/escaping-violence-payment/</vt:lpwstr>
      </vt:variant>
      <vt:variant>
        <vt:lpwstr/>
      </vt:variant>
      <vt:variant>
        <vt:i4>2293821</vt:i4>
      </vt:variant>
      <vt:variant>
        <vt:i4>123</vt:i4>
      </vt:variant>
      <vt:variant>
        <vt:i4>0</vt:i4>
      </vt:variant>
      <vt:variant>
        <vt:i4>5</vt:i4>
      </vt:variant>
      <vt:variant>
        <vt:lpwstr>https://www.vic.gov.au/orange-door-practitioner-resources</vt:lpwstr>
      </vt:variant>
      <vt:variant>
        <vt:lpwstr>brokerage-program-requirements</vt:lpwstr>
      </vt:variant>
      <vt:variant>
        <vt:i4>2621544</vt:i4>
      </vt:variant>
      <vt:variant>
        <vt:i4>120</vt:i4>
      </vt:variant>
      <vt:variant>
        <vt:i4>0</vt:i4>
      </vt:variant>
      <vt:variant>
        <vt:i4>5</vt:i4>
      </vt:variant>
      <vt:variant>
        <vt:lpwstr>https://content.vic.gov.au/sites/default/files/2021-02/Program requirements for Orange Door brokerage.DOCX.pdf</vt:lpwstr>
      </vt:variant>
      <vt:variant>
        <vt:lpwstr/>
      </vt:variant>
      <vt:variant>
        <vt:i4>6029316</vt:i4>
      </vt:variant>
      <vt:variant>
        <vt:i4>117</vt:i4>
      </vt:variant>
      <vt:variant>
        <vt:i4>0</vt:i4>
      </vt:variant>
      <vt:variant>
        <vt:i4>5</vt:i4>
      </vt:variant>
      <vt:variant>
        <vt:lpwstr>https://providers.dffh.vic.gov.au/program-requirements-delivery-family-violence-flexible-support-packages</vt:lpwstr>
      </vt:variant>
      <vt:variant>
        <vt:lpwstr/>
      </vt:variant>
      <vt:variant>
        <vt:i4>4390986</vt:i4>
      </vt:variant>
      <vt:variant>
        <vt:i4>114</vt:i4>
      </vt:variant>
      <vt:variant>
        <vt:i4>0</vt:i4>
      </vt:variant>
      <vt:variant>
        <vt:i4>5</vt:i4>
      </vt:variant>
      <vt:variant>
        <vt:lpwstr>C:\Users\rtam0103\AppData\Local\Microsoft\Windows\INetCache\Content.Outlook\4VSRT7OC\Program requirements for Family Violence Crisis Brokerage</vt:lpwstr>
      </vt:variant>
      <vt:variant>
        <vt:lpwstr/>
      </vt:variant>
      <vt:variant>
        <vt:i4>7143456</vt:i4>
      </vt:variant>
      <vt:variant>
        <vt:i4>111</vt:i4>
      </vt:variant>
      <vt:variant>
        <vt:i4>0</vt:i4>
      </vt:variant>
      <vt:variant>
        <vt:i4>5</vt:i4>
      </vt:variant>
      <vt:variant>
        <vt:lpwstr>https://www.vic.gov.au/free-violence-victorias-strategy-prevent-family-violence</vt:lpwstr>
      </vt:variant>
      <vt:variant>
        <vt:lpwstr/>
      </vt:variant>
      <vt:variant>
        <vt:i4>5570651</vt:i4>
      </vt:variant>
      <vt:variant>
        <vt:i4>108</vt:i4>
      </vt:variant>
      <vt:variant>
        <vt:i4>0</vt:i4>
      </vt:variant>
      <vt:variant>
        <vt:i4>5</vt:i4>
      </vt:variant>
      <vt:variant>
        <vt:lpwstr>C:\Users\rtam0103\AppData\Local\Microsoft\Windows\INetCache\Content.Outlook\4VSRT7OC\Everybody Matters: Inclusion and equity statement</vt:lpwstr>
      </vt:variant>
      <vt:variant>
        <vt:lpwstr/>
      </vt:variant>
      <vt:variant>
        <vt:i4>917575</vt:i4>
      </vt:variant>
      <vt:variant>
        <vt:i4>105</vt:i4>
      </vt:variant>
      <vt:variant>
        <vt:i4>0</vt:i4>
      </vt:variant>
      <vt:variant>
        <vt:i4>5</vt:i4>
      </vt:variant>
      <vt:variant>
        <vt:lpwstr>https://www.vic.gov.au/state-disability-plan</vt:lpwstr>
      </vt:variant>
      <vt:variant>
        <vt:lpwstr/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_Toc177050251</vt:lpwstr>
      </vt:variant>
      <vt:variant>
        <vt:i4>1376305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_Toc177050250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_Toc177050249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_Toc177050248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_Toc177050247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_Toc177050246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_Toc177050245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_Toc177050244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_Toc177050243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_Toc177050242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_Toc177050241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_Toc177050240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_Toc177050239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_Toc177050238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_Toc177050237</vt:lpwstr>
      </vt:variant>
      <vt:variant>
        <vt:i4>589904</vt:i4>
      </vt:variant>
      <vt:variant>
        <vt:i4>9</vt:i4>
      </vt:variant>
      <vt:variant>
        <vt:i4>0</vt:i4>
      </vt:variant>
      <vt:variant>
        <vt:i4>5</vt:i4>
      </vt:variant>
      <vt:variant>
        <vt:lpwstr>https://providers.dffh.vic.gov.au/disability-and-family-violence-crisis-response</vt:lpwstr>
      </vt:variant>
      <vt:variant>
        <vt:lpwstr/>
      </vt:variant>
      <vt:variant>
        <vt:i4>2359401</vt:i4>
      </vt:variant>
      <vt:variant>
        <vt:i4>6</vt:i4>
      </vt:variant>
      <vt:variant>
        <vt:i4>0</vt:i4>
      </vt:variant>
      <vt:variant>
        <vt:i4>5</vt:i4>
      </vt:variant>
      <vt:variant>
        <vt:lpwstr>https://www.accesshub.gov.au/about-the-nrs</vt:lpwstr>
      </vt:variant>
      <vt:variant>
        <vt:lpwstr/>
      </vt:variant>
      <vt:variant>
        <vt:i4>5636214</vt:i4>
      </vt:variant>
      <vt:variant>
        <vt:i4>3</vt:i4>
      </vt:variant>
      <vt:variant>
        <vt:i4>0</vt:i4>
      </vt:variant>
      <vt:variant>
        <vt:i4>5</vt:i4>
      </vt:variant>
      <vt:variant>
        <vt:lpwstr>mailto:programservicedevelopment@familysafety.vic.gov.au</vt:lpwstr>
      </vt:variant>
      <vt:variant>
        <vt:lpwstr/>
      </vt:variant>
      <vt:variant>
        <vt:i4>3473464</vt:i4>
      </vt:variant>
      <vt:variant>
        <vt:i4>3</vt:i4>
      </vt:variant>
      <vt:variant>
        <vt:i4>0</vt:i4>
      </vt:variant>
      <vt:variant>
        <vt:i4>5</vt:i4>
      </vt:variant>
      <vt:variant>
        <vt:lpwstr>https://www.vic.gov.au/sites/default/files/2020-05/PG Responsibility 5.pdf</vt:lpwstr>
      </vt:variant>
      <vt:variant>
        <vt:lpwstr/>
      </vt:variant>
      <vt:variant>
        <vt:i4>4390997</vt:i4>
      </vt:variant>
      <vt:variant>
        <vt:i4>0</vt:i4>
      </vt:variant>
      <vt:variant>
        <vt:i4>0</vt:i4>
      </vt:variant>
      <vt:variant>
        <vt:i4>5</vt:i4>
      </vt:variant>
      <vt:variant>
        <vt:lpwstr>https://safeandequal.org.au/working-in-family-violence/prevention/evidence-base/gendered-drivers/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disability and family violence crisis response initiative program requirements</dc:title>
  <dc:subject>Statewide disability and family violence crisis response initiative program requirements</dc:subject>
  <dc:creator>Family Safety Victoria</dc:creator>
  <cp:keywords/>
  <cp:lastPrinted>2021-01-30T00:27:00Z</cp:lastPrinted>
  <dcterms:created xsi:type="dcterms:W3CDTF">2024-09-12T06:29:00Z</dcterms:created>
  <dcterms:modified xsi:type="dcterms:W3CDTF">2024-09-12T06:42:00Z</dcterms:modified>
  <cp:category>disability, family violence,crisis response initiative, victoria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2022-02-28T01:49:00Z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63f486b4-8569-4046-8df0-77b8936f4c9d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  <property fmtid="{D5CDD505-2E9C-101B-9397-08002B2CF9AE}" pid="13" name="GrammarlyDocumentId">
    <vt:lpwstr>f0a6f056edbbc1506a5b4bd3d5e81262ec3694a145e01bdd1946eacfdf4940e4</vt:lpwstr>
  </property>
</Properties>
</file>