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931"/>
      </w:tblGrid>
      <w:tr w:rsidR="00AD784C" w14:paraId="765659DC" w14:textId="77777777" w:rsidTr="003575EA">
        <w:trPr>
          <w:trHeight w:val="1065"/>
        </w:trPr>
        <w:tc>
          <w:tcPr>
            <w:tcW w:w="8931" w:type="dxa"/>
            <w:vAlign w:val="bottom"/>
          </w:tcPr>
          <w:p w14:paraId="1B06FE4C" w14:textId="70D58603" w:rsidR="00AD784C" w:rsidRPr="0009050A" w:rsidRDefault="3B1DF49E" w:rsidP="75E5AD0E">
            <w:pPr>
              <w:pStyle w:val="Documenttitle"/>
            </w:pPr>
            <w:r>
              <w:t xml:space="preserve">CIMS </w:t>
            </w:r>
            <w:r w:rsidR="0031536B">
              <w:t>Recommendations</w:t>
            </w:r>
            <w:r w:rsidR="00A720DC">
              <w:t xml:space="preserve"> </w:t>
            </w:r>
            <w:r w:rsidR="00C158F2">
              <w:t>template</w:t>
            </w:r>
          </w:p>
        </w:tc>
      </w:tr>
      <w:tr w:rsidR="000B2117" w14:paraId="5DF317EC" w14:textId="77777777" w:rsidTr="003575EA">
        <w:trPr>
          <w:trHeight w:val="980"/>
        </w:trPr>
        <w:tc>
          <w:tcPr>
            <w:tcW w:w="8931" w:type="dxa"/>
          </w:tcPr>
          <w:p w14:paraId="69C24C39" w14:textId="599C5189" w:rsidR="005E51CC" w:rsidRPr="003575EA" w:rsidRDefault="00582710" w:rsidP="003575EA">
            <w:pPr>
              <w:pStyle w:val="Documentsubtitle"/>
              <w:spacing w:line="160" w:lineRule="atLeast"/>
            </w:pPr>
            <w:r>
              <w:t xml:space="preserve">Attachment to Reportable Conduct Scheme investigation report - </w:t>
            </w:r>
            <w:r w:rsidR="00B10CE5">
              <w:t>Client Incident Management System</w:t>
            </w:r>
          </w:p>
        </w:tc>
      </w:tr>
      <w:tr w:rsidR="00CF4148" w14:paraId="5F5E6105" w14:textId="77777777" w:rsidTr="003575EA">
        <w:trPr>
          <w:trHeight w:val="85"/>
        </w:trPr>
        <w:tc>
          <w:tcPr>
            <w:tcW w:w="8931" w:type="dxa"/>
          </w:tcPr>
          <w:p w14:paraId="45D389E8" w14:textId="326FD0E7" w:rsidR="008A60D2" w:rsidRPr="00250DC4" w:rsidRDefault="00356359" w:rsidP="00B848E7">
            <w:pPr>
              <w:pStyle w:val="Bannermarking"/>
            </w:pPr>
            <w:fldSimple w:instr="FILLIN  &quot;Type the protective marking&quot; \d OFFICIAL \o  \* MERGEFORMAT">
              <w:r w:rsidR="00CF4148">
                <w:t>OFFICIAL</w:t>
              </w:r>
            </w:fldSimple>
          </w:p>
        </w:tc>
      </w:tr>
    </w:tbl>
    <w:p w14:paraId="57E93079" w14:textId="77777777" w:rsidR="003575EA" w:rsidRDefault="003575EA" w:rsidP="00A52509">
      <w:pPr>
        <w:pStyle w:val="Body"/>
        <w:rPr>
          <w:color w:val="7030A0"/>
        </w:rPr>
      </w:pPr>
      <w:bookmarkStart w:id="0" w:name="_Toc66794859"/>
    </w:p>
    <w:p w14:paraId="45551A7E" w14:textId="4460FD7B" w:rsidR="00A52509" w:rsidRPr="004203A4" w:rsidRDefault="00A52509" w:rsidP="00A52509">
      <w:pPr>
        <w:pStyle w:val="Body"/>
        <w:rPr>
          <w:color w:val="7030A0"/>
        </w:rPr>
      </w:pPr>
      <w:r w:rsidRPr="004203A4">
        <w:rPr>
          <w:color w:val="7030A0"/>
        </w:rPr>
        <w:t>Instruction tex</w:t>
      </w:r>
      <w:r w:rsidR="00D94E28">
        <w:rPr>
          <w:color w:val="7030A0"/>
        </w:rPr>
        <w:t>t</w:t>
      </w:r>
    </w:p>
    <w:p w14:paraId="26D83508" w14:textId="575BBF40" w:rsidR="00A52509" w:rsidRDefault="00A52509" w:rsidP="00A52509">
      <w:pPr>
        <w:pStyle w:val="Body"/>
        <w:rPr>
          <w:color w:val="7030A0"/>
        </w:rPr>
      </w:pPr>
      <w:r>
        <w:rPr>
          <w:color w:val="7030A0"/>
        </w:rPr>
        <w:t>Use this template when you</w:t>
      </w:r>
      <w:r w:rsidR="00FE13BE">
        <w:rPr>
          <w:color w:val="7030A0"/>
        </w:rPr>
        <w:t xml:space="preserve">r </w:t>
      </w:r>
      <w:r w:rsidR="00017207">
        <w:rPr>
          <w:color w:val="7030A0"/>
        </w:rPr>
        <w:t>o</w:t>
      </w:r>
      <w:r w:rsidR="00FE13BE">
        <w:rPr>
          <w:color w:val="7030A0"/>
        </w:rPr>
        <w:t>rganisation has elected to</w:t>
      </w:r>
      <w:r w:rsidR="00F827BA">
        <w:rPr>
          <w:color w:val="7030A0"/>
        </w:rPr>
        <w:t xml:space="preserve"> submit a </w:t>
      </w:r>
      <w:r w:rsidR="00D739A6">
        <w:rPr>
          <w:color w:val="7030A0"/>
        </w:rPr>
        <w:t xml:space="preserve">Reportable Conduct Scheme investigation </w:t>
      </w:r>
      <w:r w:rsidR="00F827BA">
        <w:rPr>
          <w:color w:val="7030A0"/>
        </w:rPr>
        <w:t xml:space="preserve">report in </w:t>
      </w:r>
      <w:r w:rsidR="004912E3">
        <w:rPr>
          <w:color w:val="7030A0"/>
        </w:rPr>
        <w:t xml:space="preserve">lieu of a </w:t>
      </w:r>
      <w:r w:rsidR="00F827BA">
        <w:rPr>
          <w:color w:val="7030A0"/>
        </w:rPr>
        <w:t>CIMS Investigation report</w:t>
      </w:r>
      <w:r w:rsidR="00D739A6">
        <w:rPr>
          <w:color w:val="7030A0"/>
        </w:rPr>
        <w:t>.</w:t>
      </w:r>
    </w:p>
    <w:p w14:paraId="1DA31E70" w14:textId="174D9A4B" w:rsidR="00D739A6" w:rsidRDefault="00D739A6" w:rsidP="00A52509">
      <w:pPr>
        <w:pStyle w:val="Body"/>
        <w:rPr>
          <w:color w:val="7030A0"/>
        </w:rPr>
      </w:pPr>
      <w:r>
        <w:rPr>
          <w:color w:val="7030A0"/>
        </w:rPr>
        <w:t xml:space="preserve">This template must be submitted to the </w:t>
      </w:r>
      <w:r w:rsidR="00644974">
        <w:rPr>
          <w:color w:val="7030A0"/>
        </w:rPr>
        <w:t>D</w:t>
      </w:r>
      <w:r>
        <w:rPr>
          <w:color w:val="7030A0"/>
        </w:rPr>
        <w:t xml:space="preserve">epartment with the </w:t>
      </w:r>
      <w:r w:rsidR="006914E2">
        <w:rPr>
          <w:color w:val="7030A0"/>
        </w:rPr>
        <w:t>Reportable Conduct Scheme investigation report to acquit CIMS requirements.</w:t>
      </w:r>
    </w:p>
    <w:p w14:paraId="02DAC0A7" w14:textId="77777777" w:rsidR="00FF6558" w:rsidRPr="004203A4" w:rsidRDefault="00FF6558" w:rsidP="00FF6558">
      <w:pPr>
        <w:pStyle w:val="Body"/>
        <w:rPr>
          <w:color w:val="7030A0"/>
        </w:rPr>
      </w:pPr>
      <w:r w:rsidRPr="004203A4">
        <w:rPr>
          <w:color w:val="7030A0"/>
        </w:rPr>
        <w:t>[Bracketed text is a guide only and should be deleted prior to providing the investigation report to the department</w:t>
      </w:r>
    </w:p>
    <w:p w14:paraId="1D1D6B4F" w14:textId="77777777" w:rsidR="00FF6558" w:rsidRPr="004203A4" w:rsidRDefault="00FF6558" w:rsidP="00FF6558">
      <w:pPr>
        <w:pStyle w:val="Body"/>
        <w:rPr>
          <w:color w:val="7030A0"/>
        </w:rPr>
      </w:pPr>
      <w:r>
        <w:rPr>
          <w:i/>
          <w:iCs/>
          <w:color w:val="7030A0"/>
        </w:rPr>
        <w:t>T</w:t>
      </w:r>
      <w:r w:rsidRPr="004203A4">
        <w:rPr>
          <w:i/>
          <w:iCs/>
          <w:color w:val="7030A0"/>
        </w:rPr>
        <w:t xml:space="preserve">ext in purple italics </w:t>
      </w:r>
      <w:r>
        <w:rPr>
          <w:i/>
          <w:iCs/>
          <w:color w:val="7030A0"/>
        </w:rPr>
        <w:t>is guidance or</w:t>
      </w:r>
      <w:r w:rsidRPr="004203A4">
        <w:rPr>
          <w:i/>
          <w:iCs/>
          <w:color w:val="7030A0"/>
        </w:rPr>
        <w:t xml:space="preserve"> example </w:t>
      </w:r>
      <w:r>
        <w:rPr>
          <w:i/>
          <w:iCs/>
          <w:color w:val="7030A0"/>
        </w:rPr>
        <w:t>– please delete</w:t>
      </w:r>
      <w:r w:rsidRPr="004203A4">
        <w:rPr>
          <w:i/>
          <w:iCs/>
          <w:color w:val="7030A0"/>
        </w:rPr>
        <w:t xml:space="preserve"> prior to providing the investigation report to the department</w:t>
      </w:r>
      <w:r>
        <w:rPr>
          <w:color w:val="7030A0"/>
        </w:rPr>
        <w:t>.</w:t>
      </w:r>
    </w:p>
    <w:p w14:paraId="1021AED0" w14:textId="77777777" w:rsidR="00A52509" w:rsidRPr="006C10F8" w:rsidRDefault="00A52509" w:rsidP="00A52509">
      <w:pPr>
        <w:pStyle w:val="Body"/>
        <w:rPr>
          <w:color w:val="7030A0"/>
        </w:rPr>
      </w:pPr>
      <w:r w:rsidRPr="006C10F8">
        <w:rPr>
          <w:color w:val="7030A0"/>
        </w:rPr>
        <w:t xml:space="preserve">Chapter 4: Investigating an incident of the </w:t>
      </w:r>
      <w:r w:rsidRPr="00CA6173">
        <w:rPr>
          <w:i/>
          <w:iCs/>
          <w:color w:val="7030A0"/>
        </w:rPr>
        <w:t>Client incident management system – Policy and guidance</w:t>
      </w:r>
      <w:r w:rsidRPr="006C10F8">
        <w:rPr>
          <w:color w:val="7030A0"/>
        </w:rPr>
        <w:t xml:space="preserve"> sets out the minimum requirements for incident investigations.</w:t>
      </w:r>
    </w:p>
    <w:p w14:paraId="773C1A5B" w14:textId="77777777" w:rsidR="00A52509" w:rsidRPr="004203A4" w:rsidRDefault="00A52509" w:rsidP="00A52509">
      <w:pPr>
        <w:pStyle w:val="Body"/>
        <w:rPr>
          <w:color w:val="7030A0"/>
        </w:rPr>
      </w:pPr>
      <w:r w:rsidRPr="004203A4">
        <w:rPr>
          <w:color w:val="7030A0"/>
        </w:rPr>
        <w:t>Delete these instructions before submitting your report to the department. End instruction text.</w:t>
      </w:r>
    </w:p>
    <w:p w14:paraId="3A1DE99B" w14:textId="34948561" w:rsidR="001C37E6" w:rsidRDefault="001C37E6" w:rsidP="00616EFC">
      <w:pPr>
        <w:pStyle w:val="Heading1"/>
      </w:pPr>
      <w:r>
        <w:t>Incident details</w:t>
      </w:r>
    </w:p>
    <w:tbl>
      <w:tblPr>
        <w:tblStyle w:val="TableGrid"/>
        <w:tblW w:w="0" w:type="auto"/>
        <w:tblLook w:val="04A0" w:firstRow="1" w:lastRow="0" w:firstColumn="1" w:lastColumn="0" w:noHBand="0" w:noVBand="1"/>
      </w:tblPr>
      <w:tblGrid>
        <w:gridCol w:w="3256"/>
        <w:gridCol w:w="6938"/>
      </w:tblGrid>
      <w:tr w:rsidR="00E11C34" w:rsidRPr="00E11C34" w14:paraId="0F5A0B2D" w14:textId="77777777" w:rsidTr="7E590453">
        <w:trPr>
          <w:trHeight w:val="880"/>
        </w:trPr>
        <w:tc>
          <w:tcPr>
            <w:tcW w:w="3256" w:type="dxa"/>
            <w:shd w:val="clear" w:color="auto" w:fill="E5DFEC" w:themeFill="accent4" w:themeFillTint="33"/>
            <w:vAlign w:val="center"/>
          </w:tcPr>
          <w:p w14:paraId="22DAF007" w14:textId="0A30C9A3" w:rsidR="005464BF" w:rsidRPr="00E11C34" w:rsidRDefault="005911D9" w:rsidP="002A213D">
            <w:pPr>
              <w:pStyle w:val="Tabletext"/>
              <w:rPr>
                <w:szCs w:val="24"/>
              </w:rPr>
            </w:pPr>
            <w:r>
              <w:t xml:space="preserve">CIMS </w:t>
            </w:r>
            <w:r w:rsidR="005464BF" w:rsidRPr="00E11C34">
              <w:t>Incident number:</w:t>
            </w:r>
          </w:p>
        </w:tc>
        <w:tc>
          <w:tcPr>
            <w:tcW w:w="6938" w:type="dxa"/>
            <w:vAlign w:val="center"/>
          </w:tcPr>
          <w:p w14:paraId="44370F7D" w14:textId="3EBC8A50" w:rsidR="005464BF" w:rsidRPr="00E11C34" w:rsidRDefault="00842F10" w:rsidP="002A213D">
            <w:pPr>
              <w:pStyle w:val="Tabletext"/>
              <w:rPr>
                <w:sz w:val="24"/>
                <w:szCs w:val="24"/>
              </w:rPr>
            </w:pPr>
            <w:r w:rsidRPr="00E11C34">
              <w:rPr>
                <w:szCs w:val="21"/>
              </w:rPr>
              <w:t>[IRD number]</w:t>
            </w:r>
          </w:p>
        </w:tc>
      </w:tr>
      <w:tr w:rsidR="00E11C34" w:rsidRPr="00E11C34" w14:paraId="46C19CC2" w14:textId="77777777" w:rsidTr="7E590453">
        <w:trPr>
          <w:trHeight w:val="880"/>
        </w:trPr>
        <w:tc>
          <w:tcPr>
            <w:tcW w:w="3256" w:type="dxa"/>
            <w:shd w:val="clear" w:color="auto" w:fill="E5DFEC" w:themeFill="accent4" w:themeFillTint="33"/>
            <w:vAlign w:val="center"/>
          </w:tcPr>
          <w:p w14:paraId="0C6B6BE2" w14:textId="678AC9BC" w:rsidR="005464BF" w:rsidRPr="00E11C34" w:rsidRDefault="005464BF" w:rsidP="002A213D">
            <w:pPr>
              <w:pStyle w:val="Tabletext"/>
              <w:rPr>
                <w:szCs w:val="24"/>
              </w:rPr>
            </w:pPr>
            <w:r w:rsidRPr="00E11C34">
              <w:t xml:space="preserve">Date incident occurred (or was </w:t>
            </w:r>
            <w:r w:rsidR="005911D9">
              <w:t>disclosed</w:t>
            </w:r>
            <w:r w:rsidRPr="00E11C34">
              <w:t>)</w:t>
            </w:r>
          </w:p>
        </w:tc>
        <w:tc>
          <w:tcPr>
            <w:tcW w:w="6938" w:type="dxa"/>
            <w:vAlign w:val="center"/>
          </w:tcPr>
          <w:p w14:paraId="101668DD" w14:textId="77777777" w:rsidR="005464BF" w:rsidRPr="00E11C34" w:rsidRDefault="005464BF" w:rsidP="002A213D">
            <w:pPr>
              <w:pStyle w:val="Tabletext"/>
              <w:rPr>
                <w:sz w:val="24"/>
                <w:szCs w:val="24"/>
              </w:rPr>
            </w:pPr>
          </w:p>
        </w:tc>
      </w:tr>
      <w:tr w:rsidR="00E11C34" w:rsidRPr="00E11C34" w14:paraId="5BBB1C85" w14:textId="77777777" w:rsidTr="7E590453">
        <w:trPr>
          <w:trHeight w:val="880"/>
        </w:trPr>
        <w:tc>
          <w:tcPr>
            <w:tcW w:w="3256" w:type="dxa"/>
            <w:shd w:val="clear" w:color="auto" w:fill="E5DFEC" w:themeFill="accent4" w:themeFillTint="33"/>
            <w:vAlign w:val="center"/>
          </w:tcPr>
          <w:p w14:paraId="0CA79A58" w14:textId="3ADFCB2D" w:rsidR="005464BF" w:rsidRPr="00E11C34" w:rsidRDefault="005464BF" w:rsidP="002A213D">
            <w:pPr>
              <w:pStyle w:val="Tabletext"/>
            </w:pPr>
            <w:r w:rsidRPr="00E11C34">
              <w:t xml:space="preserve">Date of </w:t>
            </w:r>
            <w:r w:rsidR="005911D9">
              <w:t>inciden</w:t>
            </w:r>
            <w:r w:rsidRPr="00E11C34">
              <w:t>t</w:t>
            </w:r>
            <w:r w:rsidR="005911D9">
              <w:t xml:space="preserve"> report</w:t>
            </w:r>
          </w:p>
        </w:tc>
        <w:tc>
          <w:tcPr>
            <w:tcW w:w="6938" w:type="dxa"/>
            <w:vAlign w:val="center"/>
          </w:tcPr>
          <w:p w14:paraId="14D8C99C" w14:textId="77777777" w:rsidR="005464BF" w:rsidRPr="00E11C34" w:rsidRDefault="005464BF" w:rsidP="002A213D">
            <w:pPr>
              <w:pStyle w:val="Tabletext"/>
              <w:rPr>
                <w:sz w:val="24"/>
                <w:szCs w:val="24"/>
              </w:rPr>
            </w:pPr>
          </w:p>
        </w:tc>
      </w:tr>
      <w:tr w:rsidR="00635C95" w:rsidRPr="00E11C34" w14:paraId="3F88FD1E" w14:textId="77777777" w:rsidTr="7E590453">
        <w:trPr>
          <w:trHeight w:val="880"/>
        </w:trPr>
        <w:tc>
          <w:tcPr>
            <w:tcW w:w="3256" w:type="dxa"/>
            <w:shd w:val="clear" w:color="auto" w:fill="E5DFEC" w:themeFill="accent4" w:themeFillTint="33"/>
            <w:vAlign w:val="center"/>
          </w:tcPr>
          <w:p w14:paraId="680D75B1" w14:textId="491BC9C5" w:rsidR="00635C95" w:rsidRPr="00E11C34" w:rsidRDefault="00635C95" w:rsidP="002A213D">
            <w:pPr>
              <w:pStyle w:val="Tabletext"/>
            </w:pPr>
            <w:r>
              <w:t>Organisation conducting investigation</w:t>
            </w:r>
          </w:p>
        </w:tc>
        <w:tc>
          <w:tcPr>
            <w:tcW w:w="6938" w:type="dxa"/>
            <w:vAlign w:val="center"/>
          </w:tcPr>
          <w:p w14:paraId="6768EE40" w14:textId="776524C2" w:rsidR="00635C95" w:rsidRPr="00635C95" w:rsidRDefault="00635C95" w:rsidP="00635C95">
            <w:pPr>
              <w:pStyle w:val="Tabletext"/>
            </w:pPr>
            <w:r w:rsidRPr="00635C95">
              <w:t>[</w:t>
            </w:r>
            <w:r w:rsidR="005911D9">
              <w:t>O</w:t>
            </w:r>
            <w:r w:rsidRPr="00635C95">
              <w:t>rganisation name]</w:t>
            </w:r>
          </w:p>
        </w:tc>
      </w:tr>
      <w:tr w:rsidR="007F3B84" w:rsidRPr="00E11C34" w14:paraId="3D37FC54" w14:textId="77777777" w:rsidTr="7E590453">
        <w:trPr>
          <w:trHeight w:val="880"/>
        </w:trPr>
        <w:tc>
          <w:tcPr>
            <w:tcW w:w="3256" w:type="dxa"/>
            <w:shd w:val="clear" w:color="auto" w:fill="E5DFEC" w:themeFill="accent4" w:themeFillTint="33"/>
            <w:vAlign w:val="center"/>
          </w:tcPr>
          <w:p w14:paraId="3441F2A8" w14:textId="6CC4F64E" w:rsidR="007F3B84" w:rsidRPr="00E11C34" w:rsidRDefault="007F3B84" w:rsidP="007F3B84">
            <w:pPr>
              <w:pStyle w:val="Tabletext"/>
              <w:rPr>
                <w:szCs w:val="24"/>
              </w:rPr>
            </w:pPr>
            <w:r w:rsidRPr="00E11C34">
              <w:t>Investigation manager</w:t>
            </w:r>
          </w:p>
        </w:tc>
        <w:tc>
          <w:tcPr>
            <w:tcW w:w="6938" w:type="dxa"/>
            <w:vAlign w:val="center"/>
          </w:tcPr>
          <w:p w14:paraId="63368277" w14:textId="547B5FF0" w:rsidR="007F3B84" w:rsidRPr="00E11C34" w:rsidRDefault="007F3B84" w:rsidP="007F3B84">
            <w:pPr>
              <w:pStyle w:val="Tabletext"/>
              <w:rPr>
                <w:sz w:val="24"/>
                <w:szCs w:val="24"/>
              </w:rPr>
            </w:pPr>
            <w:r w:rsidRPr="00554995">
              <w:t>[</w:t>
            </w:r>
            <w:r>
              <w:t>N</w:t>
            </w:r>
            <w:r w:rsidRPr="00554995">
              <w:t xml:space="preserve">ame, </w:t>
            </w:r>
            <w:r>
              <w:t>P</w:t>
            </w:r>
            <w:r w:rsidRPr="00554995">
              <w:t xml:space="preserve">osition title, </w:t>
            </w:r>
            <w:r>
              <w:t>O</w:t>
            </w:r>
            <w:r w:rsidRPr="00554995">
              <w:t xml:space="preserve">rganisation, </w:t>
            </w:r>
            <w:r>
              <w:t>C</w:t>
            </w:r>
            <w:r w:rsidRPr="00554995">
              <w:t>ontact details]</w:t>
            </w:r>
          </w:p>
        </w:tc>
      </w:tr>
      <w:tr w:rsidR="007F3B84" w:rsidRPr="00E11C34" w14:paraId="1C780A3A" w14:textId="77777777" w:rsidTr="7E590453">
        <w:trPr>
          <w:trHeight w:val="880"/>
        </w:trPr>
        <w:tc>
          <w:tcPr>
            <w:tcW w:w="3256" w:type="dxa"/>
            <w:shd w:val="clear" w:color="auto" w:fill="E5DFEC" w:themeFill="accent4" w:themeFillTint="33"/>
            <w:vAlign w:val="center"/>
          </w:tcPr>
          <w:p w14:paraId="27D7E7FA" w14:textId="742C6108" w:rsidR="007F3B84" w:rsidRPr="00E11C34" w:rsidRDefault="007F3B84" w:rsidP="007F3B84">
            <w:pPr>
              <w:pStyle w:val="Tabletext"/>
              <w:rPr>
                <w:szCs w:val="24"/>
              </w:rPr>
            </w:pPr>
            <w:r w:rsidRPr="00E11C34">
              <w:t>Investigator/s (if different to investigation manager)</w:t>
            </w:r>
          </w:p>
        </w:tc>
        <w:tc>
          <w:tcPr>
            <w:tcW w:w="6938" w:type="dxa"/>
            <w:vAlign w:val="center"/>
          </w:tcPr>
          <w:p w14:paraId="77CD5D0F" w14:textId="0634FDB1" w:rsidR="007F3B84" w:rsidRPr="00E11C34" w:rsidRDefault="007F3B84" w:rsidP="007F3B84">
            <w:pPr>
              <w:pStyle w:val="Tabletext"/>
              <w:rPr>
                <w:sz w:val="24"/>
                <w:szCs w:val="24"/>
              </w:rPr>
            </w:pPr>
            <w:r w:rsidRPr="00554995">
              <w:t>[</w:t>
            </w:r>
            <w:r>
              <w:t>N</w:t>
            </w:r>
            <w:r w:rsidRPr="00554995">
              <w:t xml:space="preserve">ame, </w:t>
            </w:r>
            <w:r>
              <w:t>P</w:t>
            </w:r>
            <w:r w:rsidRPr="00554995">
              <w:t xml:space="preserve">osition title, </w:t>
            </w:r>
            <w:r>
              <w:t>O</w:t>
            </w:r>
            <w:r w:rsidRPr="00554995">
              <w:t xml:space="preserve">rganisation, </w:t>
            </w:r>
            <w:r>
              <w:t>C</w:t>
            </w:r>
            <w:r w:rsidRPr="00554995">
              <w:t>ontact details]</w:t>
            </w:r>
          </w:p>
        </w:tc>
      </w:tr>
      <w:tr w:rsidR="00AB03D2" w:rsidRPr="00E11C34" w14:paraId="083F7921" w14:textId="77777777" w:rsidTr="7E590453">
        <w:trPr>
          <w:trHeight w:val="880"/>
        </w:trPr>
        <w:tc>
          <w:tcPr>
            <w:tcW w:w="3256" w:type="dxa"/>
            <w:shd w:val="clear" w:color="auto" w:fill="E5DFEC" w:themeFill="accent4" w:themeFillTint="33"/>
            <w:vAlign w:val="center"/>
          </w:tcPr>
          <w:p w14:paraId="44C5E4B2" w14:textId="6FA518CF" w:rsidR="00AB03D2" w:rsidRPr="00E11C34" w:rsidRDefault="00AB03D2" w:rsidP="00AB03D2">
            <w:pPr>
              <w:pStyle w:val="Tabletext"/>
            </w:pPr>
            <w:r w:rsidRPr="00E11C34">
              <w:t>Joint investigation with service provider and department?</w:t>
            </w:r>
          </w:p>
        </w:tc>
        <w:tc>
          <w:tcPr>
            <w:tcW w:w="6938" w:type="dxa"/>
            <w:vAlign w:val="center"/>
          </w:tcPr>
          <w:p w14:paraId="2ECF2412" w14:textId="77777777" w:rsidR="00AB03D2" w:rsidRPr="00554995" w:rsidRDefault="00AB03D2" w:rsidP="00AB03D2">
            <w:pPr>
              <w:pStyle w:val="Tabletext"/>
            </w:pPr>
            <w:r w:rsidRPr="00554995">
              <w:t>[yes, no]</w:t>
            </w:r>
          </w:p>
          <w:p w14:paraId="76E3479E" w14:textId="5BA78D7F" w:rsidR="00AB03D2" w:rsidRPr="00E11C34" w:rsidRDefault="00AB03D2" w:rsidP="00AB03D2">
            <w:pPr>
              <w:pStyle w:val="Tabletext"/>
            </w:pPr>
            <w:r>
              <w:t>[</w:t>
            </w:r>
            <w:r w:rsidRPr="00554995">
              <w:t xml:space="preserve">If yes, </w:t>
            </w:r>
            <w:r>
              <w:t>name, position title, organisation and contact details of the joint investigation manager.]</w:t>
            </w:r>
          </w:p>
        </w:tc>
      </w:tr>
      <w:tr w:rsidR="00AB03D2" w:rsidRPr="00E11C34" w14:paraId="45603AC9" w14:textId="77777777" w:rsidTr="7E590453">
        <w:trPr>
          <w:trHeight w:val="880"/>
        </w:trPr>
        <w:tc>
          <w:tcPr>
            <w:tcW w:w="3256" w:type="dxa"/>
            <w:shd w:val="clear" w:color="auto" w:fill="E5DFEC" w:themeFill="accent4" w:themeFillTint="33"/>
            <w:vAlign w:val="center"/>
          </w:tcPr>
          <w:p w14:paraId="442D1DA0" w14:textId="65FBDE0D" w:rsidR="00AB03D2" w:rsidRPr="00E11C34" w:rsidRDefault="00AB03D2" w:rsidP="00AB03D2">
            <w:pPr>
              <w:pStyle w:val="Tabletext"/>
              <w:rPr>
                <w:szCs w:val="24"/>
              </w:rPr>
            </w:pPr>
            <w:r w:rsidRPr="00E11C34">
              <w:lastRenderedPageBreak/>
              <w:t>Service provider CEO or equivalent delegate/signatory:</w:t>
            </w:r>
          </w:p>
        </w:tc>
        <w:tc>
          <w:tcPr>
            <w:tcW w:w="6938" w:type="dxa"/>
            <w:vAlign w:val="center"/>
          </w:tcPr>
          <w:p w14:paraId="719EA89A" w14:textId="77777777" w:rsidR="007E525C" w:rsidRPr="00554995" w:rsidRDefault="007E525C" w:rsidP="007E525C">
            <w:pPr>
              <w:pStyle w:val="Tabletext"/>
            </w:pPr>
            <w:r w:rsidRPr="00554995">
              <w:t>[</w:t>
            </w:r>
            <w:r>
              <w:t>Y</w:t>
            </w:r>
            <w:r w:rsidRPr="00554995">
              <w:t>es</w:t>
            </w:r>
            <w:r>
              <w:t xml:space="preserve"> /</w:t>
            </w:r>
            <w:r w:rsidRPr="00554995">
              <w:t xml:space="preserve"> </w:t>
            </w:r>
            <w:r>
              <w:t>N</w:t>
            </w:r>
            <w:r w:rsidRPr="00554995">
              <w:t>o]</w:t>
            </w:r>
          </w:p>
          <w:p w14:paraId="662F731E" w14:textId="6EB70BF6" w:rsidR="00AB03D2" w:rsidRPr="00E11C34" w:rsidRDefault="007E525C" w:rsidP="007E525C">
            <w:pPr>
              <w:pStyle w:val="Tabletext"/>
              <w:rPr>
                <w:sz w:val="24"/>
                <w:szCs w:val="24"/>
              </w:rPr>
            </w:pPr>
            <w:r>
              <w:t>[</w:t>
            </w:r>
            <w:r w:rsidRPr="00554995">
              <w:t xml:space="preserve">If yes, </w:t>
            </w:r>
            <w:r>
              <w:t>name, position title, organisation and contact details of the joint investigation manager.]</w:t>
            </w:r>
          </w:p>
        </w:tc>
      </w:tr>
    </w:tbl>
    <w:p w14:paraId="21100AE8" w14:textId="68608274" w:rsidR="00F571CF" w:rsidRPr="00E11C34" w:rsidRDefault="00F571CF">
      <w:pPr>
        <w:spacing w:after="0" w:line="240" w:lineRule="auto"/>
        <w:rPr>
          <w:rFonts w:eastAsia="MS Gothic"/>
          <w:bCs/>
          <w:sz w:val="28"/>
          <w:szCs w:val="26"/>
        </w:rPr>
      </w:pPr>
    </w:p>
    <w:p w14:paraId="1D966681" w14:textId="2B00BA18" w:rsidR="00986BE0" w:rsidRDefault="005C652A" w:rsidP="00322DD7">
      <w:pPr>
        <w:pStyle w:val="Heading1"/>
      </w:pPr>
      <w:r>
        <w:t>R</w:t>
      </w:r>
      <w:r w:rsidR="001427FF">
        <w:t>ecommendations</w:t>
      </w:r>
    </w:p>
    <w:tbl>
      <w:tblPr>
        <w:tblStyle w:val="TableGrid"/>
        <w:tblW w:w="10201" w:type="dxa"/>
        <w:tblLayout w:type="fixed"/>
        <w:tblLook w:val="06A0" w:firstRow="1" w:lastRow="0" w:firstColumn="1" w:lastColumn="0" w:noHBand="1" w:noVBand="1"/>
      </w:tblPr>
      <w:tblGrid>
        <w:gridCol w:w="1413"/>
        <w:gridCol w:w="3118"/>
        <w:gridCol w:w="2835"/>
        <w:gridCol w:w="2835"/>
      </w:tblGrid>
      <w:tr w:rsidR="00EB14A5" w14:paraId="12CCE1BA" w14:textId="77777777" w:rsidTr="00B44CFF">
        <w:trPr>
          <w:trHeight w:val="300"/>
        </w:trPr>
        <w:tc>
          <w:tcPr>
            <w:tcW w:w="1413" w:type="dxa"/>
            <w:shd w:val="clear" w:color="auto" w:fill="E5DFEC" w:themeFill="accent4" w:themeFillTint="33"/>
          </w:tcPr>
          <w:p w14:paraId="4C3166BC" w14:textId="77777777" w:rsidR="00EB14A5" w:rsidRDefault="00EB14A5" w:rsidP="00B44CFF">
            <w:pPr>
              <w:pStyle w:val="Tablecolhead"/>
            </w:pPr>
            <w:bookmarkStart w:id="1" w:name="_Toc170823659"/>
            <w:r>
              <w:t>Client / Allegation</w:t>
            </w:r>
          </w:p>
        </w:tc>
        <w:tc>
          <w:tcPr>
            <w:tcW w:w="3118" w:type="dxa"/>
            <w:shd w:val="clear" w:color="auto" w:fill="E5DFEC" w:themeFill="accent4" w:themeFillTint="33"/>
          </w:tcPr>
          <w:p w14:paraId="1E3F236C" w14:textId="77777777" w:rsidR="00EB14A5" w:rsidRDefault="00EB14A5" w:rsidP="00B44CFF">
            <w:pPr>
              <w:pStyle w:val="Tablecolhead"/>
              <w:rPr>
                <w:i/>
                <w:iCs/>
                <w:color w:val="87189D"/>
              </w:rPr>
            </w:pPr>
            <w:r>
              <w:t>Finding</w:t>
            </w:r>
          </w:p>
        </w:tc>
        <w:tc>
          <w:tcPr>
            <w:tcW w:w="2835" w:type="dxa"/>
            <w:shd w:val="clear" w:color="auto" w:fill="E5DFEC" w:themeFill="accent4" w:themeFillTint="33"/>
          </w:tcPr>
          <w:p w14:paraId="773EBA00" w14:textId="77777777" w:rsidR="00EB14A5" w:rsidRDefault="00EB14A5" w:rsidP="00B44CFF">
            <w:pPr>
              <w:pStyle w:val="Tablecolhead"/>
              <w:rPr>
                <w:i/>
                <w:iCs/>
                <w:color w:val="87189D"/>
              </w:rPr>
            </w:pPr>
            <w:r>
              <w:t xml:space="preserve">Outcome </w:t>
            </w:r>
          </w:p>
        </w:tc>
        <w:tc>
          <w:tcPr>
            <w:tcW w:w="2835" w:type="dxa"/>
            <w:shd w:val="clear" w:color="auto" w:fill="E5DFEC" w:themeFill="accent4" w:themeFillTint="33"/>
          </w:tcPr>
          <w:p w14:paraId="3C72950D" w14:textId="77777777" w:rsidR="00EB14A5" w:rsidRDefault="00EB14A5" w:rsidP="00B44CFF">
            <w:pPr>
              <w:pStyle w:val="Tablecolhead"/>
              <w:rPr>
                <w:i/>
                <w:iCs/>
                <w:color w:val="87189D"/>
              </w:rPr>
            </w:pPr>
            <w:r>
              <w:t>Recommendation</w:t>
            </w:r>
          </w:p>
        </w:tc>
      </w:tr>
      <w:tr w:rsidR="00EB14A5" w14:paraId="37DCA2E8" w14:textId="77777777" w:rsidTr="00B44CFF">
        <w:trPr>
          <w:trHeight w:val="300"/>
        </w:trPr>
        <w:tc>
          <w:tcPr>
            <w:tcW w:w="1413" w:type="dxa"/>
          </w:tcPr>
          <w:p w14:paraId="58FC536B" w14:textId="77777777" w:rsidR="00EB14A5" w:rsidRDefault="00EB14A5" w:rsidP="00B44CFF">
            <w:pPr>
              <w:pStyle w:val="Tabletext"/>
            </w:pPr>
          </w:p>
        </w:tc>
        <w:tc>
          <w:tcPr>
            <w:tcW w:w="3118" w:type="dxa"/>
          </w:tcPr>
          <w:p w14:paraId="63190836" w14:textId="1B6A4EDD" w:rsidR="00EB14A5" w:rsidRPr="00D227D0" w:rsidRDefault="006B6FBE" w:rsidP="00B44CFF">
            <w:pPr>
              <w:pStyle w:val="Tabletext"/>
              <w:rPr>
                <w:i/>
                <w:iCs/>
                <w:color w:val="7030A0"/>
              </w:rPr>
            </w:pPr>
            <w:r>
              <w:rPr>
                <w:i/>
                <w:iCs/>
                <w:color w:val="7030A0"/>
              </w:rPr>
              <w:t>Identify</w:t>
            </w:r>
            <w:r w:rsidR="00EB14A5" w:rsidRPr="00D227D0">
              <w:rPr>
                <w:i/>
                <w:iCs/>
                <w:color w:val="7030A0"/>
              </w:rPr>
              <w:t xml:space="preserve"> findings made from the evidence gathered throughout the investigation. There may be multiple findings listed against each outcome</w:t>
            </w:r>
            <w:r>
              <w:rPr>
                <w:i/>
                <w:iCs/>
                <w:color w:val="7030A0"/>
              </w:rPr>
              <w:t>.</w:t>
            </w:r>
          </w:p>
        </w:tc>
        <w:tc>
          <w:tcPr>
            <w:tcW w:w="2835" w:type="dxa"/>
          </w:tcPr>
          <w:p w14:paraId="525CDF60" w14:textId="2F4D53FF" w:rsidR="00EB14A5" w:rsidRPr="00D227D0" w:rsidRDefault="0028074A" w:rsidP="00B44CFF">
            <w:pPr>
              <w:pStyle w:val="Tabletext"/>
              <w:rPr>
                <w:i/>
                <w:iCs/>
                <w:color w:val="7030A0"/>
              </w:rPr>
            </w:pPr>
            <w:r>
              <w:rPr>
                <w:i/>
                <w:iCs/>
                <w:color w:val="7030A0"/>
              </w:rPr>
              <w:t>Include</w:t>
            </w:r>
            <w:r w:rsidR="00EB14A5" w:rsidRPr="00D227D0">
              <w:rPr>
                <w:i/>
                <w:iCs/>
                <w:color w:val="7030A0"/>
              </w:rPr>
              <w:t xml:space="preserve"> </w:t>
            </w:r>
            <w:r w:rsidR="00356359">
              <w:rPr>
                <w:i/>
                <w:iCs/>
                <w:color w:val="7030A0"/>
              </w:rPr>
              <w:t xml:space="preserve">an </w:t>
            </w:r>
            <w:r w:rsidR="00EB14A5" w:rsidRPr="00D227D0">
              <w:rPr>
                <w:i/>
                <w:iCs/>
                <w:color w:val="7030A0"/>
              </w:rPr>
              <w:t>outcome against each allegation identified in this incident report</w:t>
            </w:r>
            <w:r>
              <w:rPr>
                <w:i/>
                <w:iCs/>
                <w:color w:val="7030A0"/>
              </w:rPr>
              <w:t>. O</w:t>
            </w:r>
            <w:r w:rsidR="00EB14A5" w:rsidRPr="00D227D0">
              <w:rPr>
                <w:i/>
                <w:iCs/>
                <w:color w:val="7030A0"/>
              </w:rPr>
              <w:t>ne outcome per row.</w:t>
            </w:r>
          </w:p>
          <w:p w14:paraId="4FF244F5" w14:textId="77777777" w:rsidR="00EB14A5" w:rsidRPr="002E06EA" w:rsidRDefault="00EB14A5" w:rsidP="00B44CFF">
            <w:pPr>
              <w:pStyle w:val="Tabletext"/>
              <w:rPr>
                <w:i/>
                <w:iCs/>
                <w:color w:val="7030A0"/>
              </w:rPr>
            </w:pPr>
          </w:p>
        </w:tc>
        <w:tc>
          <w:tcPr>
            <w:tcW w:w="2835" w:type="dxa"/>
          </w:tcPr>
          <w:p w14:paraId="1C4C581A" w14:textId="473E3F8B" w:rsidR="00EB14A5" w:rsidRPr="00D227D0" w:rsidRDefault="0028074A" w:rsidP="00B44CFF">
            <w:pPr>
              <w:pStyle w:val="Tabletext"/>
              <w:rPr>
                <w:i/>
                <w:iCs/>
                <w:color w:val="7030A0"/>
              </w:rPr>
            </w:pPr>
            <w:r>
              <w:rPr>
                <w:i/>
                <w:iCs/>
                <w:color w:val="7030A0"/>
              </w:rPr>
              <w:t>Detail</w:t>
            </w:r>
            <w:r w:rsidR="00EB14A5" w:rsidRPr="00D227D0">
              <w:rPr>
                <w:i/>
                <w:iCs/>
                <w:color w:val="7030A0"/>
              </w:rPr>
              <w:t xml:space="preserve"> </w:t>
            </w:r>
            <w:r w:rsidR="00356359">
              <w:rPr>
                <w:i/>
                <w:iCs/>
                <w:color w:val="7030A0"/>
              </w:rPr>
              <w:t xml:space="preserve">the </w:t>
            </w:r>
            <w:r w:rsidR="00EB14A5" w:rsidRPr="00D227D0">
              <w:rPr>
                <w:i/>
                <w:iCs/>
                <w:color w:val="7030A0"/>
              </w:rPr>
              <w:t xml:space="preserve">high-level recommendations being made to promote the safety and wellbeing of the client or support the continuous improvement of service delivery. </w:t>
            </w:r>
            <w:r w:rsidR="000D25CA">
              <w:rPr>
                <w:i/>
                <w:iCs/>
                <w:color w:val="7030A0"/>
              </w:rPr>
              <w:t xml:space="preserve">Each </w:t>
            </w:r>
            <w:r w:rsidR="00EB14A5" w:rsidRPr="00D227D0">
              <w:rPr>
                <w:i/>
                <w:iCs/>
                <w:color w:val="7030A0"/>
              </w:rPr>
              <w:t xml:space="preserve">recommendation </w:t>
            </w:r>
            <w:r w:rsidR="000D25CA">
              <w:rPr>
                <w:i/>
                <w:iCs/>
                <w:color w:val="7030A0"/>
              </w:rPr>
              <w:t xml:space="preserve">must </w:t>
            </w:r>
            <w:r w:rsidR="00EB14A5" w:rsidRPr="00D227D0">
              <w:rPr>
                <w:i/>
                <w:iCs/>
                <w:color w:val="7030A0"/>
              </w:rPr>
              <w:t xml:space="preserve">address the finding and outcome in the same row. </w:t>
            </w:r>
            <w:r w:rsidR="000D25CA">
              <w:rPr>
                <w:i/>
                <w:iCs/>
                <w:color w:val="7030A0"/>
              </w:rPr>
              <w:t>M</w:t>
            </w:r>
            <w:r w:rsidR="00EB14A5" w:rsidRPr="00D227D0">
              <w:rPr>
                <w:i/>
                <w:iCs/>
                <w:color w:val="7030A0"/>
              </w:rPr>
              <w:t xml:space="preserve">ultiple recommendations </w:t>
            </w:r>
            <w:r w:rsidR="000D25CA">
              <w:rPr>
                <w:i/>
                <w:iCs/>
                <w:color w:val="7030A0"/>
              </w:rPr>
              <w:t xml:space="preserve">can be </w:t>
            </w:r>
            <w:r w:rsidR="00EB14A5" w:rsidRPr="00D227D0">
              <w:rPr>
                <w:i/>
                <w:iCs/>
                <w:color w:val="7030A0"/>
              </w:rPr>
              <w:t>made against the same findings and outcome.</w:t>
            </w:r>
          </w:p>
        </w:tc>
      </w:tr>
      <w:tr w:rsidR="00EB14A5" w14:paraId="0010EA03" w14:textId="77777777" w:rsidTr="00B44CFF">
        <w:trPr>
          <w:trHeight w:val="300"/>
        </w:trPr>
        <w:tc>
          <w:tcPr>
            <w:tcW w:w="1413" w:type="dxa"/>
          </w:tcPr>
          <w:p w14:paraId="02816744" w14:textId="17EED9E2" w:rsidR="002E06EA" w:rsidRDefault="002E06EA" w:rsidP="00B44CFF">
            <w:pPr>
              <w:pStyle w:val="Tablebullet1"/>
              <w:numPr>
                <w:ilvl w:val="0"/>
                <w:numId w:val="0"/>
              </w:numPr>
              <w:ind w:left="227" w:hanging="227"/>
              <w:rPr>
                <w:i/>
                <w:iCs/>
                <w:color w:val="7030A0"/>
              </w:rPr>
            </w:pPr>
            <w:r>
              <w:rPr>
                <w:i/>
                <w:iCs/>
                <w:color w:val="7030A0"/>
              </w:rPr>
              <w:t>EXAMPLE</w:t>
            </w:r>
          </w:p>
          <w:p w14:paraId="2662605F" w14:textId="5FD4D1CC" w:rsidR="00EB14A5" w:rsidRDefault="00EB14A5" w:rsidP="00B44CFF">
            <w:pPr>
              <w:pStyle w:val="Tablebullet1"/>
              <w:numPr>
                <w:ilvl w:val="0"/>
                <w:numId w:val="0"/>
              </w:numPr>
              <w:ind w:left="227" w:hanging="227"/>
              <w:rPr>
                <w:i/>
                <w:iCs/>
                <w:color w:val="7030A0"/>
              </w:rPr>
            </w:pPr>
            <w:r>
              <w:rPr>
                <w:i/>
                <w:iCs/>
                <w:color w:val="7030A0"/>
              </w:rPr>
              <w:t>Client 1</w:t>
            </w:r>
          </w:p>
          <w:p w14:paraId="2717D7EF" w14:textId="77777777" w:rsidR="00EB14A5" w:rsidRPr="000C7DD7" w:rsidRDefault="00EB14A5" w:rsidP="00B44CFF">
            <w:pPr>
              <w:pStyle w:val="Tablebullet1"/>
              <w:numPr>
                <w:ilvl w:val="0"/>
                <w:numId w:val="0"/>
              </w:numPr>
              <w:rPr>
                <w:i/>
                <w:iCs/>
                <w:color w:val="7030A0"/>
              </w:rPr>
            </w:pPr>
            <w:r>
              <w:rPr>
                <w:i/>
                <w:iCs/>
                <w:color w:val="7030A0"/>
              </w:rPr>
              <w:t>Allegation one</w:t>
            </w:r>
          </w:p>
        </w:tc>
        <w:tc>
          <w:tcPr>
            <w:tcW w:w="3118" w:type="dxa"/>
          </w:tcPr>
          <w:p w14:paraId="58C3A0DF" w14:textId="77777777" w:rsidR="00EB14A5" w:rsidRPr="000C7DD7" w:rsidRDefault="00EB14A5" w:rsidP="00B44CFF">
            <w:pPr>
              <w:pStyle w:val="Tablebullet1"/>
              <w:rPr>
                <w:i/>
                <w:iCs/>
                <w:color w:val="7030A0"/>
              </w:rPr>
            </w:pPr>
            <w:r w:rsidRPr="000C7DD7">
              <w:rPr>
                <w:i/>
                <w:iCs/>
                <w:color w:val="7030A0"/>
              </w:rPr>
              <w:t>CCTV footage recorded the subject of allegation hitting the client with a closed fist on and around the face and torso</w:t>
            </w:r>
          </w:p>
          <w:p w14:paraId="63FF7BED" w14:textId="77777777" w:rsidR="00EB14A5" w:rsidRDefault="00EB14A5" w:rsidP="00B44CFF">
            <w:pPr>
              <w:pStyle w:val="Tablebullet1"/>
              <w:rPr>
                <w:i/>
                <w:iCs/>
                <w:color w:val="7030A0"/>
              </w:rPr>
            </w:pPr>
            <w:r w:rsidRPr="000C7DD7">
              <w:rPr>
                <w:i/>
                <w:iCs/>
                <w:color w:val="7030A0"/>
              </w:rPr>
              <w:t>Client identified the subject of allegation as the person in the CCTV footage</w:t>
            </w:r>
          </w:p>
          <w:p w14:paraId="5B422909" w14:textId="77777777" w:rsidR="00EB14A5" w:rsidRPr="00E41CD0" w:rsidRDefault="00EB14A5" w:rsidP="00B44CFF">
            <w:pPr>
              <w:pStyle w:val="Tablebullet1"/>
              <w:rPr>
                <w:i/>
                <w:iCs/>
                <w:color w:val="7030A0"/>
              </w:rPr>
            </w:pPr>
            <w:r>
              <w:rPr>
                <w:i/>
                <w:iCs/>
                <w:color w:val="7030A0"/>
              </w:rPr>
              <w:t>Carer support plan not completed even though potential risk factors impacting on the sustainability of the placement were identified at the time of placement commencement.</w:t>
            </w:r>
          </w:p>
        </w:tc>
        <w:tc>
          <w:tcPr>
            <w:tcW w:w="2835" w:type="dxa"/>
          </w:tcPr>
          <w:p w14:paraId="5B95A1D0" w14:textId="77777777" w:rsidR="00EB14A5" w:rsidRDefault="00EB14A5" w:rsidP="00EB14A5">
            <w:pPr>
              <w:spacing w:before="80" w:after="60" w:line="240" w:lineRule="auto"/>
              <w:rPr>
                <w:i/>
                <w:iCs/>
                <w:color w:val="7030A0"/>
              </w:rPr>
            </w:pPr>
            <w:r>
              <w:rPr>
                <w:i/>
                <w:iCs/>
                <w:color w:val="7030A0"/>
              </w:rPr>
              <w:t>Allegation: The subject of allegation hit the client on or around 01/01/2024.</w:t>
            </w:r>
          </w:p>
          <w:p w14:paraId="166D8613" w14:textId="77777777" w:rsidR="00EB14A5" w:rsidRDefault="00EB14A5" w:rsidP="00EB14A5">
            <w:pPr>
              <w:spacing w:before="80" w:after="60" w:line="240" w:lineRule="auto"/>
              <w:rPr>
                <w:color w:val="7030A0"/>
              </w:rPr>
            </w:pPr>
            <w:r>
              <w:rPr>
                <w:i/>
                <w:iCs/>
                <w:color w:val="7030A0"/>
              </w:rPr>
              <w:t xml:space="preserve">Reportable Conduct Scheme: The allegation of </w:t>
            </w:r>
            <w:r>
              <w:rPr>
                <w:b/>
                <w:bCs/>
                <w:i/>
                <w:iCs/>
                <w:color w:val="7030A0"/>
              </w:rPr>
              <w:t>physical violence</w:t>
            </w:r>
            <w:r>
              <w:rPr>
                <w:b/>
                <w:bCs/>
                <w:color w:val="7030A0"/>
              </w:rPr>
              <w:t xml:space="preserve"> </w:t>
            </w:r>
            <w:r>
              <w:rPr>
                <w:color w:val="7030A0"/>
              </w:rPr>
              <w:t xml:space="preserve">is </w:t>
            </w:r>
            <w:r>
              <w:rPr>
                <w:b/>
                <w:bCs/>
                <w:color w:val="7030A0"/>
              </w:rPr>
              <w:t>substantiated.</w:t>
            </w:r>
          </w:p>
          <w:p w14:paraId="02BD54C2" w14:textId="77777777" w:rsidR="00EB14A5" w:rsidRPr="00BE5224" w:rsidRDefault="00EB14A5" w:rsidP="00EB14A5">
            <w:pPr>
              <w:spacing w:before="80" w:after="60" w:line="240" w:lineRule="auto"/>
              <w:rPr>
                <w:b/>
                <w:bCs/>
                <w:color w:val="7030A0"/>
              </w:rPr>
            </w:pPr>
            <w:r>
              <w:rPr>
                <w:color w:val="7030A0"/>
              </w:rPr>
              <w:t xml:space="preserve">CIMS: The allegation of </w:t>
            </w:r>
            <w:r>
              <w:rPr>
                <w:b/>
                <w:bCs/>
                <w:color w:val="7030A0"/>
              </w:rPr>
              <w:t>physical abuse</w:t>
            </w:r>
            <w:r>
              <w:rPr>
                <w:color w:val="7030A0"/>
              </w:rPr>
              <w:t xml:space="preserve"> is </w:t>
            </w:r>
            <w:r>
              <w:rPr>
                <w:b/>
                <w:bCs/>
                <w:color w:val="7030A0"/>
              </w:rPr>
              <w:t>substantiated.</w:t>
            </w:r>
          </w:p>
          <w:p w14:paraId="142D145D" w14:textId="084509CD" w:rsidR="00EB14A5" w:rsidRPr="000C7DD7" w:rsidRDefault="00EB14A5" w:rsidP="00B44CFF">
            <w:pPr>
              <w:pStyle w:val="Tabletext"/>
              <w:rPr>
                <w:i/>
                <w:iCs/>
                <w:color w:val="7030A0"/>
              </w:rPr>
            </w:pPr>
          </w:p>
        </w:tc>
        <w:tc>
          <w:tcPr>
            <w:tcW w:w="2835" w:type="dxa"/>
          </w:tcPr>
          <w:p w14:paraId="20730250" w14:textId="77777777" w:rsidR="00EB14A5" w:rsidRPr="00D227D0" w:rsidRDefault="00EB14A5" w:rsidP="00B44CFF">
            <w:pPr>
              <w:pStyle w:val="Tablebullet1"/>
              <w:rPr>
                <w:rFonts w:eastAsia="Arial"/>
                <w:i/>
                <w:iCs/>
                <w:color w:val="7030A0"/>
              </w:rPr>
            </w:pPr>
            <w:r w:rsidRPr="00D227D0">
              <w:rPr>
                <w:rFonts w:eastAsia="Arial"/>
                <w:i/>
                <w:iCs/>
                <w:color w:val="7030A0"/>
              </w:rPr>
              <w:t>Care team review of the placement and appropriateness for the client to remain in the kinship care placement.</w:t>
            </w:r>
          </w:p>
          <w:p w14:paraId="772C7852" w14:textId="77777777" w:rsidR="00EB14A5" w:rsidRPr="00686BEB" w:rsidRDefault="00EB14A5" w:rsidP="00B44CFF">
            <w:pPr>
              <w:pStyle w:val="Tablebullet1"/>
            </w:pPr>
            <w:r w:rsidRPr="00D227D0">
              <w:rPr>
                <w:rFonts w:eastAsia="Arial"/>
                <w:i/>
                <w:iCs/>
                <w:color w:val="7030A0"/>
              </w:rPr>
              <w:t>Review processes associated with the commencement of new kinship carer arrangements to ensure early identification and implementation of supports that the carer may need during the initial phase of the placement</w:t>
            </w:r>
            <w:r w:rsidRPr="00957078">
              <w:rPr>
                <w:rFonts w:eastAsia="Arial"/>
                <w:color w:val="7030A0"/>
              </w:rPr>
              <w:t>.</w:t>
            </w:r>
          </w:p>
        </w:tc>
      </w:tr>
    </w:tbl>
    <w:p w14:paraId="700700AF" w14:textId="77777777" w:rsidR="00CF324F" w:rsidRDefault="00CF324F">
      <w:pPr>
        <w:spacing w:after="0" w:line="240" w:lineRule="auto"/>
        <w:rPr>
          <w:rFonts w:eastAsia="MS Gothic" w:cs="Arial"/>
          <w:bCs/>
          <w:color w:val="201547"/>
          <w:kern w:val="32"/>
          <w:sz w:val="40"/>
          <w:szCs w:val="40"/>
        </w:rPr>
      </w:pPr>
      <w:r>
        <w:br w:type="page"/>
      </w:r>
    </w:p>
    <w:p w14:paraId="3F58EE9E" w14:textId="657FF562" w:rsidR="00521B88" w:rsidRPr="006D65E1" w:rsidRDefault="00C964B4" w:rsidP="00322DD7">
      <w:pPr>
        <w:pStyle w:val="Heading1"/>
        <w:rPr>
          <w:b/>
        </w:rPr>
      </w:pPr>
      <w:r>
        <w:lastRenderedPageBreak/>
        <w:t xml:space="preserve">Different </w:t>
      </w:r>
      <w:r w:rsidR="006D65E1">
        <w:t>Reportable Conduct Scheme and CIMS outcome</w:t>
      </w:r>
      <w:r>
        <w:t>s</w:t>
      </w:r>
    </w:p>
    <w:p w14:paraId="30FFC0D0" w14:textId="6A8D47E6" w:rsidR="00521B88" w:rsidRPr="00F36068" w:rsidRDefault="00521B88" w:rsidP="00521B88">
      <w:pPr>
        <w:pStyle w:val="Body"/>
        <w:rPr>
          <w:i/>
          <w:iCs/>
          <w:color w:val="7030A0"/>
        </w:rPr>
      </w:pPr>
      <w:r w:rsidRPr="00F36068">
        <w:rPr>
          <w:i/>
          <w:iCs/>
          <w:color w:val="7030A0"/>
        </w:rPr>
        <w:t>Delete this section if not required</w:t>
      </w:r>
    </w:p>
    <w:tbl>
      <w:tblPr>
        <w:tblStyle w:val="TableGrid"/>
        <w:tblW w:w="0" w:type="auto"/>
        <w:tblLook w:val="04A0" w:firstRow="1" w:lastRow="0" w:firstColumn="1" w:lastColumn="0" w:noHBand="0" w:noVBand="1"/>
      </w:tblPr>
      <w:tblGrid>
        <w:gridCol w:w="10194"/>
      </w:tblGrid>
      <w:tr w:rsidR="00521B88" w14:paraId="4C928B22" w14:textId="77777777">
        <w:tc>
          <w:tcPr>
            <w:tcW w:w="10194" w:type="dxa"/>
          </w:tcPr>
          <w:p w14:paraId="5DA49A0A" w14:textId="41D83139" w:rsidR="00A632DB" w:rsidRPr="00F36068" w:rsidRDefault="003150F2" w:rsidP="00A632DB">
            <w:pPr>
              <w:pStyle w:val="Tabletext"/>
              <w:rPr>
                <w:i/>
                <w:iCs/>
                <w:color w:val="7030A0"/>
              </w:rPr>
            </w:pPr>
            <w:r>
              <w:rPr>
                <w:i/>
                <w:iCs/>
                <w:color w:val="7030A0"/>
              </w:rPr>
              <w:t>Complete this section</w:t>
            </w:r>
            <w:r w:rsidR="001C225A" w:rsidRPr="00F36068">
              <w:rPr>
                <w:i/>
                <w:iCs/>
                <w:color w:val="7030A0"/>
              </w:rPr>
              <w:t xml:space="preserve"> when </w:t>
            </w:r>
            <w:r w:rsidR="00021789">
              <w:rPr>
                <w:i/>
                <w:iCs/>
                <w:color w:val="7030A0"/>
              </w:rPr>
              <w:t xml:space="preserve">the allegation is </w:t>
            </w:r>
            <w:r w:rsidR="001C225A" w:rsidRPr="00F36068">
              <w:rPr>
                <w:i/>
                <w:iCs/>
                <w:color w:val="7030A0"/>
              </w:rPr>
              <w:t>substantiat</w:t>
            </w:r>
            <w:r w:rsidR="00021789">
              <w:rPr>
                <w:i/>
                <w:iCs/>
                <w:color w:val="7030A0"/>
              </w:rPr>
              <w:t>ed</w:t>
            </w:r>
            <w:r w:rsidR="001C225A" w:rsidRPr="00F36068">
              <w:rPr>
                <w:i/>
                <w:iCs/>
                <w:color w:val="7030A0"/>
              </w:rPr>
              <w:t xml:space="preserve"> under one scheme, but not the other. For </w:t>
            </w:r>
            <w:r w:rsidR="00582710" w:rsidRPr="00F36068">
              <w:rPr>
                <w:i/>
                <w:iCs/>
                <w:color w:val="7030A0"/>
              </w:rPr>
              <w:t>example,</w:t>
            </w:r>
            <w:r w:rsidR="001C225A" w:rsidRPr="00F36068">
              <w:rPr>
                <w:i/>
                <w:iCs/>
                <w:color w:val="7030A0"/>
              </w:rPr>
              <w:t xml:space="preserve"> </w:t>
            </w:r>
            <w:r w:rsidR="00021789">
              <w:rPr>
                <w:i/>
                <w:iCs/>
                <w:color w:val="7030A0"/>
              </w:rPr>
              <w:t>the allegation may be</w:t>
            </w:r>
            <w:r w:rsidR="001C225A" w:rsidRPr="00F36068">
              <w:rPr>
                <w:i/>
                <w:iCs/>
                <w:color w:val="7030A0"/>
              </w:rPr>
              <w:t xml:space="preserve"> substantiate</w:t>
            </w:r>
            <w:r w:rsidR="00021789">
              <w:rPr>
                <w:i/>
                <w:iCs/>
                <w:color w:val="7030A0"/>
              </w:rPr>
              <w:t>d</w:t>
            </w:r>
            <w:r w:rsidR="001C225A" w:rsidRPr="00F36068">
              <w:rPr>
                <w:i/>
                <w:iCs/>
                <w:color w:val="7030A0"/>
              </w:rPr>
              <w:t xml:space="preserve"> in CIMS but not under the R</w:t>
            </w:r>
            <w:r w:rsidR="00373C41" w:rsidRPr="00F36068">
              <w:rPr>
                <w:i/>
                <w:iCs/>
                <w:color w:val="7030A0"/>
              </w:rPr>
              <w:t>eportable Conduct Scheme</w:t>
            </w:r>
            <w:r>
              <w:rPr>
                <w:i/>
                <w:iCs/>
                <w:color w:val="7030A0"/>
              </w:rPr>
              <w:t>.</w:t>
            </w:r>
          </w:p>
          <w:p w14:paraId="63A94612" w14:textId="64D2D8E0" w:rsidR="00373C41" w:rsidRPr="00F36068" w:rsidRDefault="00C9715C" w:rsidP="00A632DB">
            <w:pPr>
              <w:pStyle w:val="Tabletext"/>
              <w:rPr>
                <w:i/>
                <w:iCs/>
                <w:color w:val="7030A0"/>
              </w:rPr>
            </w:pPr>
            <w:r>
              <w:rPr>
                <w:i/>
                <w:iCs/>
                <w:color w:val="7030A0"/>
              </w:rPr>
              <w:t>Fill in this section w</w:t>
            </w:r>
            <w:r w:rsidR="00373C41" w:rsidRPr="00F36068">
              <w:rPr>
                <w:i/>
                <w:iCs/>
                <w:color w:val="7030A0"/>
              </w:rPr>
              <w:t xml:space="preserve">hen entering a </w:t>
            </w:r>
            <w:r w:rsidR="00BC5210" w:rsidRPr="00F36068">
              <w:rPr>
                <w:i/>
                <w:iCs/>
                <w:color w:val="7030A0"/>
              </w:rPr>
              <w:t>substantiation outcome in CIMS that does not match the Reportable Conduct Scheme investigation report</w:t>
            </w:r>
            <w:r>
              <w:rPr>
                <w:i/>
                <w:iCs/>
                <w:color w:val="7030A0"/>
              </w:rPr>
              <w:t>. P</w:t>
            </w:r>
            <w:r w:rsidR="001A6A5F" w:rsidRPr="00F36068">
              <w:rPr>
                <w:i/>
                <w:iCs/>
                <w:color w:val="7030A0"/>
              </w:rPr>
              <w:t>rovide a clear rationale why a different outcome decision is being submitted</w:t>
            </w:r>
            <w:r>
              <w:rPr>
                <w:i/>
                <w:iCs/>
                <w:color w:val="7030A0"/>
              </w:rPr>
              <w:t>, include</w:t>
            </w:r>
            <w:r w:rsidR="0005362E" w:rsidRPr="00F36068">
              <w:rPr>
                <w:i/>
                <w:iCs/>
                <w:color w:val="7030A0"/>
              </w:rPr>
              <w:t>:</w:t>
            </w:r>
          </w:p>
          <w:p w14:paraId="1795384A" w14:textId="66F949F1" w:rsidR="0005362E" w:rsidRPr="00F36068" w:rsidRDefault="0005362E" w:rsidP="0005362E">
            <w:pPr>
              <w:pStyle w:val="Tablebullet1"/>
              <w:rPr>
                <w:i/>
                <w:iCs/>
                <w:color w:val="7030A0"/>
              </w:rPr>
            </w:pPr>
            <w:r w:rsidRPr="00F36068">
              <w:rPr>
                <w:i/>
                <w:iCs/>
                <w:color w:val="7030A0"/>
              </w:rPr>
              <w:t>How the evidence gathered in the investigation supports the different outcome being submitted</w:t>
            </w:r>
          </w:p>
          <w:p w14:paraId="3085FAC0" w14:textId="07D70456" w:rsidR="00FE2DD9" w:rsidRPr="00F36068" w:rsidRDefault="00FE2DD9" w:rsidP="00FE2DD9">
            <w:pPr>
              <w:pStyle w:val="Tablebullet1"/>
              <w:rPr>
                <w:i/>
                <w:iCs/>
                <w:color w:val="7030A0"/>
              </w:rPr>
            </w:pPr>
            <w:r w:rsidRPr="00F36068">
              <w:rPr>
                <w:i/>
                <w:iCs/>
                <w:color w:val="7030A0"/>
              </w:rPr>
              <w:t>How the findings of the investigation lead to the outcome decision</w:t>
            </w:r>
          </w:p>
          <w:p w14:paraId="3EDA022F" w14:textId="77777777" w:rsidR="00521B88" w:rsidRDefault="00521B88" w:rsidP="00872F87">
            <w:pPr>
              <w:pStyle w:val="Bullet1"/>
              <w:numPr>
                <w:ilvl w:val="0"/>
                <w:numId w:val="0"/>
              </w:numPr>
              <w:ind w:left="644" w:hanging="284"/>
            </w:pPr>
          </w:p>
        </w:tc>
      </w:tr>
    </w:tbl>
    <w:p w14:paraId="6B277204" w14:textId="479F24F0" w:rsidR="00322DD7" w:rsidRDefault="00322DD7" w:rsidP="00322DD7">
      <w:pPr>
        <w:pStyle w:val="Heading1"/>
      </w:pPr>
      <w:r>
        <w:t>Approval</w:t>
      </w:r>
      <w:bookmarkEnd w:id="0"/>
      <w:bookmarkEnd w:id="1"/>
    </w:p>
    <w:p w14:paraId="456BA95D" w14:textId="15BC2610" w:rsidR="002C6F65" w:rsidRPr="00F36068" w:rsidRDefault="002C6F65" w:rsidP="002C6F65">
      <w:pPr>
        <w:pStyle w:val="Body"/>
        <w:rPr>
          <w:i/>
          <w:iCs/>
          <w:color w:val="7030A0"/>
        </w:rPr>
      </w:pPr>
      <w:r w:rsidRPr="00F36068">
        <w:rPr>
          <w:i/>
          <w:iCs/>
          <w:color w:val="7030A0"/>
        </w:rPr>
        <w:t>To be completed by the investigator</w:t>
      </w:r>
    </w:p>
    <w:tbl>
      <w:tblPr>
        <w:tblStyle w:val="TableGrid"/>
        <w:tblW w:w="0" w:type="auto"/>
        <w:tblLook w:val="04A0" w:firstRow="1" w:lastRow="0" w:firstColumn="1" w:lastColumn="0" w:noHBand="0" w:noVBand="1"/>
      </w:tblPr>
      <w:tblGrid>
        <w:gridCol w:w="3114"/>
        <w:gridCol w:w="7080"/>
      </w:tblGrid>
      <w:tr w:rsidR="002C6F65" w14:paraId="7FB02ED9" w14:textId="77777777" w:rsidTr="00B44CFF">
        <w:tc>
          <w:tcPr>
            <w:tcW w:w="3114" w:type="dxa"/>
            <w:shd w:val="clear" w:color="auto" w:fill="E5DFEC" w:themeFill="accent4" w:themeFillTint="33"/>
          </w:tcPr>
          <w:p w14:paraId="4E4D3D76" w14:textId="77777777" w:rsidR="002C6F65" w:rsidRDefault="002C6F65" w:rsidP="00B44CFF">
            <w:pPr>
              <w:pStyle w:val="Tabletext"/>
            </w:pPr>
            <w:r>
              <w:t>Report prepared by:</w:t>
            </w:r>
          </w:p>
        </w:tc>
        <w:tc>
          <w:tcPr>
            <w:tcW w:w="7080" w:type="dxa"/>
          </w:tcPr>
          <w:p w14:paraId="043BA832" w14:textId="77777777" w:rsidR="002C6F65" w:rsidRPr="00B442A0" w:rsidRDefault="002C6F65" w:rsidP="00B44CFF">
            <w:pPr>
              <w:pStyle w:val="Tabletext"/>
            </w:pPr>
            <w:r w:rsidRPr="00B442A0">
              <w:t>[</w:t>
            </w:r>
            <w:r>
              <w:t>N</w:t>
            </w:r>
            <w:r w:rsidRPr="00B442A0">
              <w:t xml:space="preserve">ame and position </w:t>
            </w:r>
            <w:r>
              <w:t>of investigator</w:t>
            </w:r>
            <w:r w:rsidRPr="00B442A0">
              <w:t>]</w:t>
            </w:r>
          </w:p>
        </w:tc>
      </w:tr>
      <w:tr w:rsidR="002C6F65" w14:paraId="58EB1E58" w14:textId="77777777" w:rsidTr="00B44CFF">
        <w:tc>
          <w:tcPr>
            <w:tcW w:w="3114" w:type="dxa"/>
            <w:shd w:val="clear" w:color="auto" w:fill="E5DFEC" w:themeFill="accent4" w:themeFillTint="33"/>
          </w:tcPr>
          <w:p w14:paraId="25022CE0" w14:textId="77777777" w:rsidR="002C6F65" w:rsidRDefault="002C6F65" w:rsidP="00B44CFF">
            <w:pPr>
              <w:pStyle w:val="Tabletext"/>
            </w:pPr>
            <w:r>
              <w:t>Conflict of interest declaration</w:t>
            </w:r>
          </w:p>
        </w:tc>
        <w:tc>
          <w:tcPr>
            <w:tcW w:w="7080" w:type="dxa"/>
          </w:tcPr>
          <w:p w14:paraId="5F805288" w14:textId="77777777" w:rsidR="002C6F65" w:rsidRDefault="002C6F65" w:rsidP="00B44CFF">
            <w:pPr>
              <w:pStyle w:val="Tabletext"/>
            </w:pPr>
            <w:r w:rsidRPr="002019D9">
              <w:t>As the investigat</w:t>
            </w:r>
            <w:r>
              <w:t>or</w:t>
            </w:r>
            <w:r w:rsidRPr="002019D9">
              <w:t xml:space="preserve">, </w:t>
            </w:r>
            <w:r w:rsidRPr="00283E7C">
              <w:t>I declare that I have not had any prior personal involve</w:t>
            </w:r>
            <w:r>
              <w:t>m</w:t>
            </w:r>
            <w:r w:rsidRPr="00283E7C">
              <w:t>ent in this matter, nor do I</w:t>
            </w:r>
            <w:r w:rsidRPr="00123446">
              <w:t xml:space="preserve"> have any personal bias or inclination, obligation or loyalty, that would in any way affect my conducting this investigation; nor any comments or critical analysis that I provide. </w:t>
            </w:r>
          </w:p>
        </w:tc>
      </w:tr>
      <w:tr w:rsidR="002C6F65" w14:paraId="46A781C2" w14:textId="77777777" w:rsidTr="00B44CFF">
        <w:tc>
          <w:tcPr>
            <w:tcW w:w="3114" w:type="dxa"/>
            <w:shd w:val="clear" w:color="auto" w:fill="E5DFEC" w:themeFill="accent4" w:themeFillTint="33"/>
          </w:tcPr>
          <w:p w14:paraId="4EF8083C" w14:textId="77777777" w:rsidR="002C6F65" w:rsidRDefault="002C6F65" w:rsidP="00B44CFF">
            <w:pPr>
              <w:pStyle w:val="Tabletext"/>
            </w:pPr>
            <w:r>
              <w:t>Signature</w:t>
            </w:r>
          </w:p>
        </w:tc>
        <w:tc>
          <w:tcPr>
            <w:tcW w:w="7080" w:type="dxa"/>
          </w:tcPr>
          <w:p w14:paraId="1C60BFB7" w14:textId="77777777" w:rsidR="002C6F65" w:rsidRDefault="002C6F65" w:rsidP="00B44CFF">
            <w:pPr>
              <w:pStyle w:val="Tabletext"/>
            </w:pPr>
          </w:p>
        </w:tc>
      </w:tr>
      <w:tr w:rsidR="002C6F65" w14:paraId="4CEC2F24" w14:textId="77777777" w:rsidTr="00B44CFF">
        <w:tc>
          <w:tcPr>
            <w:tcW w:w="3114" w:type="dxa"/>
            <w:shd w:val="clear" w:color="auto" w:fill="E5DFEC" w:themeFill="accent4" w:themeFillTint="33"/>
          </w:tcPr>
          <w:p w14:paraId="2329C4BF" w14:textId="77777777" w:rsidR="002C6F65" w:rsidRDefault="002C6F65" w:rsidP="00B44CFF">
            <w:pPr>
              <w:pStyle w:val="Tabletext"/>
            </w:pPr>
            <w:r>
              <w:t>Date</w:t>
            </w:r>
          </w:p>
        </w:tc>
        <w:tc>
          <w:tcPr>
            <w:tcW w:w="7080" w:type="dxa"/>
          </w:tcPr>
          <w:p w14:paraId="146DA1FD" w14:textId="77777777" w:rsidR="002C6F65" w:rsidRDefault="002C6F65" w:rsidP="00B44CFF">
            <w:pPr>
              <w:pStyle w:val="Tabletext"/>
            </w:pPr>
          </w:p>
        </w:tc>
      </w:tr>
    </w:tbl>
    <w:p w14:paraId="1BD955D1" w14:textId="77777777" w:rsidR="002C6F65" w:rsidRDefault="002C6F65" w:rsidP="002C6F65">
      <w:pPr>
        <w:pStyle w:val="Body"/>
      </w:pPr>
    </w:p>
    <w:p w14:paraId="7BBDEF51" w14:textId="1ECF921F" w:rsidR="002C6F65" w:rsidRPr="00F36068" w:rsidRDefault="002C6F65" w:rsidP="002C6F65">
      <w:pPr>
        <w:pStyle w:val="Body"/>
        <w:rPr>
          <w:i/>
          <w:iCs/>
          <w:color w:val="7030A0"/>
        </w:rPr>
      </w:pPr>
      <w:r w:rsidRPr="00F36068">
        <w:rPr>
          <w:i/>
          <w:iCs/>
          <w:color w:val="7030A0"/>
        </w:rPr>
        <w:t>Delete this table if investigator/investigation manager are the same person</w:t>
      </w:r>
    </w:p>
    <w:tbl>
      <w:tblPr>
        <w:tblStyle w:val="TableGrid"/>
        <w:tblW w:w="0" w:type="auto"/>
        <w:tblLook w:val="04A0" w:firstRow="1" w:lastRow="0" w:firstColumn="1" w:lastColumn="0" w:noHBand="0" w:noVBand="1"/>
      </w:tblPr>
      <w:tblGrid>
        <w:gridCol w:w="3114"/>
        <w:gridCol w:w="7080"/>
      </w:tblGrid>
      <w:tr w:rsidR="002C6F65" w14:paraId="4D35506E" w14:textId="77777777" w:rsidTr="00B44CFF">
        <w:tc>
          <w:tcPr>
            <w:tcW w:w="3114" w:type="dxa"/>
            <w:shd w:val="clear" w:color="auto" w:fill="E5DFEC" w:themeFill="accent4" w:themeFillTint="33"/>
          </w:tcPr>
          <w:p w14:paraId="4092DFB3" w14:textId="77777777" w:rsidR="002C6F65" w:rsidRDefault="002C6F65" w:rsidP="00B44CFF">
            <w:pPr>
              <w:pStyle w:val="Tabletext"/>
            </w:pPr>
            <w:r>
              <w:t>Report endorsed by</w:t>
            </w:r>
          </w:p>
          <w:p w14:paraId="5D9CB7CF" w14:textId="77777777" w:rsidR="002C6F65" w:rsidRDefault="002C6F65" w:rsidP="00B44CFF">
            <w:pPr>
              <w:pStyle w:val="Tabletext"/>
            </w:pPr>
          </w:p>
        </w:tc>
        <w:tc>
          <w:tcPr>
            <w:tcW w:w="7080" w:type="dxa"/>
          </w:tcPr>
          <w:p w14:paraId="60445B9C" w14:textId="77777777" w:rsidR="002C6F65" w:rsidRPr="00B442A0" w:rsidRDefault="002C6F65" w:rsidP="00B44CFF">
            <w:pPr>
              <w:pStyle w:val="Tabletext"/>
            </w:pPr>
            <w:r>
              <w:t>[name and position of investigation manager]</w:t>
            </w:r>
          </w:p>
          <w:p w14:paraId="397B6097" w14:textId="77777777" w:rsidR="002C6F65" w:rsidRPr="00B442A0" w:rsidRDefault="002C6F65" w:rsidP="00B44CFF">
            <w:pPr>
              <w:pStyle w:val="Tabletext"/>
            </w:pPr>
          </w:p>
        </w:tc>
      </w:tr>
      <w:tr w:rsidR="002C6F65" w14:paraId="5BF2254C" w14:textId="77777777" w:rsidTr="00B44CFF">
        <w:tc>
          <w:tcPr>
            <w:tcW w:w="3114" w:type="dxa"/>
            <w:shd w:val="clear" w:color="auto" w:fill="E5DFEC" w:themeFill="accent4" w:themeFillTint="33"/>
          </w:tcPr>
          <w:p w14:paraId="115B620F" w14:textId="77777777" w:rsidR="002C6F65" w:rsidRDefault="002C6F65" w:rsidP="00B44CFF">
            <w:pPr>
              <w:pStyle w:val="Tabletext"/>
            </w:pPr>
            <w:r>
              <w:t>Conflict of interest declaration</w:t>
            </w:r>
          </w:p>
        </w:tc>
        <w:tc>
          <w:tcPr>
            <w:tcW w:w="7080" w:type="dxa"/>
          </w:tcPr>
          <w:p w14:paraId="79CD819C" w14:textId="77777777" w:rsidR="002C6F65" w:rsidRDefault="002C6F65" w:rsidP="00B44CFF">
            <w:pPr>
              <w:pStyle w:val="Tabletext"/>
            </w:pPr>
            <w:r w:rsidRPr="002019D9">
              <w:t xml:space="preserve">As the investigation manager, </w:t>
            </w:r>
            <w:r w:rsidRPr="00283E7C">
              <w:t>I declare that I have not had any prior personal involvement in this matter, nor do I</w:t>
            </w:r>
            <w:r w:rsidRPr="00123446">
              <w:t xml:space="preserve"> have any personal bias or inclination, obligation or loyalty, that would in any way affect my conducting this investigation; nor any comments or critical analysis that I provide. As the investigation manager</w:t>
            </w:r>
            <w:r>
              <w:t>,</w:t>
            </w:r>
            <w:r w:rsidRPr="00123446">
              <w:t xml:space="preserve"> I have verified that any other </w:t>
            </w:r>
            <w:r w:rsidRPr="00341F65">
              <w:t>staff member</w:t>
            </w:r>
            <w:r w:rsidRPr="00123446">
              <w:t xml:space="preserve"> involved in conducting the investigation also does not have a conflict of inte</w:t>
            </w:r>
            <w:r>
              <w:t>rest relating to this incident.</w:t>
            </w:r>
          </w:p>
        </w:tc>
      </w:tr>
      <w:tr w:rsidR="002C6F65" w14:paraId="165F1883" w14:textId="77777777" w:rsidTr="00B44CFF">
        <w:tc>
          <w:tcPr>
            <w:tcW w:w="3114" w:type="dxa"/>
            <w:shd w:val="clear" w:color="auto" w:fill="E5DFEC" w:themeFill="accent4" w:themeFillTint="33"/>
          </w:tcPr>
          <w:p w14:paraId="738DB68A" w14:textId="77777777" w:rsidR="002C6F65" w:rsidRDefault="002C6F65" w:rsidP="00B44CFF">
            <w:pPr>
              <w:pStyle w:val="Tabletext"/>
            </w:pPr>
            <w:r>
              <w:t>Signature</w:t>
            </w:r>
          </w:p>
        </w:tc>
        <w:tc>
          <w:tcPr>
            <w:tcW w:w="7080" w:type="dxa"/>
          </w:tcPr>
          <w:p w14:paraId="1EA0B57C" w14:textId="77777777" w:rsidR="002C6F65" w:rsidRDefault="002C6F65" w:rsidP="00B44CFF">
            <w:pPr>
              <w:pStyle w:val="Tabletext"/>
            </w:pPr>
          </w:p>
        </w:tc>
      </w:tr>
      <w:tr w:rsidR="002C6F65" w14:paraId="3A89C3C5" w14:textId="77777777" w:rsidTr="00B44CFF">
        <w:tc>
          <w:tcPr>
            <w:tcW w:w="3114" w:type="dxa"/>
            <w:shd w:val="clear" w:color="auto" w:fill="E5DFEC" w:themeFill="accent4" w:themeFillTint="33"/>
          </w:tcPr>
          <w:p w14:paraId="593C117C" w14:textId="77777777" w:rsidR="002C6F65" w:rsidRDefault="002C6F65" w:rsidP="00B44CFF">
            <w:pPr>
              <w:pStyle w:val="Tabletext"/>
            </w:pPr>
            <w:r>
              <w:t>Date</w:t>
            </w:r>
          </w:p>
        </w:tc>
        <w:tc>
          <w:tcPr>
            <w:tcW w:w="7080" w:type="dxa"/>
          </w:tcPr>
          <w:p w14:paraId="7077AF37" w14:textId="77777777" w:rsidR="002C6F65" w:rsidRDefault="002C6F65" w:rsidP="00B44CFF">
            <w:pPr>
              <w:pStyle w:val="Tabletext"/>
            </w:pPr>
          </w:p>
        </w:tc>
      </w:tr>
    </w:tbl>
    <w:p w14:paraId="522840E5" w14:textId="77777777" w:rsidR="002C6F65" w:rsidRDefault="002C6F65" w:rsidP="002C6F65">
      <w:pPr>
        <w:pStyle w:val="Body"/>
      </w:pPr>
    </w:p>
    <w:p w14:paraId="6D4E7358" w14:textId="24FB2317" w:rsidR="002C6F65" w:rsidRPr="00F36068" w:rsidRDefault="002C6F65" w:rsidP="002C6F65">
      <w:pPr>
        <w:pStyle w:val="Body"/>
        <w:rPr>
          <w:i/>
          <w:iCs/>
          <w:color w:val="7030A0"/>
        </w:rPr>
      </w:pPr>
      <w:r w:rsidRPr="00F36068">
        <w:rPr>
          <w:i/>
          <w:iCs/>
          <w:color w:val="7030A0"/>
        </w:rPr>
        <w:t>To be completed by the service provider’s Chief Executive Officer, or delegated authority</w:t>
      </w:r>
    </w:p>
    <w:tbl>
      <w:tblPr>
        <w:tblStyle w:val="TableGrid"/>
        <w:tblW w:w="0" w:type="auto"/>
        <w:tblLook w:val="04A0" w:firstRow="1" w:lastRow="0" w:firstColumn="1" w:lastColumn="0" w:noHBand="0" w:noVBand="1"/>
      </w:tblPr>
      <w:tblGrid>
        <w:gridCol w:w="3114"/>
        <w:gridCol w:w="7080"/>
      </w:tblGrid>
      <w:tr w:rsidR="002C6F65" w14:paraId="42053936" w14:textId="77777777" w:rsidTr="00B44CFF">
        <w:tc>
          <w:tcPr>
            <w:tcW w:w="3114" w:type="dxa"/>
            <w:shd w:val="clear" w:color="auto" w:fill="E5DFEC" w:themeFill="accent4" w:themeFillTint="33"/>
          </w:tcPr>
          <w:p w14:paraId="75ABF538" w14:textId="77777777" w:rsidR="002C6F65" w:rsidRDefault="002C6F65" w:rsidP="00B44CFF">
            <w:pPr>
              <w:pStyle w:val="Tabletext"/>
            </w:pPr>
            <w:r>
              <w:t>Approved by:</w:t>
            </w:r>
          </w:p>
        </w:tc>
        <w:tc>
          <w:tcPr>
            <w:tcW w:w="7080" w:type="dxa"/>
          </w:tcPr>
          <w:p w14:paraId="60EB6818" w14:textId="77777777" w:rsidR="002C6F65" w:rsidRPr="00B442A0" w:rsidRDefault="002C6F65" w:rsidP="00B44CFF">
            <w:pPr>
              <w:pStyle w:val="Tabletext"/>
            </w:pPr>
            <w:r w:rsidRPr="00B442A0">
              <w:t>[</w:t>
            </w:r>
            <w:r>
              <w:t>N</w:t>
            </w:r>
            <w:r w:rsidRPr="00B442A0">
              <w:t>ame and title of service provider CEO or equivalent, or delegated authority]</w:t>
            </w:r>
          </w:p>
        </w:tc>
      </w:tr>
      <w:tr w:rsidR="002C6F65" w14:paraId="728674BE" w14:textId="77777777" w:rsidTr="00B44CFF">
        <w:tc>
          <w:tcPr>
            <w:tcW w:w="3114" w:type="dxa"/>
            <w:shd w:val="clear" w:color="auto" w:fill="E5DFEC" w:themeFill="accent4" w:themeFillTint="33"/>
          </w:tcPr>
          <w:p w14:paraId="5D7093F3" w14:textId="77777777" w:rsidR="002C6F65" w:rsidRDefault="002C6F65" w:rsidP="00B44CFF">
            <w:pPr>
              <w:pStyle w:val="Tabletext"/>
            </w:pPr>
            <w:r>
              <w:t>Signature</w:t>
            </w:r>
          </w:p>
        </w:tc>
        <w:tc>
          <w:tcPr>
            <w:tcW w:w="7080" w:type="dxa"/>
          </w:tcPr>
          <w:p w14:paraId="42E8A81F" w14:textId="77777777" w:rsidR="002C6F65" w:rsidRDefault="002C6F65" w:rsidP="00B44CFF">
            <w:pPr>
              <w:pStyle w:val="Tabletext"/>
            </w:pPr>
          </w:p>
        </w:tc>
      </w:tr>
      <w:tr w:rsidR="002C6F65" w14:paraId="16C24D4E" w14:textId="77777777" w:rsidTr="00B44CFF">
        <w:tc>
          <w:tcPr>
            <w:tcW w:w="3114" w:type="dxa"/>
            <w:shd w:val="clear" w:color="auto" w:fill="E5DFEC" w:themeFill="accent4" w:themeFillTint="33"/>
          </w:tcPr>
          <w:p w14:paraId="2B3981CE" w14:textId="77777777" w:rsidR="002C6F65" w:rsidRDefault="002C6F65" w:rsidP="00B44CFF">
            <w:pPr>
              <w:pStyle w:val="Tabletext"/>
            </w:pPr>
            <w:r>
              <w:t>Date</w:t>
            </w:r>
          </w:p>
        </w:tc>
        <w:tc>
          <w:tcPr>
            <w:tcW w:w="7080" w:type="dxa"/>
          </w:tcPr>
          <w:p w14:paraId="58357B26" w14:textId="77777777" w:rsidR="002C6F65" w:rsidRDefault="002C6F65" w:rsidP="00B44CFF">
            <w:pPr>
              <w:pStyle w:val="Tabletext"/>
            </w:pPr>
          </w:p>
        </w:tc>
      </w:tr>
    </w:tbl>
    <w:p w14:paraId="058E8C3C" w14:textId="77777777" w:rsidR="0010140E" w:rsidRDefault="0010140E" w:rsidP="002C2C0D">
      <w:pPr>
        <w:spacing w:after="0" w:line="240" w:lineRule="auto"/>
      </w:pPr>
    </w:p>
    <w:sectPr w:rsidR="0010140E" w:rsidSect="00593A99">
      <w:headerReference w:type="default" r:id="rId14"/>
      <w:footerReference w:type="default" r:id="rId1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E8EEE" w14:textId="77777777" w:rsidR="0020424A" w:rsidRDefault="0020424A">
      <w:r>
        <w:separator/>
      </w:r>
    </w:p>
    <w:p w14:paraId="661E0398" w14:textId="77777777" w:rsidR="0020424A" w:rsidRDefault="0020424A"/>
  </w:endnote>
  <w:endnote w:type="continuationSeparator" w:id="0">
    <w:p w14:paraId="57FDB775" w14:textId="77777777" w:rsidR="0020424A" w:rsidRDefault="0020424A">
      <w:r>
        <w:continuationSeparator/>
      </w:r>
    </w:p>
    <w:p w14:paraId="3B73F9AB" w14:textId="77777777" w:rsidR="0020424A" w:rsidRDefault="0020424A"/>
  </w:endnote>
  <w:endnote w:type="continuationNotice" w:id="1">
    <w:p w14:paraId="3ED7A9A3" w14:textId="77777777" w:rsidR="0020424A" w:rsidRDefault="00204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90253125" name="Picture 9025312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CD0E3" w14:textId="77777777" w:rsidR="0020424A" w:rsidRDefault="0020424A" w:rsidP="00207717">
      <w:pPr>
        <w:spacing w:before="120"/>
      </w:pPr>
      <w:r>
        <w:separator/>
      </w:r>
    </w:p>
  </w:footnote>
  <w:footnote w:type="continuationSeparator" w:id="0">
    <w:p w14:paraId="3D79ACE3" w14:textId="77777777" w:rsidR="0020424A" w:rsidRDefault="0020424A">
      <w:r>
        <w:continuationSeparator/>
      </w:r>
    </w:p>
    <w:p w14:paraId="7FEA50B6" w14:textId="77777777" w:rsidR="0020424A" w:rsidRDefault="0020424A"/>
  </w:footnote>
  <w:footnote w:type="continuationNotice" w:id="1">
    <w:p w14:paraId="0C7E1844" w14:textId="77777777" w:rsidR="0020424A" w:rsidRDefault="00204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74D6A8D" w:rsidR="00E261B3" w:rsidRPr="0051568D" w:rsidRDefault="005C652A" w:rsidP="0017674D">
    <w:pPr>
      <w:pStyle w:val="Header"/>
    </w:pPr>
    <w:r>
      <w:t>R</w:t>
    </w:r>
    <w:r w:rsidR="00F3034A">
      <w:t>ecommendations</w:t>
    </w:r>
    <w:r w:rsidR="00B21327">
      <w:t xml:space="preserve"> </w:t>
    </w:r>
    <w:r w:rsidR="008E359A">
      <w:t xml:space="preserve">– </w:t>
    </w:r>
    <w:r w:rsidR="00A80EDB">
      <w:t>Attachment to R</w:t>
    </w:r>
    <w:r w:rsidR="00E41149">
      <w:t xml:space="preserve">eportable </w:t>
    </w:r>
    <w:r w:rsidR="00A80EDB">
      <w:t>C</w:t>
    </w:r>
    <w:r w:rsidR="00E41149">
      <w:t xml:space="preserve">onduct </w:t>
    </w:r>
    <w:r w:rsidR="00A80EDB">
      <w:t>S</w:t>
    </w:r>
    <w:r w:rsidR="00E41149">
      <w:t>cheme</w:t>
    </w:r>
    <w:r w:rsidR="00A80EDB">
      <w:t xml:space="preserve"> investigation report </w:t>
    </w:r>
    <w:r w:rsidR="00DD6978">
      <w:t>–</w:t>
    </w:r>
    <w:r w:rsidR="00A80EDB">
      <w:t xml:space="preserve"> C</w:t>
    </w:r>
    <w:r w:rsidR="00DD6978">
      <w:t xml:space="preserve">lient </w:t>
    </w:r>
    <w:r w:rsidR="00A80EDB">
      <w:t>I</w:t>
    </w:r>
    <w:r w:rsidR="00DD6978">
      <w:t xml:space="preserve">ncident </w:t>
    </w:r>
    <w:r w:rsidR="00A80EDB">
      <w:t>M</w:t>
    </w:r>
    <w:r w:rsidR="00DD6978">
      <w:t xml:space="preserve">anagement </w:t>
    </w:r>
    <w:r w:rsidR="00A80EDB">
      <w:t>S</w:t>
    </w:r>
    <w:r w:rsidR="00DD6978">
      <w:t>ystem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F39"/>
    <w:multiLevelType w:val="hybridMultilevel"/>
    <w:tmpl w:val="696CF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DB44E3"/>
    <w:multiLevelType w:val="hybridMultilevel"/>
    <w:tmpl w:val="E6248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214755"/>
    <w:multiLevelType w:val="hybridMultilevel"/>
    <w:tmpl w:val="AFC22D2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 w15:restartNumberingAfterBreak="0">
    <w:nsid w:val="1EC75CAC"/>
    <w:multiLevelType w:val="hybridMultilevel"/>
    <w:tmpl w:val="F9D4D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4331F"/>
    <w:multiLevelType w:val="hybridMultilevel"/>
    <w:tmpl w:val="D5A49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AA03CA"/>
    <w:multiLevelType w:val="hybridMultilevel"/>
    <w:tmpl w:val="597A1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A2D0F"/>
    <w:multiLevelType w:val="multilevel"/>
    <w:tmpl w:val="8D1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513E9"/>
    <w:multiLevelType w:val="hybridMultilevel"/>
    <w:tmpl w:val="2EBAE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E4B5D"/>
    <w:multiLevelType w:val="hybridMultilevel"/>
    <w:tmpl w:val="09FE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0FC4069"/>
    <w:multiLevelType w:val="hybridMultilevel"/>
    <w:tmpl w:val="BC36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73617"/>
    <w:multiLevelType w:val="hybridMultilevel"/>
    <w:tmpl w:val="A5D6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2E3E68"/>
    <w:multiLevelType w:val="multilevel"/>
    <w:tmpl w:val="9D86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644" w:hanging="284"/>
      </w:pPr>
      <w:rPr>
        <w:rFonts w:ascii="Calibri" w:hAnsi="Calibri" w:hint="default"/>
      </w:rPr>
    </w:lvl>
    <w:lvl w:ilvl="1">
      <w:start w:val="1"/>
      <w:numFmt w:val="bullet"/>
      <w:lvlRestart w:val="0"/>
      <w:pStyle w:val="Bullet2"/>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8" w15:restartNumberingAfterBreak="0">
    <w:nsid w:val="5D892436"/>
    <w:multiLevelType w:val="hybridMultilevel"/>
    <w:tmpl w:val="C77E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9DE2820"/>
    <w:multiLevelType w:val="hybridMultilevel"/>
    <w:tmpl w:val="2B8C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0332E0"/>
    <w:multiLevelType w:val="multilevel"/>
    <w:tmpl w:val="157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17C6C"/>
    <w:multiLevelType w:val="hybridMultilevel"/>
    <w:tmpl w:val="3724B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7734516">
    <w:abstractNumId w:val="10"/>
  </w:num>
  <w:num w:numId="2" w16cid:durableId="1025138077">
    <w:abstractNumId w:val="17"/>
  </w:num>
  <w:num w:numId="3" w16cid:durableId="183060322">
    <w:abstractNumId w:val="15"/>
  </w:num>
  <w:num w:numId="4" w16cid:durableId="2001999349">
    <w:abstractNumId w:val="19"/>
  </w:num>
  <w:num w:numId="5" w16cid:durableId="1291745789">
    <w:abstractNumId w:val="11"/>
  </w:num>
  <w:num w:numId="6" w16cid:durableId="146820365">
    <w:abstractNumId w:val="1"/>
  </w:num>
  <w:num w:numId="7" w16cid:durableId="1465124886">
    <w:abstractNumId w:val="18"/>
  </w:num>
  <w:num w:numId="8" w16cid:durableId="1625306421">
    <w:abstractNumId w:val="0"/>
  </w:num>
  <w:num w:numId="9" w16cid:durableId="2106998291">
    <w:abstractNumId w:val="4"/>
  </w:num>
  <w:num w:numId="10" w16cid:durableId="326904119">
    <w:abstractNumId w:val="17"/>
  </w:num>
  <w:num w:numId="11" w16cid:durableId="1122579158">
    <w:abstractNumId w:val="22"/>
  </w:num>
  <w:num w:numId="12" w16cid:durableId="960308323">
    <w:abstractNumId w:val="3"/>
  </w:num>
  <w:num w:numId="13" w16cid:durableId="1400130368">
    <w:abstractNumId w:val="6"/>
  </w:num>
  <w:num w:numId="14" w16cid:durableId="730806820">
    <w:abstractNumId w:val="13"/>
  </w:num>
  <w:num w:numId="15" w16cid:durableId="443696767">
    <w:abstractNumId w:val="12"/>
  </w:num>
  <w:num w:numId="16" w16cid:durableId="1810397108">
    <w:abstractNumId w:val="17"/>
  </w:num>
  <w:num w:numId="17" w16cid:durableId="1278760142">
    <w:abstractNumId w:val="14"/>
  </w:num>
  <w:num w:numId="18" w16cid:durableId="1067261158">
    <w:abstractNumId w:val="17"/>
  </w:num>
  <w:num w:numId="19" w16cid:durableId="1215652342">
    <w:abstractNumId w:val="17"/>
  </w:num>
  <w:num w:numId="20" w16cid:durableId="890268880">
    <w:abstractNumId w:val="9"/>
  </w:num>
  <w:num w:numId="21" w16cid:durableId="1991713009">
    <w:abstractNumId w:val="20"/>
  </w:num>
  <w:num w:numId="22" w16cid:durableId="1013914508">
    <w:abstractNumId w:val="2"/>
  </w:num>
  <w:num w:numId="23" w16cid:durableId="1716464770">
    <w:abstractNumId w:val="5"/>
  </w:num>
  <w:num w:numId="24" w16cid:durableId="162161351">
    <w:abstractNumId w:val="17"/>
  </w:num>
  <w:num w:numId="25" w16cid:durableId="1123771656">
    <w:abstractNumId w:val="8"/>
  </w:num>
  <w:num w:numId="26" w16cid:durableId="2009285276">
    <w:abstractNumId w:val="21"/>
  </w:num>
  <w:num w:numId="27" w16cid:durableId="1608002709">
    <w:abstractNumId w:val="7"/>
  </w:num>
  <w:num w:numId="28" w16cid:durableId="4655917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E18"/>
    <w:rsid w:val="00002AC5"/>
    <w:rsid w:val="00002D68"/>
    <w:rsid w:val="00003403"/>
    <w:rsid w:val="00003E70"/>
    <w:rsid w:val="00004475"/>
    <w:rsid w:val="000049F1"/>
    <w:rsid w:val="00005347"/>
    <w:rsid w:val="00006882"/>
    <w:rsid w:val="000072B6"/>
    <w:rsid w:val="0001021B"/>
    <w:rsid w:val="00011D89"/>
    <w:rsid w:val="00014F91"/>
    <w:rsid w:val="000154FD"/>
    <w:rsid w:val="00017207"/>
    <w:rsid w:val="00021789"/>
    <w:rsid w:val="00022271"/>
    <w:rsid w:val="00022C2A"/>
    <w:rsid w:val="00022C53"/>
    <w:rsid w:val="000235E8"/>
    <w:rsid w:val="00023BC2"/>
    <w:rsid w:val="00024D89"/>
    <w:rsid w:val="000250B6"/>
    <w:rsid w:val="00033D81"/>
    <w:rsid w:val="00037366"/>
    <w:rsid w:val="0004114D"/>
    <w:rsid w:val="00041BF0"/>
    <w:rsid w:val="00042C8A"/>
    <w:rsid w:val="0004536B"/>
    <w:rsid w:val="00046B68"/>
    <w:rsid w:val="00047C9B"/>
    <w:rsid w:val="000514AA"/>
    <w:rsid w:val="000527DD"/>
    <w:rsid w:val="0005362E"/>
    <w:rsid w:val="00054387"/>
    <w:rsid w:val="00056192"/>
    <w:rsid w:val="000578B1"/>
    <w:rsid w:val="000578B2"/>
    <w:rsid w:val="00060959"/>
    <w:rsid w:val="00060C8F"/>
    <w:rsid w:val="00061AB4"/>
    <w:rsid w:val="0006298A"/>
    <w:rsid w:val="000643BD"/>
    <w:rsid w:val="000663CD"/>
    <w:rsid w:val="00067A7B"/>
    <w:rsid w:val="00071384"/>
    <w:rsid w:val="000733FE"/>
    <w:rsid w:val="00074219"/>
    <w:rsid w:val="00074ED5"/>
    <w:rsid w:val="00080F12"/>
    <w:rsid w:val="00081B2E"/>
    <w:rsid w:val="000822BC"/>
    <w:rsid w:val="000825B0"/>
    <w:rsid w:val="00082E2E"/>
    <w:rsid w:val="0008508E"/>
    <w:rsid w:val="00086557"/>
    <w:rsid w:val="00087951"/>
    <w:rsid w:val="0009050A"/>
    <w:rsid w:val="0009113B"/>
    <w:rsid w:val="00091C01"/>
    <w:rsid w:val="00093402"/>
    <w:rsid w:val="00094DA3"/>
    <w:rsid w:val="00096CD1"/>
    <w:rsid w:val="000A012C"/>
    <w:rsid w:val="000A0EB9"/>
    <w:rsid w:val="000A186C"/>
    <w:rsid w:val="000A1EA4"/>
    <w:rsid w:val="000A2476"/>
    <w:rsid w:val="000A5BB1"/>
    <w:rsid w:val="000A641A"/>
    <w:rsid w:val="000B2117"/>
    <w:rsid w:val="000B3EDB"/>
    <w:rsid w:val="000B543D"/>
    <w:rsid w:val="000B55F9"/>
    <w:rsid w:val="000B5BF7"/>
    <w:rsid w:val="000B6BC8"/>
    <w:rsid w:val="000C0303"/>
    <w:rsid w:val="000C2EFB"/>
    <w:rsid w:val="000C42EA"/>
    <w:rsid w:val="000C4546"/>
    <w:rsid w:val="000C6571"/>
    <w:rsid w:val="000D0757"/>
    <w:rsid w:val="000D1242"/>
    <w:rsid w:val="000D25CA"/>
    <w:rsid w:val="000D5665"/>
    <w:rsid w:val="000D64FF"/>
    <w:rsid w:val="000D732B"/>
    <w:rsid w:val="000E06FA"/>
    <w:rsid w:val="000E0970"/>
    <w:rsid w:val="000E155F"/>
    <w:rsid w:val="000E3CC7"/>
    <w:rsid w:val="000E691F"/>
    <w:rsid w:val="000E6BD4"/>
    <w:rsid w:val="000E6D6D"/>
    <w:rsid w:val="000E6FAF"/>
    <w:rsid w:val="000F04DE"/>
    <w:rsid w:val="000F0CE0"/>
    <w:rsid w:val="000F1F1E"/>
    <w:rsid w:val="000F2259"/>
    <w:rsid w:val="000F2DDA"/>
    <w:rsid w:val="000F2EA0"/>
    <w:rsid w:val="000F303E"/>
    <w:rsid w:val="000F5213"/>
    <w:rsid w:val="000F5C88"/>
    <w:rsid w:val="00100E09"/>
    <w:rsid w:val="00101001"/>
    <w:rsid w:val="0010140E"/>
    <w:rsid w:val="00101D93"/>
    <w:rsid w:val="00103276"/>
    <w:rsid w:val="0010392D"/>
    <w:rsid w:val="0010447F"/>
    <w:rsid w:val="00104FE3"/>
    <w:rsid w:val="00105291"/>
    <w:rsid w:val="0010683F"/>
    <w:rsid w:val="0010714F"/>
    <w:rsid w:val="0011036C"/>
    <w:rsid w:val="001104D0"/>
    <w:rsid w:val="001120C5"/>
    <w:rsid w:val="00114A0A"/>
    <w:rsid w:val="00116898"/>
    <w:rsid w:val="0011758E"/>
    <w:rsid w:val="00120BD3"/>
    <w:rsid w:val="00122FEA"/>
    <w:rsid w:val="001232BD"/>
    <w:rsid w:val="00124ED5"/>
    <w:rsid w:val="00125964"/>
    <w:rsid w:val="0012693C"/>
    <w:rsid w:val="001276FA"/>
    <w:rsid w:val="0013048A"/>
    <w:rsid w:val="00137F80"/>
    <w:rsid w:val="001427A1"/>
    <w:rsid w:val="001427FF"/>
    <w:rsid w:val="001447B3"/>
    <w:rsid w:val="00152073"/>
    <w:rsid w:val="00156598"/>
    <w:rsid w:val="0016037B"/>
    <w:rsid w:val="00160FF2"/>
    <w:rsid w:val="00161939"/>
    <w:rsid w:val="00161AA0"/>
    <w:rsid w:val="00161D2E"/>
    <w:rsid w:val="00161F3E"/>
    <w:rsid w:val="00162093"/>
    <w:rsid w:val="00162CA9"/>
    <w:rsid w:val="0016326F"/>
    <w:rsid w:val="0016524C"/>
    <w:rsid w:val="00165459"/>
    <w:rsid w:val="00165A57"/>
    <w:rsid w:val="00165E4E"/>
    <w:rsid w:val="001706CA"/>
    <w:rsid w:val="001712C2"/>
    <w:rsid w:val="00172BAF"/>
    <w:rsid w:val="0017674D"/>
    <w:rsid w:val="00176AB9"/>
    <w:rsid w:val="001771DD"/>
    <w:rsid w:val="0017795C"/>
    <w:rsid w:val="00177995"/>
    <w:rsid w:val="00177A8C"/>
    <w:rsid w:val="00177E68"/>
    <w:rsid w:val="00185AAF"/>
    <w:rsid w:val="00186B33"/>
    <w:rsid w:val="001875F6"/>
    <w:rsid w:val="00191ABD"/>
    <w:rsid w:val="00192F9D"/>
    <w:rsid w:val="00194504"/>
    <w:rsid w:val="00195240"/>
    <w:rsid w:val="00196EB8"/>
    <w:rsid w:val="00196EFB"/>
    <w:rsid w:val="001979FF"/>
    <w:rsid w:val="00197B17"/>
    <w:rsid w:val="001A0CC7"/>
    <w:rsid w:val="001A1950"/>
    <w:rsid w:val="001A1AF2"/>
    <w:rsid w:val="001A1C54"/>
    <w:rsid w:val="001A202A"/>
    <w:rsid w:val="001A3530"/>
    <w:rsid w:val="001A3ACE"/>
    <w:rsid w:val="001A3EA9"/>
    <w:rsid w:val="001A6A5F"/>
    <w:rsid w:val="001B058F"/>
    <w:rsid w:val="001B05DC"/>
    <w:rsid w:val="001B6B96"/>
    <w:rsid w:val="001B7228"/>
    <w:rsid w:val="001B738B"/>
    <w:rsid w:val="001B7F0D"/>
    <w:rsid w:val="001C09DB"/>
    <w:rsid w:val="001C0B4B"/>
    <w:rsid w:val="001C225A"/>
    <w:rsid w:val="001C277E"/>
    <w:rsid w:val="001C2831"/>
    <w:rsid w:val="001C2A72"/>
    <w:rsid w:val="001C31B7"/>
    <w:rsid w:val="001C37E6"/>
    <w:rsid w:val="001C4488"/>
    <w:rsid w:val="001C6D97"/>
    <w:rsid w:val="001D059F"/>
    <w:rsid w:val="001D0B75"/>
    <w:rsid w:val="001D0D56"/>
    <w:rsid w:val="001D22AF"/>
    <w:rsid w:val="001D39A5"/>
    <w:rsid w:val="001D3C09"/>
    <w:rsid w:val="001D44E8"/>
    <w:rsid w:val="001D4BB7"/>
    <w:rsid w:val="001D60EC"/>
    <w:rsid w:val="001D6F59"/>
    <w:rsid w:val="001E44DF"/>
    <w:rsid w:val="001E68A5"/>
    <w:rsid w:val="001E6BB0"/>
    <w:rsid w:val="001E6BDD"/>
    <w:rsid w:val="001E7282"/>
    <w:rsid w:val="001F0C1F"/>
    <w:rsid w:val="001F3826"/>
    <w:rsid w:val="001F6215"/>
    <w:rsid w:val="001F6E46"/>
    <w:rsid w:val="001F74E2"/>
    <w:rsid w:val="001F7C91"/>
    <w:rsid w:val="002006AD"/>
    <w:rsid w:val="00202505"/>
    <w:rsid w:val="002033B7"/>
    <w:rsid w:val="0020424A"/>
    <w:rsid w:val="00204DC0"/>
    <w:rsid w:val="00206463"/>
    <w:rsid w:val="00206AAE"/>
    <w:rsid w:val="00206F2F"/>
    <w:rsid w:val="00207717"/>
    <w:rsid w:val="0021053D"/>
    <w:rsid w:val="00210A92"/>
    <w:rsid w:val="00212045"/>
    <w:rsid w:val="00213C66"/>
    <w:rsid w:val="00216C03"/>
    <w:rsid w:val="00217510"/>
    <w:rsid w:val="00220580"/>
    <w:rsid w:val="00220C04"/>
    <w:rsid w:val="002222B7"/>
    <w:rsid w:val="0022278D"/>
    <w:rsid w:val="0022701F"/>
    <w:rsid w:val="00227C68"/>
    <w:rsid w:val="0023046E"/>
    <w:rsid w:val="00230924"/>
    <w:rsid w:val="002328ED"/>
    <w:rsid w:val="00233311"/>
    <w:rsid w:val="002333F5"/>
    <w:rsid w:val="00233724"/>
    <w:rsid w:val="00234257"/>
    <w:rsid w:val="002365B4"/>
    <w:rsid w:val="00240301"/>
    <w:rsid w:val="00241582"/>
    <w:rsid w:val="00241986"/>
    <w:rsid w:val="00242378"/>
    <w:rsid w:val="002432E1"/>
    <w:rsid w:val="00245933"/>
    <w:rsid w:val="00246207"/>
    <w:rsid w:val="00246C5E"/>
    <w:rsid w:val="002475FE"/>
    <w:rsid w:val="00247DC4"/>
    <w:rsid w:val="00250960"/>
    <w:rsid w:val="00250DC4"/>
    <w:rsid w:val="00251343"/>
    <w:rsid w:val="002534E4"/>
    <w:rsid w:val="002536A4"/>
    <w:rsid w:val="0025379F"/>
    <w:rsid w:val="00254F58"/>
    <w:rsid w:val="002561D9"/>
    <w:rsid w:val="0025780B"/>
    <w:rsid w:val="0026066B"/>
    <w:rsid w:val="002620BC"/>
    <w:rsid w:val="00262802"/>
    <w:rsid w:val="00262EA3"/>
    <w:rsid w:val="00263A90"/>
    <w:rsid w:val="0026408B"/>
    <w:rsid w:val="00267C3E"/>
    <w:rsid w:val="00267C67"/>
    <w:rsid w:val="002709BB"/>
    <w:rsid w:val="0027131C"/>
    <w:rsid w:val="00273BAC"/>
    <w:rsid w:val="0027479D"/>
    <w:rsid w:val="002759CA"/>
    <w:rsid w:val="002763B3"/>
    <w:rsid w:val="002802E3"/>
    <w:rsid w:val="0028074A"/>
    <w:rsid w:val="00280C4B"/>
    <w:rsid w:val="0028175D"/>
    <w:rsid w:val="0028213D"/>
    <w:rsid w:val="002822E4"/>
    <w:rsid w:val="00284152"/>
    <w:rsid w:val="00284B7E"/>
    <w:rsid w:val="002862F1"/>
    <w:rsid w:val="00287CE8"/>
    <w:rsid w:val="002900CD"/>
    <w:rsid w:val="00290A95"/>
    <w:rsid w:val="00291373"/>
    <w:rsid w:val="00294D59"/>
    <w:rsid w:val="0029597D"/>
    <w:rsid w:val="0029622A"/>
    <w:rsid w:val="002962C3"/>
    <w:rsid w:val="0029752B"/>
    <w:rsid w:val="002A0A9C"/>
    <w:rsid w:val="002A1533"/>
    <w:rsid w:val="002A213D"/>
    <w:rsid w:val="002A3703"/>
    <w:rsid w:val="002A483C"/>
    <w:rsid w:val="002A5492"/>
    <w:rsid w:val="002B0BA4"/>
    <w:rsid w:val="002B0C7C"/>
    <w:rsid w:val="002B1729"/>
    <w:rsid w:val="002B36C7"/>
    <w:rsid w:val="002B4DD4"/>
    <w:rsid w:val="002B4DF2"/>
    <w:rsid w:val="002B5277"/>
    <w:rsid w:val="002B5375"/>
    <w:rsid w:val="002B5399"/>
    <w:rsid w:val="002B77C1"/>
    <w:rsid w:val="002B7EDA"/>
    <w:rsid w:val="002C0ED7"/>
    <w:rsid w:val="002C1921"/>
    <w:rsid w:val="002C1BC5"/>
    <w:rsid w:val="002C2728"/>
    <w:rsid w:val="002C2C0D"/>
    <w:rsid w:val="002C52E0"/>
    <w:rsid w:val="002C6F65"/>
    <w:rsid w:val="002D1969"/>
    <w:rsid w:val="002D1E0D"/>
    <w:rsid w:val="002D338A"/>
    <w:rsid w:val="002D5006"/>
    <w:rsid w:val="002D6603"/>
    <w:rsid w:val="002D6668"/>
    <w:rsid w:val="002D6CF2"/>
    <w:rsid w:val="002E01D0"/>
    <w:rsid w:val="002E06EA"/>
    <w:rsid w:val="002E1242"/>
    <w:rsid w:val="002E161D"/>
    <w:rsid w:val="002E1E0E"/>
    <w:rsid w:val="002E3100"/>
    <w:rsid w:val="002E3BCC"/>
    <w:rsid w:val="002E6B49"/>
    <w:rsid w:val="002E6C95"/>
    <w:rsid w:val="002E7C36"/>
    <w:rsid w:val="002F3ADA"/>
    <w:rsid w:val="002F3ADF"/>
    <w:rsid w:val="002F3D32"/>
    <w:rsid w:val="002F5936"/>
    <w:rsid w:val="002F5F31"/>
    <w:rsid w:val="002F5F46"/>
    <w:rsid w:val="00302216"/>
    <w:rsid w:val="003030A5"/>
    <w:rsid w:val="00303E53"/>
    <w:rsid w:val="00305CC1"/>
    <w:rsid w:val="00306E5F"/>
    <w:rsid w:val="00307E14"/>
    <w:rsid w:val="00310252"/>
    <w:rsid w:val="00310F4C"/>
    <w:rsid w:val="003118C0"/>
    <w:rsid w:val="00314054"/>
    <w:rsid w:val="00314960"/>
    <w:rsid w:val="003150F2"/>
    <w:rsid w:val="0031536B"/>
    <w:rsid w:val="00316F27"/>
    <w:rsid w:val="003214F1"/>
    <w:rsid w:val="00322DD7"/>
    <w:rsid w:val="00322E4B"/>
    <w:rsid w:val="00323BAF"/>
    <w:rsid w:val="003252EE"/>
    <w:rsid w:val="00327870"/>
    <w:rsid w:val="00330CDD"/>
    <w:rsid w:val="00331EBD"/>
    <w:rsid w:val="0033259D"/>
    <w:rsid w:val="003333D2"/>
    <w:rsid w:val="00336006"/>
    <w:rsid w:val="00337339"/>
    <w:rsid w:val="0034037D"/>
    <w:rsid w:val="003406C6"/>
    <w:rsid w:val="00340860"/>
    <w:rsid w:val="003416ED"/>
    <w:rsid w:val="003418CC"/>
    <w:rsid w:val="00341EE7"/>
    <w:rsid w:val="00342342"/>
    <w:rsid w:val="003427D2"/>
    <w:rsid w:val="003459BD"/>
    <w:rsid w:val="00346F0C"/>
    <w:rsid w:val="003470D9"/>
    <w:rsid w:val="00347AEE"/>
    <w:rsid w:val="00350BC5"/>
    <w:rsid w:val="00350C23"/>
    <w:rsid w:val="00350D38"/>
    <w:rsid w:val="00351405"/>
    <w:rsid w:val="00351B36"/>
    <w:rsid w:val="003523F4"/>
    <w:rsid w:val="00356359"/>
    <w:rsid w:val="00356BFA"/>
    <w:rsid w:val="00357030"/>
    <w:rsid w:val="003575EA"/>
    <w:rsid w:val="00357B4E"/>
    <w:rsid w:val="00361244"/>
    <w:rsid w:val="003716FD"/>
    <w:rsid w:val="0037204B"/>
    <w:rsid w:val="00372845"/>
    <w:rsid w:val="00372C30"/>
    <w:rsid w:val="00373C41"/>
    <w:rsid w:val="003744CF"/>
    <w:rsid w:val="00374717"/>
    <w:rsid w:val="00376462"/>
    <w:rsid w:val="0037676C"/>
    <w:rsid w:val="00377A1A"/>
    <w:rsid w:val="00381043"/>
    <w:rsid w:val="003829E5"/>
    <w:rsid w:val="00384DA5"/>
    <w:rsid w:val="00385EF3"/>
    <w:rsid w:val="00386109"/>
    <w:rsid w:val="00386944"/>
    <w:rsid w:val="003879AC"/>
    <w:rsid w:val="00387B5A"/>
    <w:rsid w:val="003914BC"/>
    <w:rsid w:val="003956CC"/>
    <w:rsid w:val="00395C9A"/>
    <w:rsid w:val="003A04E1"/>
    <w:rsid w:val="003A0853"/>
    <w:rsid w:val="003A0B3B"/>
    <w:rsid w:val="003A19D1"/>
    <w:rsid w:val="003A2567"/>
    <w:rsid w:val="003A485B"/>
    <w:rsid w:val="003A6B67"/>
    <w:rsid w:val="003B015E"/>
    <w:rsid w:val="003B13B6"/>
    <w:rsid w:val="003B14C3"/>
    <w:rsid w:val="003B15E6"/>
    <w:rsid w:val="003B1BDC"/>
    <w:rsid w:val="003B408A"/>
    <w:rsid w:val="003B4830"/>
    <w:rsid w:val="003C04D3"/>
    <w:rsid w:val="003C08A2"/>
    <w:rsid w:val="003C2045"/>
    <w:rsid w:val="003C295F"/>
    <w:rsid w:val="003C43A1"/>
    <w:rsid w:val="003C4FC0"/>
    <w:rsid w:val="003C5190"/>
    <w:rsid w:val="003C55F4"/>
    <w:rsid w:val="003C688F"/>
    <w:rsid w:val="003C7897"/>
    <w:rsid w:val="003C7A3F"/>
    <w:rsid w:val="003D2766"/>
    <w:rsid w:val="003D2A74"/>
    <w:rsid w:val="003D37A8"/>
    <w:rsid w:val="003D3E8F"/>
    <w:rsid w:val="003D47CE"/>
    <w:rsid w:val="003D486C"/>
    <w:rsid w:val="003D6475"/>
    <w:rsid w:val="003D6EE6"/>
    <w:rsid w:val="003D7000"/>
    <w:rsid w:val="003D7E30"/>
    <w:rsid w:val="003E0185"/>
    <w:rsid w:val="003E02A7"/>
    <w:rsid w:val="003E08CB"/>
    <w:rsid w:val="003E283C"/>
    <w:rsid w:val="003E375C"/>
    <w:rsid w:val="003E4086"/>
    <w:rsid w:val="003E639E"/>
    <w:rsid w:val="003E71E5"/>
    <w:rsid w:val="003F0445"/>
    <w:rsid w:val="003F0CF0"/>
    <w:rsid w:val="003F14B1"/>
    <w:rsid w:val="003F2B20"/>
    <w:rsid w:val="003F3289"/>
    <w:rsid w:val="003F3C62"/>
    <w:rsid w:val="003F4FC8"/>
    <w:rsid w:val="003F5CB9"/>
    <w:rsid w:val="003F76B9"/>
    <w:rsid w:val="0040052D"/>
    <w:rsid w:val="004013C7"/>
    <w:rsid w:val="004019EB"/>
    <w:rsid w:val="00401FCF"/>
    <w:rsid w:val="004032BD"/>
    <w:rsid w:val="0040384A"/>
    <w:rsid w:val="00403F56"/>
    <w:rsid w:val="00406157"/>
    <w:rsid w:val="00406285"/>
    <w:rsid w:val="004127A9"/>
    <w:rsid w:val="00414108"/>
    <w:rsid w:val="004147E3"/>
    <w:rsid w:val="004148F9"/>
    <w:rsid w:val="0041614C"/>
    <w:rsid w:val="0042084E"/>
    <w:rsid w:val="00421598"/>
    <w:rsid w:val="00421EEF"/>
    <w:rsid w:val="00424D65"/>
    <w:rsid w:val="004273B4"/>
    <w:rsid w:val="00430393"/>
    <w:rsid w:val="00431806"/>
    <w:rsid w:val="004350F9"/>
    <w:rsid w:val="00437AC5"/>
    <w:rsid w:val="00440F42"/>
    <w:rsid w:val="00442C6C"/>
    <w:rsid w:val="00443186"/>
    <w:rsid w:val="004432D3"/>
    <w:rsid w:val="00443CBE"/>
    <w:rsid w:val="00443E8A"/>
    <w:rsid w:val="004441BC"/>
    <w:rsid w:val="004449FD"/>
    <w:rsid w:val="00444D87"/>
    <w:rsid w:val="004468B4"/>
    <w:rsid w:val="00447BC4"/>
    <w:rsid w:val="0045230A"/>
    <w:rsid w:val="00452CAB"/>
    <w:rsid w:val="00454AD0"/>
    <w:rsid w:val="00455703"/>
    <w:rsid w:val="00455957"/>
    <w:rsid w:val="00455EDC"/>
    <w:rsid w:val="00457337"/>
    <w:rsid w:val="00462E3D"/>
    <w:rsid w:val="00463529"/>
    <w:rsid w:val="0046440A"/>
    <w:rsid w:val="00464C96"/>
    <w:rsid w:val="004654F6"/>
    <w:rsid w:val="00466E79"/>
    <w:rsid w:val="00470D7D"/>
    <w:rsid w:val="00472D44"/>
    <w:rsid w:val="0047372D"/>
    <w:rsid w:val="0047389C"/>
    <w:rsid w:val="00473BA3"/>
    <w:rsid w:val="004743DD"/>
    <w:rsid w:val="00474CEA"/>
    <w:rsid w:val="00483968"/>
    <w:rsid w:val="004841BE"/>
    <w:rsid w:val="00484F86"/>
    <w:rsid w:val="00485BC6"/>
    <w:rsid w:val="00485D4C"/>
    <w:rsid w:val="00490746"/>
    <w:rsid w:val="00490852"/>
    <w:rsid w:val="004912E3"/>
    <w:rsid w:val="00491C9C"/>
    <w:rsid w:val="00492F30"/>
    <w:rsid w:val="004939AF"/>
    <w:rsid w:val="004946F4"/>
    <w:rsid w:val="0049487E"/>
    <w:rsid w:val="004A160D"/>
    <w:rsid w:val="004A175D"/>
    <w:rsid w:val="004A32CE"/>
    <w:rsid w:val="004A3E81"/>
    <w:rsid w:val="004A4195"/>
    <w:rsid w:val="004A5C62"/>
    <w:rsid w:val="004A5CE5"/>
    <w:rsid w:val="004A6080"/>
    <w:rsid w:val="004A63F4"/>
    <w:rsid w:val="004A707D"/>
    <w:rsid w:val="004B04A0"/>
    <w:rsid w:val="004B4185"/>
    <w:rsid w:val="004B4D7F"/>
    <w:rsid w:val="004B5AD1"/>
    <w:rsid w:val="004B6CA9"/>
    <w:rsid w:val="004B6DD3"/>
    <w:rsid w:val="004B6E21"/>
    <w:rsid w:val="004B6FB9"/>
    <w:rsid w:val="004C075A"/>
    <w:rsid w:val="004C0C21"/>
    <w:rsid w:val="004C435C"/>
    <w:rsid w:val="004C5541"/>
    <w:rsid w:val="004C5A00"/>
    <w:rsid w:val="004C6EEE"/>
    <w:rsid w:val="004C702B"/>
    <w:rsid w:val="004C7605"/>
    <w:rsid w:val="004D0033"/>
    <w:rsid w:val="004D016B"/>
    <w:rsid w:val="004D0D24"/>
    <w:rsid w:val="004D1588"/>
    <w:rsid w:val="004D1B22"/>
    <w:rsid w:val="004D23CC"/>
    <w:rsid w:val="004D36F2"/>
    <w:rsid w:val="004D5637"/>
    <w:rsid w:val="004E1106"/>
    <w:rsid w:val="004E138F"/>
    <w:rsid w:val="004E4649"/>
    <w:rsid w:val="004E5C2B"/>
    <w:rsid w:val="004E70DF"/>
    <w:rsid w:val="004F00DD"/>
    <w:rsid w:val="004F2133"/>
    <w:rsid w:val="004F24D2"/>
    <w:rsid w:val="004F4630"/>
    <w:rsid w:val="004F4CEB"/>
    <w:rsid w:val="004F5398"/>
    <w:rsid w:val="004F55F1"/>
    <w:rsid w:val="004F6936"/>
    <w:rsid w:val="004F7B35"/>
    <w:rsid w:val="00500E2D"/>
    <w:rsid w:val="00503DC6"/>
    <w:rsid w:val="00504C3D"/>
    <w:rsid w:val="00506A96"/>
    <w:rsid w:val="00506F5D"/>
    <w:rsid w:val="0050728C"/>
    <w:rsid w:val="0050738C"/>
    <w:rsid w:val="00510370"/>
    <w:rsid w:val="00510730"/>
    <w:rsid w:val="00510C37"/>
    <w:rsid w:val="005126D0"/>
    <w:rsid w:val="00513109"/>
    <w:rsid w:val="00514667"/>
    <w:rsid w:val="0051568D"/>
    <w:rsid w:val="005161D2"/>
    <w:rsid w:val="00517820"/>
    <w:rsid w:val="00521B88"/>
    <w:rsid w:val="00522FDC"/>
    <w:rsid w:val="00526AC7"/>
    <w:rsid w:val="00526C15"/>
    <w:rsid w:val="005315FF"/>
    <w:rsid w:val="0053565E"/>
    <w:rsid w:val="00536499"/>
    <w:rsid w:val="00542A03"/>
    <w:rsid w:val="00543903"/>
    <w:rsid w:val="00543F11"/>
    <w:rsid w:val="00546305"/>
    <w:rsid w:val="005464BF"/>
    <w:rsid w:val="00547A95"/>
    <w:rsid w:val="0055093F"/>
    <w:rsid w:val="0055119B"/>
    <w:rsid w:val="00554A08"/>
    <w:rsid w:val="00557C3D"/>
    <w:rsid w:val="00561202"/>
    <w:rsid w:val="005663DB"/>
    <w:rsid w:val="0056731D"/>
    <w:rsid w:val="00572031"/>
    <w:rsid w:val="005720E5"/>
    <w:rsid w:val="00572282"/>
    <w:rsid w:val="005731B7"/>
    <w:rsid w:val="00573CE3"/>
    <w:rsid w:val="00575720"/>
    <w:rsid w:val="00576E84"/>
    <w:rsid w:val="00580394"/>
    <w:rsid w:val="005809CD"/>
    <w:rsid w:val="00582710"/>
    <w:rsid w:val="00582B8C"/>
    <w:rsid w:val="005847F4"/>
    <w:rsid w:val="0058757E"/>
    <w:rsid w:val="005911D9"/>
    <w:rsid w:val="00593A99"/>
    <w:rsid w:val="00596A4B"/>
    <w:rsid w:val="00597507"/>
    <w:rsid w:val="005A2AF8"/>
    <w:rsid w:val="005A34E3"/>
    <w:rsid w:val="005A479D"/>
    <w:rsid w:val="005B0CBE"/>
    <w:rsid w:val="005B1C6D"/>
    <w:rsid w:val="005B21B6"/>
    <w:rsid w:val="005B23BF"/>
    <w:rsid w:val="005B3A08"/>
    <w:rsid w:val="005B5F17"/>
    <w:rsid w:val="005B7A63"/>
    <w:rsid w:val="005C0955"/>
    <w:rsid w:val="005C29BB"/>
    <w:rsid w:val="005C37EC"/>
    <w:rsid w:val="005C49DA"/>
    <w:rsid w:val="005C4BA4"/>
    <w:rsid w:val="005C50F3"/>
    <w:rsid w:val="005C54B5"/>
    <w:rsid w:val="005C5D80"/>
    <w:rsid w:val="005C5D91"/>
    <w:rsid w:val="005C652A"/>
    <w:rsid w:val="005D07B8"/>
    <w:rsid w:val="005D1125"/>
    <w:rsid w:val="005D29CD"/>
    <w:rsid w:val="005D63C7"/>
    <w:rsid w:val="005D6597"/>
    <w:rsid w:val="005E14E7"/>
    <w:rsid w:val="005E26A3"/>
    <w:rsid w:val="005E2934"/>
    <w:rsid w:val="005E2ECB"/>
    <w:rsid w:val="005E447E"/>
    <w:rsid w:val="005E4FD1"/>
    <w:rsid w:val="005E51CC"/>
    <w:rsid w:val="005E5782"/>
    <w:rsid w:val="005F0775"/>
    <w:rsid w:val="005F0CF5"/>
    <w:rsid w:val="005F21EB"/>
    <w:rsid w:val="005F5BFA"/>
    <w:rsid w:val="005F64CF"/>
    <w:rsid w:val="006041AD"/>
    <w:rsid w:val="00605908"/>
    <w:rsid w:val="00607850"/>
    <w:rsid w:val="00610D7C"/>
    <w:rsid w:val="00613414"/>
    <w:rsid w:val="00614353"/>
    <w:rsid w:val="00616EFC"/>
    <w:rsid w:val="00620154"/>
    <w:rsid w:val="0062144A"/>
    <w:rsid w:val="00621B10"/>
    <w:rsid w:val="0062408D"/>
    <w:rsid w:val="006240CC"/>
    <w:rsid w:val="00624940"/>
    <w:rsid w:val="006254F8"/>
    <w:rsid w:val="00627DA7"/>
    <w:rsid w:val="00630DA4"/>
    <w:rsid w:val="00631CD4"/>
    <w:rsid w:val="00632597"/>
    <w:rsid w:val="006349A5"/>
    <w:rsid w:val="00634D13"/>
    <w:rsid w:val="006358B4"/>
    <w:rsid w:val="00635C95"/>
    <w:rsid w:val="00641724"/>
    <w:rsid w:val="006419AA"/>
    <w:rsid w:val="0064315E"/>
    <w:rsid w:val="00644974"/>
    <w:rsid w:val="00644B1F"/>
    <w:rsid w:val="00644B7E"/>
    <w:rsid w:val="006454E6"/>
    <w:rsid w:val="00646235"/>
    <w:rsid w:val="00646A68"/>
    <w:rsid w:val="006505BD"/>
    <w:rsid w:val="006508EA"/>
    <w:rsid w:val="0065092E"/>
    <w:rsid w:val="00653FB8"/>
    <w:rsid w:val="006557A7"/>
    <w:rsid w:val="00656290"/>
    <w:rsid w:val="00656EF5"/>
    <w:rsid w:val="00657EC4"/>
    <w:rsid w:val="006601C9"/>
    <w:rsid w:val="006608D8"/>
    <w:rsid w:val="006621D7"/>
    <w:rsid w:val="0066302A"/>
    <w:rsid w:val="00665B12"/>
    <w:rsid w:val="00667770"/>
    <w:rsid w:val="00670597"/>
    <w:rsid w:val="006706D0"/>
    <w:rsid w:val="00670CB4"/>
    <w:rsid w:val="00673564"/>
    <w:rsid w:val="0067467B"/>
    <w:rsid w:val="006748C7"/>
    <w:rsid w:val="00675100"/>
    <w:rsid w:val="00675D5D"/>
    <w:rsid w:val="00677574"/>
    <w:rsid w:val="00682B53"/>
    <w:rsid w:val="00683878"/>
    <w:rsid w:val="0068454C"/>
    <w:rsid w:val="00690D66"/>
    <w:rsid w:val="006914E2"/>
    <w:rsid w:val="00691B62"/>
    <w:rsid w:val="00692F7B"/>
    <w:rsid w:val="006933B5"/>
    <w:rsid w:val="00693D14"/>
    <w:rsid w:val="00695A93"/>
    <w:rsid w:val="00696AB5"/>
    <w:rsid w:val="00696F27"/>
    <w:rsid w:val="006A18C2"/>
    <w:rsid w:val="006A227F"/>
    <w:rsid w:val="006A246B"/>
    <w:rsid w:val="006A3383"/>
    <w:rsid w:val="006B06A0"/>
    <w:rsid w:val="006B077C"/>
    <w:rsid w:val="006B16AF"/>
    <w:rsid w:val="006B2FC3"/>
    <w:rsid w:val="006B6803"/>
    <w:rsid w:val="006B6B7A"/>
    <w:rsid w:val="006B6FBE"/>
    <w:rsid w:val="006C2B15"/>
    <w:rsid w:val="006C34E9"/>
    <w:rsid w:val="006C7AFB"/>
    <w:rsid w:val="006C7BF6"/>
    <w:rsid w:val="006D0F16"/>
    <w:rsid w:val="006D200E"/>
    <w:rsid w:val="006D20CD"/>
    <w:rsid w:val="006D2A3F"/>
    <w:rsid w:val="006D2DD8"/>
    <w:rsid w:val="006D2FBC"/>
    <w:rsid w:val="006D59E4"/>
    <w:rsid w:val="006D65E1"/>
    <w:rsid w:val="006D6BB0"/>
    <w:rsid w:val="006D6EE6"/>
    <w:rsid w:val="006E138B"/>
    <w:rsid w:val="006E1867"/>
    <w:rsid w:val="006E5B40"/>
    <w:rsid w:val="006F0330"/>
    <w:rsid w:val="006F1FDC"/>
    <w:rsid w:val="006F4A94"/>
    <w:rsid w:val="006F6556"/>
    <w:rsid w:val="006F6B8C"/>
    <w:rsid w:val="007013EF"/>
    <w:rsid w:val="00704CCC"/>
    <w:rsid w:val="007055BD"/>
    <w:rsid w:val="007061A1"/>
    <w:rsid w:val="0071084B"/>
    <w:rsid w:val="0071149D"/>
    <w:rsid w:val="00713E07"/>
    <w:rsid w:val="007151ED"/>
    <w:rsid w:val="007155E2"/>
    <w:rsid w:val="007173CA"/>
    <w:rsid w:val="00720968"/>
    <w:rsid w:val="007216AA"/>
    <w:rsid w:val="00721AB5"/>
    <w:rsid w:val="00721CFB"/>
    <w:rsid w:val="00721DEF"/>
    <w:rsid w:val="00724A43"/>
    <w:rsid w:val="00726BCF"/>
    <w:rsid w:val="007273AC"/>
    <w:rsid w:val="00730D30"/>
    <w:rsid w:val="00731AD4"/>
    <w:rsid w:val="007346E4"/>
    <w:rsid w:val="00735102"/>
    <w:rsid w:val="00740F22"/>
    <w:rsid w:val="00740FCD"/>
    <w:rsid w:val="00741977"/>
    <w:rsid w:val="00741CF0"/>
    <w:rsid w:val="00741F1A"/>
    <w:rsid w:val="00743A2C"/>
    <w:rsid w:val="007447DA"/>
    <w:rsid w:val="007450F8"/>
    <w:rsid w:val="007452CF"/>
    <w:rsid w:val="007456C9"/>
    <w:rsid w:val="0074696E"/>
    <w:rsid w:val="00746C85"/>
    <w:rsid w:val="00750135"/>
    <w:rsid w:val="00750EC2"/>
    <w:rsid w:val="00752B28"/>
    <w:rsid w:val="007541A9"/>
    <w:rsid w:val="00754272"/>
    <w:rsid w:val="00754E36"/>
    <w:rsid w:val="00757E14"/>
    <w:rsid w:val="00763139"/>
    <w:rsid w:val="007642D4"/>
    <w:rsid w:val="00766F80"/>
    <w:rsid w:val="00770336"/>
    <w:rsid w:val="00770F37"/>
    <w:rsid w:val="007711A0"/>
    <w:rsid w:val="00772D5E"/>
    <w:rsid w:val="0077339A"/>
    <w:rsid w:val="0077463E"/>
    <w:rsid w:val="00776928"/>
    <w:rsid w:val="00776E0F"/>
    <w:rsid w:val="007774B1"/>
    <w:rsid w:val="00777BE1"/>
    <w:rsid w:val="0078119A"/>
    <w:rsid w:val="00782204"/>
    <w:rsid w:val="007833D8"/>
    <w:rsid w:val="007835B4"/>
    <w:rsid w:val="00783D31"/>
    <w:rsid w:val="00785677"/>
    <w:rsid w:val="00785DA0"/>
    <w:rsid w:val="00786E9F"/>
    <w:rsid w:val="00786F16"/>
    <w:rsid w:val="00790924"/>
    <w:rsid w:val="00791BD7"/>
    <w:rsid w:val="00792077"/>
    <w:rsid w:val="007933F7"/>
    <w:rsid w:val="00793A36"/>
    <w:rsid w:val="00796E20"/>
    <w:rsid w:val="00797C32"/>
    <w:rsid w:val="007A09CE"/>
    <w:rsid w:val="007A11E8"/>
    <w:rsid w:val="007A3308"/>
    <w:rsid w:val="007A4295"/>
    <w:rsid w:val="007A6B9D"/>
    <w:rsid w:val="007B0914"/>
    <w:rsid w:val="007B0B57"/>
    <w:rsid w:val="007B1374"/>
    <w:rsid w:val="007B32E5"/>
    <w:rsid w:val="007B3DB9"/>
    <w:rsid w:val="007B589F"/>
    <w:rsid w:val="007B6186"/>
    <w:rsid w:val="007B73BC"/>
    <w:rsid w:val="007B7CB5"/>
    <w:rsid w:val="007C1838"/>
    <w:rsid w:val="007C20B9"/>
    <w:rsid w:val="007C5804"/>
    <w:rsid w:val="007C7301"/>
    <w:rsid w:val="007C7859"/>
    <w:rsid w:val="007C7F28"/>
    <w:rsid w:val="007D1466"/>
    <w:rsid w:val="007D2BDE"/>
    <w:rsid w:val="007D2E93"/>
    <w:rsid w:val="007D2FB6"/>
    <w:rsid w:val="007D3F32"/>
    <w:rsid w:val="007D444D"/>
    <w:rsid w:val="007D49EB"/>
    <w:rsid w:val="007D4F9A"/>
    <w:rsid w:val="007D5E1C"/>
    <w:rsid w:val="007D7E61"/>
    <w:rsid w:val="007E0B05"/>
    <w:rsid w:val="007E0DE2"/>
    <w:rsid w:val="007E3B98"/>
    <w:rsid w:val="007E417A"/>
    <w:rsid w:val="007E525C"/>
    <w:rsid w:val="007E64AC"/>
    <w:rsid w:val="007E6865"/>
    <w:rsid w:val="007E7FEA"/>
    <w:rsid w:val="007F31B6"/>
    <w:rsid w:val="007F3B84"/>
    <w:rsid w:val="007F4B09"/>
    <w:rsid w:val="007F546C"/>
    <w:rsid w:val="007F625F"/>
    <w:rsid w:val="007F665E"/>
    <w:rsid w:val="00800412"/>
    <w:rsid w:val="0080587B"/>
    <w:rsid w:val="00806468"/>
    <w:rsid w:val="008119CA"/>
    <w:rsid w:val="00811BBF"/>
    <w:rsid w:val="008130C4"/>
    <w:rsid w:val="008155A1"/>
    <w:rsid w:val="008155F0"/>
    <w:rsid w:val="00815C78"/>
    <w:rsid w:val="008166A4"/>
    <w:rsid w:val="00816735"/>
    <w:rsid w:val="00820141"/>
    <w:rsid w:val="00820E0C"/>
    <w:rsid w:val="0082101D"/>
    <w:rsid w:val="00823275"/>
    <w:rsid w:val="0082366F"/>
    <w:rsid w:val="00825A69"/>
    <w:rsid w:val="00825C5E"/>
    <w:rsid w:val="00826D31"/>
    <w:rsid w:val="00830C7F"/>
    <w:rsid w:val="008326BA"/>
    <w:rsid w:val="008338A2"/>
    <w:rsid w:val="00836CD3"/>
    <w:rsid w:val="00837666"/>
    <w:rsid w:val="00840A23"/>
    <w:rsid w:val="00841AA9"/>
    <w:rsid w:val="00842EF8"/>
    <w:rsid w:val="00842F10"/>
    <w:rsid w:val="008434CE"/>
    <w:rsid w:val="008439BE"/>
    <w:rsid w:val="00846713"/>
    <w:rsid w:val="008474FE"/>
    <w:rsid w:val="00850CCD"/>
    <w:rsid w:val="00850D7B"/>
    <w:rsid w:val="00851B1D"/>
    <w:rsid w:val="0085232E"/>
    <w:rsid w:val="00853EE4"/>
    <w:rsid w:val="00854FC2"/>
    <w:rsid w:val="00855087"/>
    <w:rsid w:val="00855535"/>
    <w:rsid w:val="00857C5A"/>
    <w:rsid w:val="0086255E"/>
    <w:rsid w:val="008633F0"/>
    <w:rsid w:val="00864514"/>
    <w:rsid w:val="00865A74"/>
    <w:rsid w:val="00867D9D"/>
    <w:rsid w:val="00872C54"/>
    <w:rsid w:val="00872E0A"/>
    <w:rsid w:val="00872F87"/>
    <w:rsid w:val="00873594"/>
    <w:rsid w:val="00875285"/>
    <w:rsid w:val="0087767F"/>
    <w:rsid w:val="00877BEA"/>
    <w:rsid w:val="00877CB9"/>
    <w:rsid w:val="00880462"/>
    <w:rsid w:val="00884B62"/>
    <w:rsid w:val="00884C3F"/>
    <w:rsid w:val="0088529C"/>
    <w:rsid w:val="00886AB6"/>
    <w:rsid w:val="00887903"/>
    <w:rsid w:val="0089270A"/>
    <w:rsid w:val="00893AF6"/>
    <w:rsid w:val="0089458A"/>
    <w:rsid w:val="00894BC4"/>
    <w:rsid w:val="008A28A8"/>
    <w:rsid w:val="008A2CF6"/>
    <w:rsid w:val="008A5B32"/>
    <w:rsid w:val="008A5D60"/>
    <w:rsid w:val="008A60D2"/>
    <w:rsid w:val="008B2029"/>
    <w:rsid w:val="008B2EE4"/>
    <w:rsid w:val="008B3821"/>
    <w:rsid w:val="008B4C53"/>
    <w:rsid w:val="008B4D3D"/>
    <w:rsid w:val="008B54B4"/>
    <w:rsid w:val="008B57C7"/>
    <w:rsid w:val="008B78F0"/>
    <w:rsid w:val="008B7DBD"/>
    <w:rsid w:val="008C2F92"/>
    <w:rsid w:val="008C30BB"/>
    <w:rsid w:val="008C567B"/>
    <w:rsid w:val="008C589D"/>
    <w:rsid w:val="008C6804"/>
    <w:rsid w:val="008C6CCA"/>
    <w:rsid w:val="008C6D51"/>
    <w:rsid w:val="008D2846"/>
    <w:rsid w:val="008D4236"/>
    <w:rsid w:val="008D462F"/>
    <w:rsid w:val="008D4CFE"/>
    <w:rsid w:val="008D4E3E"/>
    <w:rsid w:val="008D5C45"/>
    <w:rsid w:val="008D6DCF"/>
    <w:rsid w:val="008E0BB5"/>
    <w:rsid w:val="008E359A"/>
    <w:rsid w:val="008E4376"/>
    <w:rsid w:val="008E650C"/>
    <w:rsid w:val="008E7A0A"/>
    <w:rsid w:val="008E7B49"/>
    <w:rsid w:val="008F1059"/>
    <w:rsid w:val="008F1B4F"/>
    <w:rsid w:val="008F4188"/>
    <w:rsid w:val="008F489A"/>
    <w:rsid w:val="008F59F6"/>
    <w:rsid w:val="008F6F0C"/>
    <w:rsid w:val="00900719"/>
    <w:rsid w:val="009017AC"/>
    <w:rsid w:val="00902A9A"/>
    <w:rsid w:val="00903258"/>
    <w:rsid w:val="009032AF"/>
    <w:rsid w:val="00904A1C"/>
    <w:rsid w:val="00905030"/>
    <w:rsid w:val="0090554C"/>
    <w:rsid w:val="00906490"/>
    <w:rsid w:val="009077C5"/>
    <w:rsid w:val="009101CB"/>
    <w:rsid w:val="009111B2"/>
    <w:rsid w:val="009115C2"/>
    <w:rsid w:val="009151F5"/>
    <w:rsid w:val="009214FD"/>
    <w:rsid w:val="00923058"/>
    <w:rsid w:val="00924791"/>
    <w:rsid w:val="00924AE1"/>
    <w:rsid w:val="009257ED"/>
    <w:rsid w:val="009269B1"/>
    <w:rsid w:val="0092724D"/>
    <w:rsid w:val="009272B3"/>
    <w:rsid w:val="009315BE"/>
    <w:rsid w:val="0093338F"/>
    <w:rsid w:val="00935510"/>
    <w:rsid w:val="00937BD9"/>
    <w:rsid w:val="00942507"/>
    <w:rsid w:val="00946FAD"/>
    <w:rsid w:val="0094750D"/>
    <w:rsid w:val="00950E2C"/>
    <w:rsid w:val="00951D50"/>
    <w:rsid w:val="00951E9D"/>
    <w:rsid w:val="00952403"/>
    <w:rsid w:val="009525EB"/>
    <w:rsid w:val="0095470B"/>
    <w:rsid w:val="00954874"/>
    <w:rsid w:val="00954AA6"/>
    <w:rsid w:val="00954D01"/>
    <w:rsid w:val="0095615A"/>
    <w:rsid w:val="00961400"/>
    <w:rsid w:val="00962083"/>
    <w:rsid w:val="00963646"/>
    <w:rsid w:val="00964FEC"/>
    <w:rsid w:val="0096632D"/>
    <w:rsid w:val="00967124"/>
    <w:rsid w:val="00967335"/>
    <w:rsid w:val="00970DCC"/>
    <w:rsid w:val="009718C7"/>
    <w:rsid w:val="0097559F"/>
    <w:rsid w:val="009761EA"/>
    <w:rsid w:val="00976FC1"/>
    <w:rsid w:val="0097761E"/>
    <w:rsid w:val="00981B47"/>
    <w:rsid w:val="00982454"/>
    <w:rsid w:val="00982CF0"/>
    <w:rsid w:val="009853E1"/>
    <w:rsid w:val="00985B2C"/>
    <w:rsid w:val="00985FEA"/>
    <w:rsid w:val="00986BE0"/>
    <w:rsid w:val="00986E6B"/>
    <w:rsid w:val="00990032"/>
    <w:rsid w:val="00990B19"/>
    <w:rsid w:val="0099153B"/>
    <w:rsid w:val="00991769"/>
    <w:rsid w:val="0099188D"/>
    <w:rsid w:val="00992062"/>
    <w:rsid w:val="0099232C"/>
    <w:rsid w:val="009927D9"/>
    <w:rsid w:val="00994386"/>
    <w:rsid w:val="00994791"/>
    <w:rsid w:val="00996C68"/>
    <w:rsid w:val="009A130B"/>
    <w:rsid w:val="009A13D8"/>
    <w:rsid w:val="009A279E"/>
    <w:rsid w:val="009A3015"/>
    <w:rsid w:val="009A3490"/>
    <w:rsid w:val="009A65D5"/>
    <w:rsid w:val="009A7B03"/>
    <w:rsid w:val="009A7E13"/>
    <w:rsid w:val="009B0A5B"/>
    <w:rsid w:val="009B0A6F"/>
    <w:rsid w:val="009B0A94"/>
    <w:rsid w:val="009B2AE8"/>
    <w:rsid w:val="009B5622"/>
    <w:rsid w:val="009B59E9"/>
    <w:rsid w:val="009B6943"/>
    <w:rsid w:val="009B6C86"/>
    <w:rsid w:val="009B70AA"/>
    <w:rsid w:val="009C1A3D"/>
    <w:rsid w:val="009C1CB1"/>
    <w:rsid w:val="009C4839"/>
    <w:rsid w:val="009C5E77"/>
    <w:rsid w:val="009C7A7E"/>
    <w:rsid w:val="009D02E8"/>
    <w:rsid w:val="009D2A97"/>
    <w:rsid w:val="009D35AB"/>
    <w:rsid w:val="009D454B"/>
    <w:rsid w:val="009D4EEC"/>
    <w:rsid w:val="009D51D0"/>
    <w:rsid w:val="009D61BA"/>
    <w:rsid w:val="009D70A4"/>
    <w:rsid w:val="009D7A52"/>
    <w:rsid w:val="009D7B14"/>
    <w:rsid w:val="009E08D1"/>
    <w:rsid w:val="009E1B95"/>
    <w:rsid w:val="009E3567"/>
    <w:rsid w:val="009E4436"/>
    <w:rsid w:val="009E496F"/>
    <w:rsid w:val="009E4B0D"/>
    <w:rsid w:val="009E5250"/>
    <w:rsid w:val="009E6948"/>
    <w:rsid w:val="009E7A69"/>
    <w:rsid w:val="009E7F92"/>
    <w:rsid w:val="009F02A3"/>
    <w:rsid w:val="009F21FF"/>
    <w:rsid w:val="009F2F27"/>
    <w:rsid w:val="009F34AA"/>
    <w:rsid w:val="009F5023"/>
    <w:rsid w:val="009F6996"/>
    <w:rsid w:val="009F6BCB"/>
    <w:rsid w:val="009F7B78"/>
    <w:rsid w:val="00A0057A"/>
    <w:rsid w:val="00A016F0"/>
    <w:rsid w:val="00A02FA1"/>
    <w:rsid w:val="00A04CCE"/>
    <w:rsid w:val="00A07421"/>
    <w:rsid w:val="00A0776B"/>
    <w:rsid w:val="00A10FB9"/>
    <w:rsid w:val="00A11421"/>
    <w:rsid w:val="00A11FD8"/>
    <w:rsid w:val="00A1389F"/>
    <w:rsid w:val="00A14996"/>
    <w:rsid w:val="00A1499B"/>
    <w:rsid w:val="00A151F6"/>
    <w:rsid w:val="00A157B1"/>
    <w:rsid w:val="00A16145"/>
    <w:rsid w:val="00A20985"/>
    <w:rsid w:val="00A22229"/>
    <w:rsid w:val="00A23102"/>
    <w:rsid w:val="00A237AC"/>
    <w:rsid w:val="00A24442"/>
    <w:rsid w:val="00A252B9"/>
    <w:rsid w:val="00A3192B"/>
    <w:rsid w:val="00A32577"/>
    <w:rsid w:val="00A330BB"/>
    <w:rsid w:val="00A3481F"/>
    <w:rsid w:val="00A34ACD"/>
    <w:rsid w:val="00A357F9"/>
    <w:rsid w:val="00A366E6"/>
    <w:rsid w:val="00A37AC1"/>
    <w:rsid w:val="00A41530"/>
    <w:rsid w:val="00A44882"/>
    <w:rsid w:val="00A44A9C"/>
    <w:rsid w:val="00A45125"/>
    <w:rsid w:val="00A45ADA"/>
    <w:rsid w:val="00A45CB0"/>
    <w:rsid w:val="00A50551"/>
    <w:rsid w:val="00A513A9"/>
    <w:rsid w:val="00A52509"/>
    <w:rsid w:val="00A54715"/>
    <w:rsid w:val="00A55000"/>
    <w:rsid w:val="00A56EEA"/>
    <w:rsid w:val="00A6061C"/>
    <w:rsid w:val="00A60DFB"/>
    <w:rsid w:val="00A61CE2"/>
    <w:rsid w:val="00A62D44"/>
    <w:rsid w:val="00A632DB"/>
    <w:rsid w:val="00A6360C"/>
    <w:rsid w:val="00A66BB3"/>
    <w:rsid w:val="00A66E6F"/>
    <w:rsid w:val="00A67263"/>
    <w:rsid w:val="00A7161C"/>
    <w:rsid w:val="00A718D6"/>
    <w:rsid w:val="00A720DC"/>
    <w:rsid w:val="00A72B52"/>
    <w:rsid w:val="00A77AA3"/>
    <w:rsid w:val="00A77F68"/>
    <w:rsid w:val="00A80EDB"/>
    <w:rsid w:val="00A8236D"/>
    <w:rsid w:val="00A842FB"/>
    <w:rsid w:val="00A854EB"/>
    <w:rsid w:val="00A85955"/>
    <w:rsid w:val="00A85F5E"/>
    <w:rsid w:val="00A86880"/>
    <w:rsid w:val="00A872E5"/>
    <w:rsid w:val="00A87A2E"/>
    <w:rsid w:val="00A87C45"/>
    <w:rsid w:val="00A91406"/>
    <w:rsid w:val="00A9172B"/>
    <w:rsid w:val="00A95CC6"/>
    <w:rsid w:val="00A968BF"/>
    <w:rsid w:val="00A96E65"/>
    <w:rsid w:val="00A96ECE"/>
    <w:rsid w:val="00A97C72"/>
    <w:rsid w:val="00AA1AF1"/>
    <w:rsid w:val="00AA310B"/>
    <w:rsid w:val="00AA5913"/>
    <w:rsid w:val="00AA63D4"/>
    <w:rsid w:val="00AB03D2"/>
    <w:rsid w:val="00AB06E8"/>
    <w:rsid w:val="00AB1A4F"/>
    <w:rsid w:val="00AB1CD3"/>
    <w:rsid w:val="00AB352F"/>
    <w:rsid w:val="00AC274B"/>
    <w:rsid w:val="00AC4764"/>
    <w:rsid w:val="00AC4AD7"/>
    <w:rsid w:val="00AC5147"/>
    <w:rsid w:val="00AC6D36"/>
    <w:rsid w:val="00AC7737"/>
    <w:rsid w:val="00AC7860"/>
    <w:rsid w:val="00AD0CBA"/>
    <w:rsid w:val="00AD26E2"/>
    <w:rsid w:val="00AD3AC4"/>
    <w:rsid w:val="00AD4339"/>
    <w:rsid w:val="00AD4623"/>
    <w:rsid w:val="00AD6CE8"/>
    <w:rsid w:val="00AD784C"/>
    <w:rsid w:val="00AE0AC2"/>
    <w:rsid w:val="00AE126A"/>
    <w:rsid w:val="00AE1BAE"/>
    <w:rsid w:val="00AE2765"/>
    <w:rsid w:val="00AE3005"/>
    <w:rsid w:val="00AE3BD5"/>
    <w:rsid w:val="00AE3EDA"/>
    <w:rsid w:val="00AE59A0"/>
    <w:rsid w:val="00AE7145"/>
    <w:rsid w:val="00AF0C57"/>
    <w:rsid w:val="00AF20C1"/>
    <w:rsid w:val="00AF26F3"/>
    <w:rsid w:val="00AF3CC0"/>
    <w:rsid w:val="00AF4192"/>
    <w:rsid w:val="00AF59AA"/>
    <w:rsid w:val="00AF5F04"/>
    <w:rsid w:val="00B00672"/>
    <w:rsid w:val="00B00955"/>
    <w:rsid w:val="00B01B4D"/>
    <w:rsid w:val="00B04489"/>
    <w:rsid w:val="00B054BF"/>
    <w:rsid w:val="00B06571"/>
    <w:rsid w:val="00B068BA"/>
    <w:rsid w:val="00B07217"/>
    <w:rsid w:val="00B076D7"/>
    <w:rsid w:val="00B10A6D"/>
    <w:rsid w:val="00B10CE5"/>
    <w:rsid w:val="00B10D24"/>
    <w:rsid w:val="00B13851"/>
    <w:rsid w:val="00B13B1C"/>
    <w:rsid w:val="00B14B5F"/>
    <w:rsid w:val="00B15ED4"/>
    <w:rsid w:val="00B21327"/>
    <w:rsid w:val="00B21F90"/>
    <w:rsid w:val="00B22291"/>
    <w:rsid w:val="00B2270C"/>
    <w:rsid w:val="00B22DC2"/>
    <w:rsid w:val="00B23F9A"/>
    <w:rsid w:val="00B24119"/>
    <w:rsid w:val="00B2417B"/>
    <w:rsid w:val="00B24E6F"/>
    <w:rsid w:val="00B26CB5"/>
    <w:rsid w:val="00B2752E"/>
    <w:rsid w:val="00B307CC"/>
    <w:rsid w:val="00B31CFE"/>
    <w:rsid w:val="00B326B7"/>
    <w:rsid w:val="00B33634"/>
    <w:rsid w:val="00B3588E"/>
    <w:rsid w:val="00B35FD7"/>
    <w:rsid w:val="00B366B8"/>
    <w:rsid w:val="00B373FE"/>
    <w:rsid w:val="00B4198F"/>
    <w:rsid w:val="00B41F3D"/>
    <w:rsid w:val="00B431E8"/>
    <w:rsid w:val="00B43643"/>
    <w:rsid w:val="00B45141"/>
    <w:rsid w:val="00B452AF"/>
    <w:rsid w:val="00B452EC"/>
    <w:rsid w:val="00B519CD"/>
    <w:rsid w:val="00B5273A"/>
    <w:rsid w:val="00B5287E"/>
    <w:rsid w:val="00B56C68"/>
    <w:rsid w:val="00B57329"/>
    <w:rsid w:val="00B57765"/>
    <w:rsid w:val="00B60E61"/>
    <w:rsid w:val="00B62B50"/>
    <w:rsid w:val="00B635B7"/>
    <w:rsid w:val="00B63AE8"/>
    <w:rsid w:val="00B65950"/>
    <w:rsid w:val="00B66326"/>
    <w:rsid w:val="00B66D0A"/>
    <w:rsid w:val="00B66D83"/>
    <w:rsid w:val="00B672C0"/>
    <w:rsid w:val="00B676FD"/>
    <w:rsid w:val="00B678B6"/>
    <w:rsid w:val="00B706E8"/>
    <w:rsid w:val="00B75646"/>
    <w:rsid w:val="00B75A30"/>
    <w:rsid w:val="00B7629E"/>
    <w:rsid w:val="00B769B4"/>
    <w:rsid w:val="00B7798A"/>
    <w:rsid w:val="00B80C8E"/>
    <w:rsid w:val="00B848E7"/>
    <w:rsid w:val="00B90729"/>
    <w:rsid w:val="00B907DA"/>
    <w:rsid w:val="00B90A32"/>
    <w:rsid w:val="00B91FFE"/>
    <w:rsid w:val="00B9407C"/>
    <w:rsid w:val="00B94D79"/>
    <w:rsid w:val="00B950BC"/>
    <w:rsid w:val="00B95AB9"/>
    <w:rsid w:val="00B9714C"/>
    <w:rsid w:val="00B97C66"/>
    <w:rsid w:val="00BA1DF0"/>
    <w:rsid w:val="00BA29AD"/>
    <w:rsid w:val="00BA33CF"/>
    <w:rsid w:val="00BA3F8D"/>
    <w:rsid w:val="00BB1701"/>
    <w:rsid w:val="00BB7A10"/>
    <w:rsid w:val="00BB7E36"/>
    <w:rsid w:val="00BC417B"/>
    <w:rsid w:val="00BC5210"/>
    <w:rsid w:val="00BC60BE"/>
    <w:rsid w:val="00BC7468"/>
    <w:rsid w:val="00BC7D4F"/>
    <w:rsid w:val="00BC7ED7"/>
    <w:rsid w:val="00BD2850"/>
    <w:rsid w:val="00BD4F22"/>
    <w:rsid w:val="00BD6049"/>
    <w:rsid w:val="00BD69C4"/>
    <w:rsid w:val="00BE1DD2"/>
    <w:rsid w:val="00BE2655"/>
    <w:rsid w:val="00BE28D2"/>
    <w:rsid w:val="00BE398C"/>
    <w:rsid w:val="00BE4A64"/>
    <w:rsid w:val="00BE5224"/>
    <w:rsid w:val="00BE5E43"/>
    <w:rsid w:val="00BF0F18"/>
    <w:rsid w:val="00BF2E66"/>
    <w:rsid w:val="00BF557D"/>
    <w:rsid w:val="00BF7F58"/>
    <w:rsid w:val="00C01381"/>
    <w:rsid w:val="00C01AB1"/>
    <w:rsid w:val="00C026A0"/>
    <w:rsid w:val="00C03E4D"/>
    <w:rsid w:val="00C03EA4"/>
    <w:rsid w:val="00C04F42"/>
    <w:rsid w:val="00C059A8"/>
    <w:rsid w:val="00C06137"/>
    <w:rsid w:val="00C06929"/>
    <w:rsid w:val="00C079B8"/>
    <w:rsid w:val="00C079C7"/>
    <w:rsid w:val="00C10037"/>
    <w:rsid w:val="00C119E7"/>
    <w:rsid w:val="00C123EA"/>
    <w:rsid w:val="00C12A49"/>
    <w:rsid w:val="00C133EE"/>
    <w:rsid w:val="00C149D0"/>
    <w:rsid w:val="00C158F2"/>
    <w:rsid w:val="00C2231C"/>
    <w:rsid w:val="00C2275A"/>
    <w:rsid w:val="00C231A0"/>
    <w:rsid w:val="00C2404C"/>
    <w:rsid w:val="00C26301"/>
    <w:rsid w:val="00C26588"/>
    <w:rsid w:val="00C27DE9"/>
    <w:rsid w:val="00C32989"/>
    <w:rsid w:val="00C32C37"/>
    <w:rsid w:val="00C33388"/>
    <w:rsid w:val="00C35484"/>
    <w:rsid w:val="00C4173A"/>
    <w:rsid w:val="00C4193B"/>
    <w:rsid w:val="00C5011B"/>
    <w:rsid w:val="00C50DED"/>
    <w:rsid w:val="00C52217"/>
    <w:rsid w:val="00C5359F"/>
    <w:rsid w:val="00C602FF"/>
    <w:rsid w:val="00C61174"/>
    <w:rsid w:val="00C6148F"/>
    <w:rsid w:val="00C621B1"/>
    <w:rsid w:val="00C62F7A"/>
    <w:rsid w:val="00C639A1"/>
    <w:rsid w:val="00C63B9C"/>
    <w:rsid w:val="00C65F63"/>
    <w:rsid w:val="00C6682F"/>
    <w:rsid w:val="00C67BF4"/>
    <w:rsid w:val="00C70080"/>
    <w:rsid w:val="00C71128"/>
    <w:rsid w:val="00C7275E"/>
    <w:rsid w:val="00C727DD"/>
    <w:rsid w:val="00C74C5D"/>
    <w:rsid w:val="00C75F14"/>
    <w:rsid w:val="00C76787"/>
    <w:rsid w:val="00C83E55"/>
    <w:rsid w:val="00C863C4"/>
    <w:rsid w:val="00C90B1C"/>
    <w:rsid w:val="00C920EA"/>
    <w:rsid w:val="00C93708"/>
    <w:rsid w:val="00C93C3E"/>
    <w:rsid w:val="00C964B4"/>
    <w:rsid w:val="00C9715C"/>
    <w:rsid w:val="00CA12E3"/>
    <w:rsid w:val="00CA1476"/>
    <w:rsid w:val="00CA362C"/>
    <w:rsid w:val="00CA6611"/>
    <w:rsid w:val="00CA6AE6"/>
    <w:rsid w:val="00CA72AA"/>
    <w:rsid w:val="00CA782F"/>
    <w:rsid w:val="00CB187B"/>
    <w:rsid w:val="00CB2563"/>
    <w:rsid w:val="00CB2835"/>
    <w:rsid w:val="00CB3285"/>
    <w:rsid w:val="00CB4500"/>
    <w:rsid w:val="00CC0C72"/>
    <w:rsid w:val="00CC2B4C"/>
    <w:rsid w:val="00CC2BFD"/>
    <w:rsid w:val="00CC7AB9"/>
    <w:rsid w:val="00CD1A9A"/>
    <w:rsid w:val="00CD2001"/>
    <w:rsid w:val="00CD2128"/>
    <w:rsid w:val="00CD3207"/>
    <w:rsid w:val="00CD3476"/>
    <w:rsid w:val="00CD4964"/>
    <w:rsid w:val="00CD64DF"/>
    <w:rsid w:val="00CD7A76"/>
    <w:rsid w:val="00CE225F"/>
    <w:rsid w:val="00CE3D79"/>
    <w:rsid w:val="00CE6712"/>
    <w:rsid w:val="00CE713D"/>
    <w:rsid w:val="00CE77C9"/>
    <w:rsid w:val="00CF1353"/>
    <w:rsid w:val="00CF2F50"/>
    <w:rsid w:val="00CF324F"/>
    <w:rsid w:val="00CF4148"/>
    <w:rsid w:val="00CF6026"/>
    <w:rsid w:val="00CF6198"/>
    <w:rsid w:val="00CF7F6F"/>
    <w:rsid w:val="00D02919"/>
    <w:rsid w:val="00D031B9"/>
    <w:rsid w:val="00D04C61"/>
    <w:rsid w:val="00D05B8D"/>
    <w:rsid w:val="00D05B9B"/>
    <w:rsid w:val="00D065A2"/>
    <w:rsid w:val="00D079AA"/>
    <w:rsid w:val="00D07F00"/>
    <w:rsid w:val="00D108ED"/>
    <w:rsid w:val="00D1130F"/>
    <w:rsid w:val="00D177B9"/>
    <w:rsid w:val="00D17B72"/>
    <w:rsid w:val="00D227D0"/>
    <w:rsid w:val="00D237B4"/>
    <w:rsid w:val="00D239FF"/>
    <w:rsid w:val="00D267D3"/>
    <w:rsid w:val="00D3049D"/>
    <w:rsid w:val="00D30CDA"/>
    <w:rsid w:val="00D3185C"/>
    <w:rsid w:val="00D3205F"/>
    <w:rsid w:val="00D322F6"/>
    <w:rsid w:val="00D3237C"/>
    <w:rsid w:val="00D3318E"/>
    <w:rsid w:val="00D33B42"/>
    <w:rsid w:val="00D33E72"/>
    <w:rsid w:val="00D35BD6"/>
    <w:rsid w:val="00D361B5"/>
    <w:rsid w:val="00D36622"/>
    <w:rsid w:val="00D402DB"/>
    <w:rsid w:val="00D411A2"/>
    <w:rsid w:val="00D4344B"/>
    <w:rsid w:val="00D44BC0"/>
    <w:rsid w:val="00D45B67"/>
    <w:rsid w:val="00D4606D"/>
    <w:rsid w:val="00D47B1A"/>
    <w:rsid w:val="00D50B9C"/>
    <w:rsid w:val="00D51C50"/>
    <w:rsid w:val="00D520C1"/>
    <w:rsid w:val="00D52D73"/>
    <w:rsid w:val="00D52E58"/>
    <w:rsid w:val="00D567E4"/>
    <w:rsid w:val="00D56B20"/>
    <w:rsid w:val="00D56EAF"/>
    <w:rsid w:val="00D578B3"/>
    <w:rsid w:val="00D618F4"/>
    <w:rsid w:val="00D619A5"/>
    <w:rsid w:val="00D627B4"/>
    <w:rsid w:val="00D6654B"/>
    <w:rsid w:val="00D669FD"/>
    <w:rsid w:val="00D7070F"/>
    <w:rsid w:val="00D70BFF"/>
    <w:rsid w:val="00D714CC"/>
    <w:rsid w:val="00D72719"/>
    <w:rsid w:val="00D7314A"/>
    <w:rsid w:val="00D739A6"/>
    <w:rsid w:val="00D74E31"/>
    <w:rsid w:val="00D74F57"/>
    <w:rsid w:val="00D751E7"/>
    <w:rsid w:val="00D75EA7"/>
    <w:rsid w:val="00D77057"/>
    <w:rsid w:val="00D813D4"/>
    <w:rsid w:val="00D81ADF"/>
    <w:rsid w:val="00D81F21"/>
    <w:rsid w:val="00D8423D"/>
    <w:rsid w:val="00D84658"/>
    <w:rsid w:val="00D84F91"/>
    <w:rsid w:val="00D864F2"/>
    <w:rsid w:val="00D8781A"/>
    <w:rsid w:val="00D9049C"/>
    <w:rsid w:val="00D92771"/>
    <w:rsid w:val="00D92BA8"/>
    <w:rsid w:val="00D93605"/>
    <w:rsid w:val="00D93C60"/>
    <w:rsid w:val="00D943F8"/>
    <w:rsid w:val="00D94D90"/>
    <w:rsid w:val="00D94E28"/>
    <w:rsid w:val="00D95470"/>
    <w:rsid w:val="00D95D37"/>
    <w:rsid w:val="00D96B55"/>
    <w:rsid w:val="00D97EA4"/>
    <w:rsid w:val="00DA0446"/>
    <w:rsid w:val="00DA2619"/>
    <w:rsid w:val="00DA2B85"/>
    <w:rsid w:val="00DA2E57"/>
    <w:rsid w:val="00DA4239"/>
    <w:rsid w:val="00DA65DE"/>
    <w:rsid w:val="00DA7BA9"/>
    <w:rsid w:val="00DB0B61"/>
    <w:rsid w:val="00DB1474"/>
    <w:rsid w:val="00DB2198"/>
    <w:rsid w:val="00DB2962"/>
    <w:rsid w:val="00DB52FB"/>
    <w:rsid w:val="00DB610E"/>
    <w:rsid w:val="00DC013B"/>
    <w:rsid w:val="00DC090B"/>
    <w:rsid w:val="00DC12FB"/>
    <w:rsid w:val="00DC1679"/>
    <w:rsid w:val="00DC1E1F"/>
    <w:rsid w:val="00DC219B"/>
    <w:rsid w:val="00DC2CF1"/>
    <w:rsid w:val="00DC301F"/>
    <w:rsid w:val="00DC3A7C"/>
    <w:rsid w:val="00DC4F5F"/>
    <w:rsid w:val="00DC4FCF"/>
    <w:rsid w:val="00DC50E0"/>
    <w:rsid w:val="00DC6386"/>
    <w:rsid w:val="00DD0E68"/>
    <w:rsid w:val="00DD1130"/>
    <w:rsid w:val="00DD1951"/>
    <w:rsid w:val="00DD3542"/>
    <w:rsid w:val="00DD487D"/>
    <w:rsid w:val="00DD4E83"/>
    <w:rsid w:val="00DD6628"/>
    <w:rsid w:val="00DD692F"/>
    <w:rsid w:val="00DD6945"/>
    <w:rsid w:val="00DD6978"/>
    <w:rsid w:val="00DE16C6"/>
    <w:rsid w:val="00DE2D04"/>
    <w:rsid w:val="00DE3250"/>
    <w:rsid w:val="00DE6028"/>
    <w:rsid w:val="00DE6C85"/>
    <w:rsid w:val="00DE7274"/>
    <w:rsid w:val="00DE78A3"/>
    <w:rsid w:val="00DF1190"/>
    <w:rsid w:val="00DF1A71"/>
    <w:rsid w:val="00DF50FC"/>
    <w:rsid w:val="00DF68C7"/>
    <w:rsid w:val="00DF731A"/>
    <w:rsid w:val="00E064FE"/>
    <w:rsid w:val="00E067C1"/>
    <w:rsid w:val="00E06B75"/>
    <w:rsid w:val="00E1053B"/>
    <w:rsid w:val="00E10FD1"/>
    <w:rsid w:val="00E11332"/>
    <w:rsid w:val="00E11352"/>
    <w:rsid w:val="00E11C34"/>
    <w:rsid w:val="00E13F41"/>
    <w:rsid w:val="00E14C77"/>
    <w:rsid w:val="00E153DE"/>
    <w:rsid w:val="00E16513"/>
    <w:rsid w:val="00E170DC"/>
    <w:rsid w:val="00E17546"/>
    <w:rsid w:val="00E210B5"/>
    <w:rsid w:val="00E24BD0"/>
    <w:rsid w:val="00E261B3"/>
    <w:rsid w:val="00E26818"/>
    <w:rsid w:val="00E27FFC"/>
    <w:rsid w:val="00E30B15"/>
    <w:rsid w:val="00E31D3C"/>
    <w:rsid w:val="00E33237"/>
    <w:rsid w:val="00E34E2F"/>
    <w:rsid w:val="00E366B8"/>
    <w:rsid w:val="00E40181"/>
    <w:rsid w:val="00E4093A"/>
    <w:rsid w:val="00E41149"/>
    <w:rsid w:val="00E43494"/>
    <w:rsid w:val="00E52749"/>
    <w:rsid w:val="00E54108"/>
    <w:rsid w:val="00E548E9"/>
    <w:rsid w:val="00E54950"/>
    <w:rsid w:val="00E55FB3"/>
    <w:rsid w:val="00E564BE"/>
    <w:rsid w:val="00E56A01"/>
    <w:rsid w:val="00E6081D"/>
    <w:rsid w:val="00E629A1"/>
    <w:rsid w:val="00E65A66"/>
    <w:rsid w:val="00E6794C"/>
    <w:rsid w:val="00E71591"/>
    <w:rsid w:val="00E71CEB"/>
    <w:rsid w:val="00E728B0"/>
    <w:rsid w:val="00E7474F"/>
    <w:rsid w:val="00E75863"/>
    <w:rsid w:val="00E77901"/>
    <w:rsid w:val="00E80DE3"/>
    <w:rsid w:val="00E82C55"/>
    <w:rsid w:val="00E86141"/>
    <w:rsid w:val="00E87178"/>
    <w:rsid w:val="00E8787E"/>
    <w:rsid w:val="00E91FC0"/>
    <w:rsid w:val="00E92AC3"/>
    <w:rsid w:val="00E933BA"/>
    <w:rsid w:val="00E94B4E"/>
    <w:rsid w:val="00E95587"/>
    <w:rsid w:val="00E964A3"/>
    <w:rsid w:val="00E974FA"/>
    <w:rsid w:val="00E97B6F"/>
    <w:rsid w:val="00EA1838"/>
    <w:rsid w:val="00EA2F6A"/>
    <w:rsid w:val="00EA41F2"/>
    <w:rsid w:val="00EA6DDB"/>
    <w:rsid w:val="00EA7EB8"/>
    <w:rsid w:val="00EB00E0"/>
    <w:rsid w:val="00EB05D5"/>
    <w:rsid w:val="00EB14A5"/>
    <w:rsid w:val="00EB1931"/>
    <w:rsid w:val="00EB19E7"/>
    <w:rsid w:val="00EB1D35"/>
    <w:rsid w:val="00EC059F"/>
    <w:rsid w:val="00EC1F24"/>
    <w:rsid w:val="00EC20FF"/>
    <w:rsid w:val="00EC22F6"/>
    <w:rsid w:val="00EC40F3"/>
    <w:rsid w:val="00ED189C"/>
    <w:rsid w:val="00ED195F"/>
    <w:rsid w:val="00ED5B9B"/>
    <w:rsid w:val="00ED60CB"/>
    <w:rsid w:val="00ED6BAD"/>
    <w:rsid w:val="00ED7447"/>
    <w:rsid w:val="00ED7878"/>
    <w:rsid w:val="00EE00D6"/>
    <w:rsid w:val="00EE07B0"/>
    <w:rsid w:val="00EE11E7"/>
    <w:rsid w:val="00EE1488"/>
    <w:rsid w:val="00EE1730"/>
    <w:rsid w:val="00EE17A0"/>
    <w:rsid w:val="00EE29AD"/>
    <w:rsid w:val="00EE3822"/>
    <w:rsid w:val="00EE3E24"/>
    <w:rsid w:val="00EE4D5D"/>
    <w:rsid w:val="00EE5131"/>
    <w:rsid w:val="00EF109B"/>
    <w:rsid w:val="00EF201C"/>
    <w:rsid w:val="00EF2269"/>
    <w:rsid w:val="00EF2C72"/>
    <w:rsid w:val="00EF36AF"/>
    <w:rsid w:val="00EF4039"/>
    <w:rsid w:val="00EF4ABE"/>
    <w:rsid w:val="00EF5877"/>
    <w:rsid w:val="00EF59A3"/>
    <w:rsid w:val="00EF6489"/>
    <w:rsid w:val="00EF6675"/>
    <w:rsid w:val="00F0063D"/>
    <w:rsid w:val="00F00F9C"/>
    <w:rsid w:val="00F01E5F"/>
    <w:rsid w:val="00F024F3"/>
    <w:rsid w:val="00F029DC"/>
    <w:rsid w:val="00F02ABA"/>
    <w:rsid w:val="00F03701"/>
    <w:rsid w:val="00F038D8"/>
    <w:rsid w:val="00F0437A"/>
    <w:rsid w:val="00F101B8"/>
    <w:rsid w:val="00F10C7D"/>
    <w:rsid w:val="00F11037"/>
    <w:rsid w:val="00F11961"/>
    <w:rsid w:val="00F16F1B"/>
    <w:rsid w:val="00F22C1D"/>
    <w:rsid w:val="00F23562"/>
    <w:rsid w:val="00F24E68"/>
    <w:rsid w:val="00F24F05"/>
    <w:rsid w:val="00F250A9"/>
    <w:rsid w:val="00F267AF"/>
    <w:rsid w:val="00F3034A"/>
    <w:rsid w:val="00F30FF4"/>
    <w:rsid w:val="00F3122E"/>
    <w:rsid w:val="00F32368"/>
    <w:rsid w:val="00F32ECB"/>
    <w:rsid w:val="00F331AD"/>
    <w:rsid w:val="00F35287"/>
    <w:rsid w:val="00F36068"/>
    <w:rsid w:val="00F3681E"/>
    <w:rsid w:val="00F40A70"/>
    <w:rsid w:val="00F43A37"/>
    <w:rsid w:val="00F4641B"/>
    <w:rsid w:val="00F46EB8"/>
    <w:rsid w:val="00F476B8"/>
    <w:rsid w:val="00F47C83"/>
    <w:rsid w:val="00F50CD1"/>
    <w:rsid w:val="00F511E4"/>
    <w:rsid w:val="00F52D09"/>
    <w:rsid w:val="00F52E08"/>
    <w:rsid w:val="00F5383A"/>
    <w:rsid w:val="00F53A66"/>
    <w:rsid w:val="00F5462D"/>
    <w:rsid w:val="00F55B21"/>
    <w:rsid w:val="00F56EF6"/>
    <w:rsid w:val="00F571CF"/>
    <w:rsid w:val="00F57D62"/>
    <w:rsid w:val="00F60082"/>
    <w:rsid w:val="00F61A9F"/>
    <w:rsid w:val="00F61B5F"/>
    <w:rsid w:val="00F64696"/>
    <w:rsid w:val="00F65AA9"/>
    <w:rsid w:val="00F6768F"/>
    <w:rsid w:val="00F676AB"/>
    <w:rsid w:val="00F700FA"/>
    <w:rsid w:val="00F70946"/>
    <w:rsid w:val="00F72115"/>
    <w:rsid w:val="00F72C2C"/>
    <w:rsid w:val="00F741F2"/>
    <w:rsid w:val="00F74201"/>
    <w:rsid w:val="00F76CAB"/>
    <w:rsid w:val="00F772C6"/>
    <w:rsid w:val="00F77E16"/>
    <w:rsid w:val="00F80215"/>
    <w:rsid w:val="00F80C80"/>
    <w:rsid w:val="00F815B5"/>
    <w:rsid w:val="00F827BA"/>
    <w:rsid w:val="00F8287D"/>
    <w:rsid w:val="00F83016"/>
    <w:rsid w:val="00F83858"/>
    <w:rsid w:val="00F849C5"/>
    <w:rsid w:val="00F85195"/>
    <w:rsid w:val="00F85EF9"/>
    <w:rsid w:val="00F868E3"/>
    <w:rsid w:val="00F86ADF"/>
    <w:rsid w:val="00F877BF"/>
    <w:rsid w:val="00F911F1"/>
    <w:rsid w:val="00F938BA"/>
    <w:rsid w:val="00F972B1"/>
    <w:rsid w:val="00F97919"/>
    <w:rsid w:val="00F97A45"/>
    <w:rsid w:val="00FA2C46"/>
    <w:rsid w:val="00FA3525"/>
    <w:rsid w:val="00FA4EE3"/>
    <w:rsid w:val="00FA5A53"/>
    <w:rsid w:val="00FB3501"/>
    <w:rsid w:val="00FB4769"/>
    <w:rsid w:val="00FB4CDA"/>
    <w:rsid w:val="00FB5B4E"/>
    <w:rsid w:val="00FB63BE"/>
    <w:rsid w:val="00FB6481"/>
    <w:rsid w:val="00FB6BF2"/>
    <w:rsid w:val="00FB6D36"/>
    <w:rsid w:val="00FC0965"/>
    <w:rsid w:val="00FC0F81"/>
    <w:rsid w:val="00FC252F"/>
    <w:rsid w:val="00FC395C"/>
    <w:rsid w:val="00FC5E8E"/>
    <w:rsid w:val="00FD3766"/>
    <w:rsid w:val="00FD47C4"/>
    <w:rsid w:val="00FE13BE"/>
    <w:rsid w:val="00FE208F"/>
    <w:rsid w:val="00FE2DCF"/>
    <w:rsid w:val="00FE2DD9"/>
    <w:rsid w:val="00FE2EE3"/>
    <w:rsid w:val="00FE38A5"/>
    <w:rsid w:val="00FE3FA7"/>
    <w:rsid w:val="00FE7732"/>
    <w:rsid w:val="00FF2A4E"/>
    <w:rsid w:val="00FF2FCE"/>
    <w:rsid w:val="00FF3835"/>
    <w:rsid w:val="00FF4F7D"/>
    <w:rsid w:val="00FF5644"/>
    <w:rsid w:val="00FF5D30"/>
    <w:rsid w:val="00FF6515"/>
    <w:rsid w:val="00FF6558"/>
    <w:rsid w:val="00FF6D9D"/>
    <w:rsid w:val="00FF7DD5"/>
    <w:rsid w:val="0107B205"/>
    <w:rsid w:val="08847ADE"/>
    <w:rsid w:val="0A1FD420"/>
    <w:rsid w:val="0A494266"/>
    <w:rsid w:val="0AF1C036"/>
    <w:rsid w:val="0B6D50F7"/>
    <w:rsid w:val="0F37B27F"/>
    <w:rsid w:val="18372951"/>
    <w:rsid w:val="1C909ADF"/>
    <w:rsid w:val="1F89D6DA"/>
    <w:rsid w:val="20249A20"/>
    <w:rsid w:val="222EE7E6"/>
    <w:rsid w:val="231D0BF9"/>
    <w:rsid w:val="232057D4"/>
    <w:rsid w:val="24C013D9"/>
    <w:rsid w:val="264E09A0"/>
    <w:rsid w:val="2739AE6E"/>
    <w:rsid w:val="28ABFDF3"/>
    <w:rsid w:val="28FD3071"/>
    <w:rsid w:val="2F191991"/>
    <w:rsid w:val="31FE2744"/>
    <w:rsid w:val="3312544F"/>
    <w:rsid w:val="34F562BC"/>
    <w:rsid w:val="38BD547F"/>
    <w:rsid w:val="3B1DF49E"/>
    <w:rsid w:val="3BE7AA8D"/>
    <w:rsid w:val="409CEDA1"/>
    <w:rsid w:val="415455DC"/>
    <w:rsid w:val="47BA2019"/>
    <w:rsid w:val="48A07CA4"/>
    <w:rsid w:val="4A88A034"/>
    <w:rsid w:val="4D1BA1A6"/>
    <w:rsid w:val="4FAD27E0"/>
    <w:rsid w:val="51A1D364"/>
    <w:rsid w:val="54563F70"/>
    <w:rsid w:val="60B75985"/>
    <w:rsid w:val="6356D952"/>
    <w:rsid w:val="6D9BB076"/>
    <w:rsid w:val="74D53E8B"/>
    <w:rsid w:val="75E5AD0E"/>
    <w:rsid w:val="7C16CCEA"/>
    <w:rsid w:val="7D13FB39"/>
    <w:rsid w:val="7E5904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731367B-C1C1-42D9-B117-79CBA71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instructiontext">
    <w:name w:val="DHHS instruction text"/>
    <w:basedOn w:val="Normal"/>
    <w:rsid w:val="00B75A30"/>
    <w:pPr>
      <w:spacing w:line="270" w:lineRule="atLeast"/>
    </w:pPr>
    <w:rPr>
      <w:rFonts w:eastAsia="Times"/>
      <w:color w:val="C5511A"/>
      <w:sz w:val="20"/>
    </w:rPr>
  </w:style>
  <w:style w:type="paragraph" w:styleId="ListParagraph">
    <w:name w:val="List Paragraph"/>
    <w:basedOn w:val="Normal"/>
    <w:uiPriority w:val="72"/>
    <w:semiHidden/>
    <w:qFormat/>
    <w:rsid w:val="00B452AF"/>
    <w:pPr>
      <w:ind w:left="720"/>
      <w:contextualSpacing/>
    </w:pPr>
  </w:style>
  <w:style w:type="character" w:styleId="Mention">
    <w:name w:val="Mention"/>
    <w:basedOn w:val="DefaultParagraphFont"/>
    <w:uiPriority w:val="99"/>
    <w:unhideWhenUsed/>
    <w:rsid w:val="00521B88"/>
    <w:rPr>
      <w:color w:val="2B579A"/>
      <w:shd w:val="clear" w:color="auto" w:fill="E1DFDD"/>
    </w:rPr>
  </w:style>
  <w:style w:type="paragraph" w:customStyle="1" w:styleId="paragraph">
    <w:name w:val="paragraph"/>
    <w:basedOn w:val="Normal"/>
    <w:rsid w:val="003523F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523F4"/>
  </w:style>
  <w:style w:type="character" w:customStyle="1" w:styleId="eop">
    <w:name w:val="eop"/>
    <w:basedOn w:val="DefaultParagraphFont"/>
    <w:rsid w:val="003523F4"/>
  </w:style>
  <w:style w:type="numbering" w:customStyle="1" w:styleId="ZZBullets1">
    <w:name w:val="ZZ Bullets1"/>
    <w:rsid w:val="0025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7878886">
      <w:bodyDiv w:val="1"/>
      <w:marLeft w:val="0"/>
      <w:marRight w:val="0"/>
      <w:marTop w:val="0"/>
      <w:marBottom w:val="0"/>
      <w:divBdr>
        <w:top w:val="none" w:sz="0" w:space="0" w:color="auto"/>
        <w:left w:val="none" w:sz="0" w:space="0" w:color="auto"/>
        <w:bottom w:val="none" w:sz="0" w:space="0" w:color="auto"/>
        <w:right w:val="none" w:sz="0" w:space="0" w:color="auto"/>
      </w:divBdr>
      <w:divsChild>
        <w:div w:id="135952402">
          <w:marLeft w:val="0"/>
          <w:marRight w:val="0"/>
          <w:marTop w:val="0"/>
          <w:marBottom w:val="0"/>
          <w:divBdr>
            <w:top w:val="none" w:sz="0" w:space="0" w:color="auto"/>
            <w:left w:val="none" w:sz="0" w:space="0" w:color="auto"/>
            <w:bottom w:val="none" w:sz="0" w:space="0" w:color="auto"/>
            <w:right w:val="none" w:sz="0" w:space="0" w:color="auto"/>
          </w:divBdr>
          <w:divsChild>
            <w:div w:id="1227255272">
              <w:marLeft w:val="0"/>
              <w:marRight w:val="0"/>
              <w:marTop w:val="0"/>
              <w:marBottom w:val="0"/>
              <w:divBdr>
                <w:top w:val="none" w:sz="0" w:space="0" w:color="auto"/>
                <w:left w:val="none" w:sz="0" w:space="0" w:color="auto"/>
                <w:bottom w:val="none" w:sz="0" w:space="0" w:color="auto"/>
                <w:right w:val="none" w:sz="0" w:space="0" w:color="auto"/>
              </w:divBdr>
            </w:div>
          </w:divsChild>
        </w:div>
        <w:div w:id="385959593">
          <w:marLeft w:val="0"/>
          <w:marRight w:val="0"/>
          <w:marTop w:val="0"/>
          <w:marBottom w:val="0"/>
          <w:divBdr>
            <w:top w:val="none" w:sz="0" w:space="0" w:color="auto"/>
            <w:left w:val="none" w:sz="0" w:space="0" w:color="auto"/>
            <w:bottom w:val="none" w:sz="0" w:space="0" w:color="auto"/>
            <w:right w:val="none" w:sz="0" w:space="0" w:color="auto"/>
          </w:divBdr>
          <w:divsChild>
            <w:div w:id="56712593">
              <w:marLeft w:val="0"/>
              <w:marRight w:val="0"/>
              <w:marTop w:val="0"/>
              <w:marBottom w:val="0"/>
              <w:divBdr>
                <w:top w:val="none" w:sz="0" w:space="0" w:color="auto"/>
                <w:left w:val="none" w:sz="0" w:space="0" w:color="auto"/>
                <w:bottom w:val="none" w:sz="0" w:space="0" w:color="auto"/>
                <w:right w:val="none" w:sz="0" w:space="0" w:color="auto"/>
              </w:divBdr>
            </w:div>
          </w:divsChild>
        </w:div>
        <w:div w:id="1089158350">
          <w:marLeft w:val="0"/>
          <w:marRight w:val="0"/>
          <w:marTop w:val="0"/>
          <w:marBottom w:val="0"/>
          <w:divBdr>
            <w:top w:val="none" w:sz="0" w:space="0" w:color="auto"/>
            <w:left w:val="none" w:sz="0" w:space="0" w:color="auto"/>
            <w:bottom w:val="none" w:sz="0" w:space="0" w:color="auto"/>
            <w:right w:val="none" w:sz="0" w:space="0" w:color="auto"/>
          </w:divBdr>
          <w:divsChild>
            <w:div w:id="457799863">
              <w:marLeft w:val="0"/>
              <w:marRight w:val="0"/>
              <w:marTop w:val="0"/>
              <w:marBottom w:val="0"/>
              <w:divBdr>
                <w:top w:val="none" w:sz="0" w:space="0" w:color="auto"/>
                <w:left w:val="none" w:sz="0" w:space="0" w:color="auto"/>
                <w:bottom w:val="none" w:sz="0" w:space="0" w:color="auto"/>
                <w:right w:val="none" w:sz="0" w:space="0" w:color="auto"/>
              </w:divBdr>
            </w:div>
            <w:div w:id="485781194">
              <w:marLeft w:val="0"/>
              <w:marRight w:val="0"/>
              <w:marTop w:val="0"/>
              <w:marBottom w:val="0"/>
              <w:divBdr>
                <w:top w:val="none" w:sz="0" w:space="0" w:color="auto"/>
                <w:left w:val="none" w:sz="0" w:space="0" w:color="auto"/>
                <w:bottom w:val="none" w:sz="0" w:space="0" w:color="auto"/>
                <w:right w:val="none" w:sz="0" w:space="0" w:color="auto"/>
              </w:divBdr>
            </w:div>
            <w:div w:id="746270671">
              <w:marLeft w:val="0"/>
              <w:marRight w:val="0"/>
              <w:marTop w:val="0"/>
              <w:marBottom w:val="0"/>
              <w:divBdr>
                <w:top w:val="none" w:sz="0" w:space="0" w:color="auto"/>
                <w:left w:val="none" w:sz="0" w:space="0" w:color="auto"/>
                <w:bottom w:val="none" w:sz="0" w:space="0" w:color="auto"/>
                <w:right w:val="none" w:sz="0" w:space="0" w:color="auto"/>
              </w:divBdr>
            </w:div>
          </w:divsChild>
        </w:div>
        <w:div w:id="1106003884">
          <w:marLeft w:val="0"/>
          <w:marRight w:val="0"/>
          <w:marTop w:val="0"/>
          <w:marBottom w:val="0"/>
          <w:divBdr>
            <w:top w:val="none" w:sz="0" w:space="0" w:color="auto"/>
            <w:left w:val="none" w:sz="0" w:space="0" w:color="auto"/>
            <w:bottom w:val="none" w:sz="0" w:space="0" w:color="auto"/>
            <w:right w:val="none" w:sz="0" w:space="0" w:color="auto"/>
          </w:divBdr>
          <w:divsChild>
            <w:div w:id="1011373928">
              <w:marLeft w:val="0"/>
              <w:marRight w:val="0"/>
              <w:marTop w:val="0"/>
              <w:marBottom w:val="0"/>
              <w:divBdr>
                <w:top w:val="none" w:sz="0" w:space="0" w:color="auto"/>
                <w:left w:val="none" w:sz="0" w:space="0" w:color="auto"/>
                <w:bottom w:val="none" w:sz="0" w:space="0" w:color="auto"/>
                <w:right w:val="none" w:sz="0" w:space="0" w:color="auto"/>
              </w:divBdr>
            </w:div>
          </w:divsChild>
        </w:div>
        <w:div w:id="1147740950">
          <w:marLeft w:val="0"/>
          <w:marRight w:val="0"/>
          <w:marTop w:val="0"/>
          <w:marBottom w:val="0"/>
          <w:divBdr>
            <w:top w:val="none" w:sz="0" w:space="0" w:color="auto"/>
            <w:left w:val="none" w:sz="0" w:space="0" w:color="auto"/>
            <w:bottom w:val="none" w:sz="0" w:space="0" w:color="auto"/>
            <w:right w:val="none" w:sz="0" w:space="0" w:color="auto"/>
          </w:divBdr>
          <w:divsChild>
            <w:div w:id="485560289">
              <w:marLeft w:val="0"/>
              <w:marRight w:val="0"/>
              <w:marTop w:val="0"/>
              <w:marBottom w:val="0"/>
              <w:divBdr>
                <w:top w:val="none" w:sz="0" w:space="0" w:color="auto"/>
                <w:left w:val="none" w:sz="0" w:space="0" w:color="auto"/>
                <w:bottom w:val="none" w:sz="0" w:space="0" w:color="auto"/>
                <w:right w:val="none" w:sz="0" w:space="0" w:color="auto"/>
              </w:divBdr>
            </w:div>
          </w:divsChild>
        </w:div>
        <w:div w:id="1997958128">
          <w:marLeft w:val="0"/>
          <w:marRight w:val="0"/>
          <w:marTop w:val="0"/>
          <w:marBottom w:val="0"/>
          <w:divBdr>
            <w:top w:val="none" w:sz="0" w:space="0" w:color="auto"/>
            <w:left w:val="none" w:sz="0" w:space="0" w:color="auto"/>
            <w:bottom w:val="none" w:sz="0" w:space="0" w:color="auto"/>
            <w:right w:val="none" w:sz="0" w:space="0" w:color="auto"/>
          </w:divBdr>
          <w:divsChild>
            <w:div w:id="17489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A68D779C-74D2-44B2-8D08-879D2CC394F7}"/>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http://purl.org/dc/terms/"/>
    <ds:schemaRef ds:uri="69a4a4bc-c101-4486-8aee-c67e58ed4746"/>
    <ds:schemaRef ds:uri="ec1398ba-5a60-46a3-8146-eb897584b7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Company>Victoria State Government, Department of Families, Fairness and Housing</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RCS in lieu of CIMS Recommendations template</dc:title>
  <dc:subject>RCS in lieu of CIMS Recommendations template</dc:subject>
  <cp:keywords/>
  <cp:revision>2</cp:revision>
  <cp:lastPrinted>2021-01-30T19:27:00Z</cp:lastPrinted>
  <dcterms:created xsi:type="dcterms:W3CDTF">2024-11-29T04:19:00Z</dcterms:created>
  <dcterms:modified xsi:type="dcterms:W3CDTF">2024-11-29T04:19:00Z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