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775CFF5C" w14:textId="77777777" w:rsidTr="00936777">
        <w:trPr>
          <w:trHeight w:val="1075"/>
        </w:trPr>
        <w:tc>
          <w:tcPr>
            <w:tcW w:w="8101" w:type="dxa"/>
            <w:shd w:val="clear" w:color="auto" w:fill="auto"/>
            <w:vAlign w:val="bottom"/>
          </w:tcPr>
          <w:p w14:paraId="0DD31F1B" w14:textId="77777777" w:rsidR="002B7F49" w:rsidRPr="00DE4E5C" w:rsidRDefault="002B7F49" w:rsidP="00936777">
            <w:pPr>
              <w:pStyle w:val="DHHSmainheading"/>
              <w:spacing w:line="270" w:lineRule="atLeast"/>
              <w:rPr>
                <w:sz w:val="44"/>
                <w:szCs w:val="44"/>
              </w:rPr>
            </w:pPr>
            <w:r w:rsidRPr="004B1AD7">
              <w:rPr>
                <w:noProof/>
                <w:color w:val="FFFFFF" w:themeColor="background1"/>
                <w:sz w:val="52"/>
                <w:lang w:eastAsia="en-AU"/>
              </w:rPr>
              <w:drawing>
                <wp:anchor distT="0" distB="0" distL="114300" distR="114300" simplePos="0" relativeHeight="251778048" behindDoc="1" locked="1" layoutInCell="0" allowOverlap="1" wp14:anchorId="51AE673F" wp14:editId="68117229">
                  <wp:simplePos x="0" y="0"/>
                  <wp:positionH relativeFrom="page">
                    <wp:posOffset>-485775</wp:posOffset>
                  </wp:positionH>
                  <wp:positionV relativeFrom="page">
                    <wp:posOffset>-333375</wp:posOffset>
                  </wp:positionV>
                  <wp:extent cx="7562850" cy="2103120"/>
                  <wp:effectExtent l="0" t="0" r="0" b="0"/>
                  <wp:wrapNone/>
                  <wp:docPr id="118" name="Picture 11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2103120"/>
                          </a:xfrm>
                          <a:prstGeom prst="rect">
                            <a:avLst/>
                          </a:prstGeom>
                          <a:noFill/>
                        </pic:spPr>
                      </pic:pic>
                    </a:graphicData>
                  </a:graphic>
                  <wp14:sizeRelH relativeFrom="page">
                    <wp14:pctWidth>0</wp14:pctWidth>
                  </wp14:sizeRelH>
                  <wp14:sizeRelV relativeFrom="page">
                    <wp14:pctHeight>0</wp14:pctHeight>
                  </wp14:sizeRelV>
                </wp:anchor>
              </w:drawing>
            </w:r>
            <w:r w:rsidRPr="004B1AD7">
              <w:rPr>
                <w:rFonts w:cs="Arial"/>
                <w:noProof/>
                <w:sz w:val="44"/>
                <w:szCs w:val="44"/>
              </w:rPr>
              <w:t xml:space="preserve">MSSH </w:t>
            </w:r>
            <w:r w:rsidR="002D78CC" w:rsidRPr="004B1AD7">
              <w:rPr>
                <w:rFonts w:cs="Arial"/>
                <w:noProof/>
                <w:sz w:val="44"/>
                <w:szCs w:val="44"/>
              </w:rPr>
              <w:t>Information Development and Dissemination</w:t>
            </w:r>
            <w:r w:rsidRPr="004B1AD7">
              <w:rPr>
                <w:rFonts w:cs="Arial"/>
                <w:sz w:val="44"/>
                <w:szCs w:val="44"/>
              </w:rPr>
              <w:t xml:space="preserve"> </w:t>
            </w:r>
            <w:r w:rsidRPr="00A619BF">
              <w:rPr>
                <w:rFonts w:cs="Arial"/>
                <w:sz w:val="40"/>
                <w:szCs w:val="44"/>
              </w:rPr>
              <w:br/>
            </w:r>
            <w:r w:rsidRPr="004B1AD7">
              <w:rPr>
                <w:rFonts w:cs="Arial"/>
                <w:noProof/>
                <w:sz w:val="44"/>
                <w:szCs w:val="44"/>
              </w:rPr>
              <w:t>1509</w:t>
            </w:r>
            <w:r w:rsidR="002D78CC" w:rsidRPr="004B1AD7">
              <w:rPr>
                <w:rFonts w:cs="Arial"/>
                <w:noProof/>
                <w:sz w:val="44"/>
                <w:szCs w:val="44"/>
              </w:rPr>
              <w:t>3</w:t>
            </w:r>
          </w:p>
        </w:tc>
      </w:tr>
      <w:tr w:rsidR="002B7F49" w14:paraId="309425CC" w14:textId="77777777" w:rsidTr="00936777">
        <w:tc>
          <w:tcPr>
            <w:tcW w:w="8101" w:type="dxa"/>
            <w:shd w:val="clear" w:color="auto" w:fill="auto"/>
            <w:tcMar>
              <w:top w:w="170" w:type="dxa"/>
              <w:bottom w:w="510" w:type="dxa"/>
            </w:tcMar>
          </w:tcPr>
          <w:p w14:paraId="45BD613C" w14:textId="77777777" w:rsidR="002B7F49" w:rsidRDefault="002B7F49" w:rsidP="00936777">
            <w:pPr>
              <w:pStyle w:val="DHHSmainsubheading"/>
              <w:rPr>
                <w:szCs w:val="28"/>
              </w:rPr>
            </w:pPr>
            <w:r>
              <w:rPr>
                <w:szCs w:val="28"/>
              </w:rPr>
              <w:t xml:space="preserve">Outcome objective: Victorians are healthy and well </w:t>
            </w:r>
          </w:p>
          <w:p w14:paraId="0D481B88" w14:textId="77777777" w:rsidR="002B7F49" w:rsidRDefault="002B7F49" w:rsidP="00936777">
            <w:pPr>
              <w:pStyle w:val="DHHSmainsubheading"/>
              <w:rPr>
                <w:szCs w:val="28"/>
              </w:rPr>
            </w:pPr>
            <w:r>
              <w:rPr>
                <w:szCs w:val="28"/>
              </w:rPr>
              <w:t xml:space="preserve">Output group: </w:t>
            </w:r>
            <w:r w:rsidRPr="00177619">
              <w:rPr>
                <w:noProof/>
                <w:szCs w:val="28"/>
              </w:rPr>
              <w:t>Mental Health</w:t>
            </w:r>
          </w:p>
          <w:p w14:paraId="2254F6FE" w14:textId="77777777" w:rsidR="002B7F49" w:rsidRPr="00AD784C" w:rsidRDefault="002B7F49" w:rsidP="00936777">
            <w:pPr>
              <w:pStyle w:val="DHHSmainsubheading"/>
              <w:rPr>
                <w:szCs w:val="28"/>
              </w:rPr>
            </w:pPr>
            <w:r>
              <w:rPr>
                <w:szCs w:val="28"/>
              </w:rPr>
              <w:t xml:space="preserve">Output: </w:t>
            </w:r>
            <w:r w:rsidRPr="00177619">
              <w:rPr>
                <w:noProof/>
                <w:szCs w:val="28"/>
              </w:rPr>
              <w:t>Mental Health Community Support Services</w:t>
            </w:r>
          </w:p>
        </w:tc>
      </w:tr>
    </w:tbl>
    <w:p w14:paraId="3E7ACD70" w14:textId="77777777" w:rsidR="002B7F49" w:rsidRDefault="00936777" w:rsidP="004B1AD7">
      <w:pPr>
        <w:pStyle w:val="Heading1"/>
      </w:pPr>
      <w:r>
        <w:br w:type="textWrapping" w:clear="all"/>
      </w:r>
      <w:r w:rsidR="002B7F49" w:rsidRPr="00B70F76">
        <w:t>1.</w:t>
      </w:r>
      <w:r w:rsidR="002B7F49">
        <w:t xml:space="preserve"> Service Objective </w:t>
      </w:r>
    </w:p>
    <w:p w14:paraId="082822B9" w14:textId="48EBB034" w:rsidR="002B7F49" w:rsidRPr="00BA7FF5" w:rsidRDefault="00BA7FF5" w:rsidP="006C7A1F">
      <w:pPr>
        <w:pStyle w:val="DHHSbody"/>
        <w:spacing w:beforeLines="40" w:before="96"/>
        <w:rPr>
          <w:rFonts w:eastAsia="MS Gothic"/>
          <w:b/>
          <w:bCs/>
          <w:sz w:val="24"/>
          <w:szCs w:val="26"/>
        </w:rPr>
      </w:pPr>
      <w:r w:rsidRPr="00BA7FF5">
        <w:t>To reduce stigma</w:t>
      </w:r>
      <w:r>
        <w:t>,</w:t>
      </w:r>
      <w:r w:rsidRPr="00BA7FF5">
        <w:t xml:space="preserve"> improve community awareness and knowledge of mental illness</w:t>
      </w:r>
      <w:r>
        <w:t>es</w:t>
      </w:r>
      <w:r w:rsidRPr="00BA7FF5">
        <w:t xml:space="preserve"> and/or </w:t>
      </w:r>
      <w:r>
        <w:t xml:space="preserve">to improve access to </w:t>
      </w:r>
      <w:r w:rsidRPr="00BA7FF5">
        <w:t>mental health services</w:t>
      </w:r>
      <w:r w:rsidR="000E4BCA">
        <w:t>.</w:t>
      </w:r>
      <w:bookmarkStart w:id="0" w:name="_GoBack"/>
      <w:bookmarkEnd w:id="0"/>
    </w:p>
    <w:p w14:paraId="06C8CF4E" w14:textId="77777777" w:rsidR="002B7F49" w:rsidRDefault="002B7F49" w:rsidP="004B1AD7">
      <w:pPr>
        <w:pStyle w:val="Heading1"/>
      </w:pPr>
      <w:r>
        <w:t>2</w:t>
      </w:r>
      <w:r w:rsidRPr="00B70F76">
        <w:t xml:space="preserve">. </w:t>
      </w:r>
      <w:r>
        <w:t>Description of the service</w:t>
      </w:r>
    </w:p>
    <w:p w14:paraId="60C58A5F" w14:textId="7D121AC0" w:rsidR="00BA7FF5" w:rsidRDefault="00BA7FF5" w:rsidP="00AA0F86">
      <w:pPr>
        <w:pStyle w:val="DHHSbody"/>
      </w:pPr>
      <w:r>
        <w:t>Information development and dissemination is an essential mechanism for improving health literacy and knowledge about mental illness and mental health services. Services providing this function should target their activities by identifying gaps in information provision and developing resources that rectify these gaps.</w:t>
      </w:r>
    </w:p>
    <w:p w14:paraId="3A992C0A" w14:textId="3FF591F6" w:rsidR="009B2623" w:rsidRDefault="009B2623" w:rsidP="00AA0F86">
      <w:pPr>
        <w:pStyle w:val="DHHSbody"/>
      </w:pPr>
      <w:r w:rsidRPr="00D44FE0">
        <w:rPr>
          <w:szCs w:val="18"/>
        </w:rPr>
        <w:t>Costs associated with the development of primary reference material</w:t>
      </w:r>
      <w:r>
        <w:rPr>
          <w:szCs w:val="18"/>
        </w:rPr>
        <w:t xml:space="preserve"> are in-scope</w:t>
      </w:r>
      <w:r w:rsidRPr="00D44FE0">
        <w:rPr>
          <w:szCs w:val="18"/>
        </w:rPr>
        <w:t xml:space="preserve">. Does not include the dissemination of existing materials developed by other organisations to clients </w:t>
      </w:r>
      <w:proofErr w:type="gramStart"/>
      <w:r w:rsidRPr="00D44FE0">
        <w:rPr>
          <w:szCs w:val="18"/>
        </w:rPr>
        <w:t>in the course of</w:t>
      </w:r>
      <w:proofErr w:type="gramEnd"/>
      <w:r w:rsidRPr="00D44FE0">
        <w:rPr>
          <w:szCs w:val="18"/>
        </w:rPr>
        <w:t xml:space="preserve"> normal business. Can include website development costs, writing, etc.</w:t>
      </w:r>
    </w:p>
    <w:p w14:paraId="44D6DC56" w14:textId="77777777" w:rsidR="002B7F49" w:rsidRPr="00B70F76" w:rsidRDefault="002B7F49" w:rsidP="004B1AD7">
      <w:pPr>
        <w:pStyle w:val="Heading1"/>
      </w:pPr>
      <w:r>
        <w:t xml:space="preserve">3. </w:t>
      </w:r>
      <w:r w:rsidRPr="00B70F76">
        <w:t>Client group</w:t>
      </w:r>
    </w:p>
    <w:p w14:paraId="01CFAC02" w14:textId="41270D66" w:rsidR="002B7F49" w:rsidRDefault="002B7F49" w:rsidP="004B1AD7">
      <w:pPr>
        <w:pStyle w:val="DHHSbody"/>
      </w:pPr>
      <w:r>
        <w:t xml:space="preserve">The client </w:t>
      </w:r>
      <w:proofErr w:type="gramStart"/>
      <w:r>
        <w:t>group</w:t>
      </w:r>
      <w:proofErr w:type="gramEnd"/>
      <w:r>
        <w:t xml:space="preserve"> this activity is targeted at </w:t>
      </w:r>
      <w:r w:rsidR="00111191">
        <w:t>is</w:t>
      </w:r>
      <w:r w:rsidR="00BA7FF5">
        <w:t xml:space="preserve"> individually defined for each project / program. </w:t>
      </w:r>
    </w:p>
    <w:p w14:paraId="17067743" w14:textId="77777777" w:rsidR="002B7F49" w:rsidRDefault="002B7F49" w:rsidP="004B1AD7">
      <w:pPr>
        <w:pStyle w:val="Heading1"/>
      </w:pPr>
      <w:r>
        <w:t>4. Obligations specific to this activity</w:t>
      </w:r>
    </w:p>
    <w:p w14:paraId="6E19F119"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5192AA0D" w14:textId="77777777" w:rsidR="00202647" w:rsidRDefault="00202647" w:rsidP="004B1AD7">
      <w:pPr>
        <w:pStyle w:val="Heading2"/>
      </w:pPr>
      <w:r w:rsidRPr="001F3DE2">
        <w:t xml:space="preserve">4a.  Registration and Accreditation </w:t>
      </w:r>
    </w:p>
    <w:p w14:paraId="1CE4C061" w14:textId="77777777" w:rsidR="000310E0" w:rsidRPr="00434F66" w:rsidRDefault="000310E0" w:rsidP="004B1AD7">
      <w:pPr>
        <w:pStyle w:val="DHHSbullet1"/>
      </w:pPr>
      <w:bookmarkStart w:id="1" w:name="_Hlk4746133"/>
      <w:r w:rsidRPr="00434F66">
        <w:rPr>
          <w:rStyle w:val="DHHSbodyChar"/>
        </w:rPr>
        <w:t>Services should meet relevant national quality accreditation standards.</w:t>
      </w:r>
    </w:p>
    <w:bookmarkEnd w:id="1"/>
    <w:p w14:paraId="4F0612DC" w14:textId="77777777" w:rsidR="00202647" w:rsidRPr="00307E7D" w:rsidRDefault="00202647" w:rsidP="004B1AD7">
      <w:pPr>
        <w:pStyle w:val="Heading2"/>
      </w:pPr>
      <w:r w:rsidRPr="00307E7D">
        <w:t xml:space="preserve">4b. Program requirements and other policy guidelines </w:t>
      </w:r>
    </w:p>
    <w:p w14:paraId="2B23ADDB" w14:textId="77777777" w:rsidR="004355F5" w:rsidRPr="0075701D" w:rsidRDefault="004355F5" w:rsidP="004B1AD7">
      <w:pPr>
        <w:pStyle w:val="DHHSbullet1"/>
        <w:rPr>
          <w:rFonts w:eastAsia="Times New Roman"/>
          <w:b/>
        </w:rPr>
      </w:pPr>
      <w:bookmarkStart w:id="2" w:name="_Hlk9316017"/>
      <w:r w:rsidRPr="00504487">
        <w:rPr>
          <w:rStyle w:val="DHHSbodyChar"/>
        </w:rPr>
        <w:t xml:space="preserve">These activities must be delivered in a manner consistent with the </w:t>
      </w:r>
      <w:r>
        <w:rPr>
          <w:rStyle w:val="DHHSbodyChar"/>
        </w:rPr>
        <w:t xml:space="preserve">service specification for </w:t>
      </w:r>
      <w:r w:rsidRPr="00954800">
        <w:rPr>
          <w:rStyle w:val="DHHSbodyChar"/>
          <w:i/>
        </w:rPr>
        <w:t xml:space="preserve">Mutual Support and </w:t>
      </w:r>
      <w:proofErr w:type="gramStart"/>
      <w:r w:rsidRPr="00954800">
        <w:rPr>
          <w:rStyle w:val="DHHSbodyChar"/>
          <w:i/>
        </w:rPr>
        <w:t>Self Help</w:t>
      </w:r>
      <w:proofErr w:type="gramEnd"/>
      <w:r>
        <w:rPr>
          <w:rStyle w:val="DHHSbodyChar"/>
        </w:rPr>
        <w:t xml:space="preserve"> </w:t>
      </w:r>
      <w:r w:rsidRPr="0075701D">
        <w:rPr>
          <w:rStyle w:val="DHHSbodyChar"/>
        </w:rPr>
        <w:t xml:space="preserve">services. </w:t>
      </w:r>
    </w:p>
    <w:bookmarkEnd w:id="2"/>
    <w:p w14:paraId="53CB2FB5" w14:textId="77777777" w:rsidR="002B7F49" w:rsidRPr="00575BC9" w:rsidRDefault="002B7F49" w:rsidP="004B1AD7">
      <w:pPr>
        <w:pStyle w:val="Heading1"/>
      </w:pPr>
      <w:r>
        <w:t>5. Performance</w:t>
      </w:r>
    </w:p>
    <w:p w14:paraId="34F20FF7" w14:textId="2ED1B5E5" w:rsidR="002B7F49" w:rsidRDefault="002B7F49" w:rsidP="004B1AD7">
      <w:pPr>
        <w:pStyle w:val="DHHSbody"/>
      </w:pPr>
      <w:r>
        <w:t>Funding is subject to achieving the</w:t>
      </w:r>
      <w:r w:rsidRPr="00171F04">
        <w:t xml:space="preserve"> </w:t>
      </w:r>
      <w:r>
        <w:t xml:space="preserve">performance targets specified in Schedule 2 of the Service Agreement. Performance is measured as follows:  </w:t>
      </w:r>
    </w:p>
    <w:p w14:paraId="3E3BD15B" w14:textId="17DB6E9F" w:rsidR="004B1AD7" w:rsidRDefault="004B1AD7" w:rsidP="004B1AD7">
      <w:pPr>
        <w:pStyle w:val="DHHSbody"/>
      </w:pPr>
    </w:p>
    <w:p w14:paraId="582F8614" w14:textId="77777777" w:rsidR="004B1AD7" w:rsidRPr="001F1A17" w:rsidRDefault="004B1AD7" w:rsidP="004B1AD7">
      <w:pPr>
        <w:pStyle w:val="DHHSbody"/>
      </w:pPr>
    </w:p>
    <w:p w14:paraId="455B4F12" w14:textId="188BB9DF" w:rsidR="002B7F49" w:rsidRDefault="002B7F49" w:rsidP="004B1AD7">
      <w:pPr>
        <w:pStyle w:val="Heading2"/>
        <w:rPr>
          <w:rStyle w:val="DHHSbodyChar"/>
        </w:rPr>
      </w:pPr>
      <w:r>
        <w:lastRenderedPageBreak/>
        <w:t>Key performance measure</w:t>
      </w:r>
      <w:r w:rsidR="004B1AD7">
        <w:t xml:space="preserve"> 1</w:t>
      </w:r>
      <w:r w:rsidRPr="00575BC9">
        <w:t xml:space="preserve">: </w:t>
      </w:r>
      <w:r w:rsidR="00A01587" w:rsidRPr="00A01587">
        <w:rPr>
          <w:rStyle w:val="DHHSbodyChar"/>
        </w:rPr>
        <w:t xml:space="preserve">Number of </w:t>
      </w:r>
      <w:r w:rsidR="00BA7FF5">
        <w:rPr>
          <w:rStyle w:val="DHHSbodyChar"/>
        </w:rPr>
        <w:t xml:space="preserve">resources developed and </w:t>
      </w:r>
      <w:r w:rsidR="00132912">
        <w:rPr>
          <w:rStyle w:val="DHHSbodyChar"/>
        </w:rPr>
        <w:t>disseminated</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6508DD" w:rsidRPr="00C237A0" w14:paraId="410280CD" w14:textId="77777777" w:rsidTr="004B1AD7">
        <w:trPr>
          <w:cantSplit/>
          <w:trHeight w:hRule="exact" w:val="624"/>
        </w:trPr>
        <w:tc>
          <w:tcPr>
            <w:tcW w:w="2835" w:type="dxa"/>
          </w:tcPr>
          <w:p w14:paraId="40526485" w14:textId="77777777" w:rsidR="006508DD" w:rsidRPr="0017293C" w:rsidRDefault="006508DD" w:rsidP="004B1AD7">
            <w:pPr>
              <w:pStyle w:val="DHHStablecolhead"/>
            </w:pPr>
            <w:r w:rsidRPr="00575BC9">
              <w:t>Aim/objective</w:t>
            </w:r>
          </w:p>
        </w:tc>
        <w:tc>
          <w:tcPr>
            <w:tcW w:w="7379" w:type="dxa"/>
          </w:tcPr>
          <w:p w14:paraId="33E706F4" w14:textId="5872AF43" w:rsidR="006508DD" w:rsidRPr="004355F5" w:rsidRDefault="006508DD" w:rsidP="004B1AD7">
            <w:pPr>
              <w:pStyle w:val="DHHStabletext"/>
            </w:pPr>
            <w:r w:rsidRPr="004355F5">
              <w:t xml:space="preserve">The aim of this performance measure is to </w:t>
            </w:r>
            <w:r w:rsidR="007A6A40">
              <w:t>count</w:t>
            </w:r>
            <w:r w:rsidRPr="004355F5">
              <w:t xml:space="preserve"> the number of </w:t>
            </w:r>
            <w:r w:rsidR="008F34CC" w:rsidRPr="004355F5">
              <w:t xml:space="preserve">resources developed and disseminated. </w:t>
            </w:r>
          </w:p>
        </w:tc>
      </w:tr>
      <w:tr w:rsidR="006508DD" w:rsidRPr="00C237A0" w14:paraId="01884DEF" w14:textId="77777777" w:rsidTr="004B1AD7">
        <w:trPr>
          <w:cantSplit/>
          <w:trHeight w:hRule="exact" w:val="340"/>
        </w:trPr>
        <w:tc>
          <w:tcPr>
            <w:tcW w:w="2835" w:type="dxa"/>
          </w:tcPr>
          <w:p w14:paraId="1814213A" w14:textId="77777777" w:rsidR="006508DD" w:rsidRPr="0017293C" w:rsidRDefault="006508DD" w:rsidP="004B1AD7">
            <w:pPr>
              <w:pStyle w:val="DHHStablecolhead"/>
            </w:pPr>
            <w:r w:rsidRPr="00575BC9">
              <w:t>Target</w:t>
            </w:r>
          </w:p>
        </w:tc>
        <w:tc>
          <w:tcPr>
            <w:tcW w:w="7379" w:type="dxa"/>
          </w:tcPr>
          <w:p w14:paraId="574B5EFF" w14:textId="77777777" w:rsidR="006508DD" w:rsidRPr="004355F5" w:rsidRDefault="006508DD" w:rsidP="004B1AD7">
            <w:pPr>
              <w:pStyle w:val="DHHStabletext"/>
            </w:pPr>
            <w:r w:rsidRPr="004355F5">
              <w:t>The performance measure target is provided in the Service Agreement.</w:t>
            </w:r>
          </w:p>
        </w:tc>
      </w:tr>
      <w:tr w:rsidR="006508DD" w:rsidRPr="00C237A0" w14:paraId="6F41B6E9" w14:textId="77777777" w:rsidTr="004B1AD7">
        <w:trPr>
          <w:cantSplit/>
          <w:trHeight w:hRule="exact" w:val="340"/>
        </w:trPr>
        <w:tc>
          <w:tcPr>
            <w:tcW w:w="2835" w:type="dxa"/>
          </w:tcPr>
          <w:p w14:paraId="65226F83" w14:textId="77777777" w:rsidR="006508DD" w:rsidRPr="0017293C" w:rsidRDefault="006508DD" w:rsidP="004B1AD7">
            <w:pPr>
              <w:pStyle w:val="DHHStablecolhead"/>
            </w:pPr>
            <w:r w:rsidRPr="00575BC9">
              <w:t>Type of count</w:t>
            </w:r>
          </w:p>
        </w:tc>
        <w:tc>
          <w:tcPr>
            <w:tcW w:w="7379" w:type="dxa"/>
          </w:tcPr>
          <w:p w14:paraId="751CDC70" w14:textId="77777777" w:rsidR="006508DD" w:rsidRPr="004355F5" w:rsidRDefault="006508DD" w:rsidP="004B1AD7">
            <w:pPr>
              <w:pStyle w:val="DHHStabletext"/>
            </w:pPr>
            <w:r w:rsidRPr="004355F5">
              <w:fldChar w:fldCharType="begin">
                <w:ffData>
                  <w:name w:val="Check2"/>
                  <w:enabled/>
                  <w:calcOnExit w:val="0"/>
                  <w:checkBox>
                    <w:sizeAuto/>
                    <w:default w:val="0"/>
                  </w:checkBox>
                </w:ffData>
              </w:fldChar>
            </w:r>
            <w:r w:rsidRPr="004355F5">
              <w:instrText xml:space="preserve"> FORMCHECKBOX </w:instrText>
            </w:r>
            <w:r w:rsidR="000E4BCA">
              <w:fldChar w:fldCharType="separate"/>
            </w:r>
            <w:r w:rsidRPr="004355F5">
              <w:fldChar w:fldCharType="end"/>
            </w:r>
            <w:r w:rsidRPr="004355F5">
              <w:t xml:space="preserve"> Cumulative          </w:t>
            </w:r>
            <w:r w:rsidRPr="004355F5">
              <w:fldChar w:fldCharType="begin">
                <w:ffData>
                  <w:name w:val="Check2"/>
                  <w:enabled/>
                  <w:calcOnExit w:val="0"/>
                  <w:checkBox>
                    <w:sizeAuto/>
                    <w:default w:val="1"/>
                  </w:checkBox>
                </w:ffData>
              </w:fldChar>
            </w:r>
            <w:r w:rsidRPr="004355F5">
              <w:instrText xml:space="preserve"> FORMCHECKBOX </w:instrText>
            </w:r>
            <w:r w:rsidR="000E4BCA">
              <w:fldChar w:fldCharType="separate"/>
            </w:r>
            <w:r w:rsidRPr="004355F5">
              <w:fldChar w:fldCharType="end"/>
            </w:r>
            <w:r w:rsidRPr="004355F5">
              <w:t xml:space="preserve"> Non-cumulative</w:t>
            </w:r>
          </w:p>
        </w:tc>
      </w:tr>
      <w:tr w:rsidR="006508DD" w:rsidRPr="00C237A0" w14:paraId="605D603F" w14:textId="77777777" w:rsidTr="004B1AD7">
        <w:trPr>
          <w:cantSplit/>
          <w:trHeight w:hRule="exact" w:val="577"/>
        </w:trPr>
        <w:tc>
          <w:tcPr>
            <w:tcW w:w="2835" w:type="dxa"/>
          </w:tcPr>
          <w:p w14:paraId="4712FD28" w14:textId="77777777" w:rsidR="006508DD" w:rsidRPr="0017293C" w:rsidRDefault="006508DD" w:rsidP="004B1AD7">
            <w:pPr>
              <w:pStyle w:val="DHHStablecolhead"/>
            </w:pPr>
            <w:r w:rsidRPr="00575BC9">
              <w:t>Counting rule</w:t>
            </w:r>
          </w:p>
        </w:tc>
        <w:tc>
          <w:tcPr>
            <w:tcW w:w="7379" w:type="dxa"/>
          </w:tcPr>
          <w:p w14:paraId="294893DD" w14:textId="189303FC" w:rsidR="006508DD" w:rsidRPr="004355F5" w:rsidRDefault="008F34CC" w:rsidP="004B1AD7">
            <w:pPr>
              <w:pStyle w:val="DHHStabletext"/>
            </w:pPr>
            <w:r w:rsidRPr="004355F5">
              <w:t xml:space="preserve">Each ‘resource’ (as defined below) developed is </w:t>
            </w:r>
            <w:r w:rsidR="00D63D24" w:rsidRPr="004355F5">
              <w:t>counted within this measure.</w:t>
            </w:r>
          </w:p>
        </w:tc>
      </w:tr>
      <w:tr w:rsidR="006508DD" w:rsidRPr="00C237A0" w14:paraId="4329CA44" w14:textId="77777777" w:rsidTr="004B1AD7">
        <w:trPr>
          <w:cantSplit/>
          <w:trHeight w:hRule="exact" w:val="340"/>
        </w:trPr>
        <w:tc>
          <w:tcPr>
            <w:tcW w:w="2835" w:type="dxa"/>
          </w:tcPr>
          <w:p w14:paraId="79423E5B" w14:textId="77777777" w:rsidR="006508DD" w:rsidRPr="0017293C" w:rsidRDefault="006508DD" w:rsidP="004B1AD7">
            <w:pPr>
              <w:pStyle w:val="DHHStablecolhead"/>
            </w:pPr>
            <w:r w:rsidRPr="00575BC9">
              <w:t>Data source(s) collection</w:t>
            </w:r>
          </w:p>
        </w:tc>
        <w:tc>
          <w:tcPr>
            <w:tcW w:w="7379" w:type="dxa"/>
          </w:tcPr>
          <w:p w14:paraId="7D5F115B" w14:textId="77A8714A" w:rsidR="006508DD" w:rsidRPr="004355F5" w:rsidRDefault="004355F5" w:rsidP="004B1AD7">
            <w:pPr>
              <w:pStyle w:val="DHHStabletext"/>
            </w:pPr>
            <w:r>
              <w:t>Negotiated individually with each provider</w:t>
            </w:r>
          </w:p>
        </w:tc>
      </w:tr>
      <w:tr w:rsidR="006508DD" w:rsidRPr="00C237A0" w14:paraId="0258FE95" w14:textId="77777777" w:rsidTr="004B1AD7">
        <w:trPr>
          <w:cantSplit/>
          <w:trHeight w:hRule="exact" w:val="1050"/>
        </w:trPr>
        <w:tc>
          <w:tcPr>
            <w:tcW w:w="2835" w:type="dxa"/>
          </w:tcPr>
          <w:p w14:paraId="3541766F" w14:textId="77777777" w:rsidR="006508DD" w:rsidRPr="0017293C" w:rsidRDefault="006508DD" w:rsidP="004B1AD7">
            <w:pPr>
              <w:pStyle w:val="DHHStablecolhead"/>
            </w:pPr>
            <w:r w:rsidRPr="00575BC9">
              <w:t>Definition of terms</w:t>
            </w:r>
          </w:p>
        </w:tc>
        <w:tc>
          <w:tcPr>
            <w:tcW w:w="7379" w:type="dxa"/>
          </w:tcPr>
          <w:p w14:paraId="2B695119" w14:textId="18145479" w:rsidR="006508DD" w:rsidRPr="004355F5" w:rsidRDefault="00D63D24" w:rsidP="004B1AD7">
            <w:pPr>
              <w:pStyle w:val="DHHStabletext"/>
            </w:pPr>
            <w:r w:rsidRPr="004355F5">
              <w:t>A resource can be a hard copy document (</w:t>
            </w:r>
            <w:proofErr w:type="spellStart"/>
            <w:r w:rsidRPr="004355F5">
              <w:t>eg.</w:t>
            </w:r>
            <w:proofErr w:type="spellEnd"/>
            <w:r w:rsidRPr="004355F5">
              <w:t xml:space="preserve"> fact sheet, poster or information booklet) or the equivalent amount of online content</w:t>
            </w:r>
            <w:r w:rsidR="00A07B74" w:rsidRPr="004355F5">
              <w:t xml:space="preserve"> uploaded to a publicly available site</w:t>
            </w:r>
            <w:r w:rsidRPr="004355F5">
              <w:t xml:space="preserve">. </w:t>
            </w:r>
          </w:p>
        </w:tc>
      </w:tr>
    </w:tbl>
    <w:p w14:paraId="008DDBE1" w14:textId="77777777" w:rsidR="002B7F49" w:rsidRPr="00575BC9" w:rsidRDefault="002B7F49" w:rsidP="004B1AD7">
      <w:pPr>
        <w:pStyle w:val="Heading1"/>
      </w:pPr>
      <w:r>
        <w:t>6. Data collection</w:t>
      </w:r>
    </w:p>
    <w:p w14:paraId="3831FA06" w14:textId="20395C29" w:rsidR="002B7F49" w:rsidRDefault="004355F5" w:rsidP="004B1AD7">
      <w:pPr>
        <w:pStyle w:val="DHHSbody"/>
        <w:rPr>
          <w:sz w:val="18"/>
          <w:szCs w:val="4"/>
        </w:rPr>
      </w:pPr>
      <w:r>
        <w:t>Data collection requirements are negotiated between the provider and the department as part of ongoing contract management arrangements and vary depending on the objectives and approach.</w:t>
      </w:r>
    </w:p>
    <w:p w14:paraId="03B7C2DD" w14:textId="77777777" w:rsidR="002B7F49" w:rsidRDefault="002B7F49" w:rsidP="007B7E5D">
      <w:pPr>
        <w:rPr>
          <w:sz w:val="18"/>
          <w:szCs w:val="4"/>
        </w:rPr>
      </w:pPr>
    </w:p>
    <w:p w14:paraId="3BBB501B"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6209694C"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FC5AC3B" w14:textId="77777777" w:rsidR="004B1AD7" w:rsidRDefault="004B1AD7" w:rsidP="004B1AD7">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14:paraId="3D6D44CD" w14:textId="77777777" w:rsidR="004B1AD7" w:rsidRDefault="004B1AD7" w:rsidP="004B1AD7">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29093A2C" w14:textId="1291A882" w:rsidR="002B7F49" w:rsidRPr="00CA4422" w:rsidRDefault="004B1AD7" w:rsidP="004B1AD7">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rPr>
                <w:t>http://providers.dhhs.vic.gov.au/health-human-services-activity-search</w:t>
              </w:r>
            </w:hyperlink>
            <w:r>
              <w:rPr>
                <w:color w:val="000000"/>
              </w:rPr>
              <w:t>&gt;</w:t>
            </w:r>
          </w:p>
        </w:tc>
      </w:tr>
    </w:tbl>
    <w:p w14:paraId="1E19751C" w14:textId="77777777" w:rsidR="002B7F49" w:rsidRDefault="002B7F49" w:rsidP="007B7E5D">
      <w:pPr>
        <w:rPr>
          <w:sz w:val="18"/>
          <w:szCs w:val="4"/>
        </w:rPr>
      </w:pPr>
    </w:p>
    <w:sectPr w:rsidR="002B7F49" w:rsidSect="00376D94">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1E59F" w14:textId="77777777" w:rsidR="002B7F49" w:rsidRDefault="002B7F49">
      <w:r>
        <w:separator/>
      </w:r>
    </w:p>
  </w:endnote>
  <w:endnote w:type="continuationSeparator" w:id="0">
    <w:p w14:paraId="3ACFB626"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E645" w14:textId="65133530" w:rsidR="00FE4946" w:rsidRPr="00A11421" w:rsidRDefault="00E06429" w:rsidP="0051568D">
    <w:pPr>
      <w:pStyle w:val="DHHSfooter"/>
    </w:pPr>
    <w:r>
      <w:t>Activity Description</w:t>
    </w:r>
    <w:r w:rsidR="004B1AD7">
      <w:t xml:space="preserve"> (Health): MSSH Information Development and Dissemination</w:t>
    </w:r>
    <w:r>
      <w:t xml:space="preserve"> </w:t>
    </w:r>
    <w:r w:rsidR="002D0987">
      <w:t>1509</w:t>
    </w:r>
    <w:r w:rsidR="004B1AD7">
      <w:t>3</w:t>
    </w:r>
    <w:r>
      <w:tab/>
    </w:r>
    <w:r w:rsidR="00FE4946" w:rsidRPr="00A11421">
      <w:fldChar w:fldCharType="begin"/>
    </w:r>
    <w:r w:rsidR="00FE4946" w:rsidRPr="00A11421">
      <w:instrText xml:space="preserve"> PAGE </w:instrText>
    </w:r>
    <w:r w:rsidR="00FE4946" w:rsidRPr="00A11421">
      <w:fldChar w:fldCharType="separate"/>
    </w:r>
    <w:r w:rsidR="00A01587">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8840D" w14:textId="77777777" w:rsidR="00FE4946" w:rsidRDefault="00FE4946">
    <w:pPr>
      <w:pStyle w:val="Footer"/>
    </w:pPr>
    <w:r>
      <w:rPr>
        <w:noProof/>
        <w:lang w:eastAsia="en-AU"/>
      </w:rPr>
      <w:drawing>
        <wp:anchor distT="0" distB="0" distL="114300" distR="114300" simplePos="0" relativeHeight="251659264" behindDoc="0" locked="0" layoutInCell="0" allowOverlap="1" wp14:anchorId="0BF2B227" wp14:editId="78A93B09">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93A69" w14:textId="77777777" w:rsidR="002B7F49" w:rsidRDefault="002B7F49" w:rsidP="002862F1">
      <w:pPr>
        <w:spacing w:before="120"/>
      </w:pPr>
      <w:r>
        <w:separator/>
      </w:r>
    </w:p>
  </w:footnote>
  <w:footnote w:type="continuationSeparator" w:id="0">
    <w:p w14:paraId="17B96789"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10E0"/>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4BCA"/>
    <w:rsid w:val="000E6BD4"/>
    <w:rsid w:val="000F1F1E"/>
    <w:rsid w:val="000F2259"/>
    <w:rsid w:val="0010392D"/>
    <w:rsid w:val="0010447F"/>
    <w:rsid w:val="00104FE3"/>
    <w:rsid w:val="00111191"/>
    <w:rsid w:val="00120AF7"/>
    <w:rsid w:val="00120BD3"/>
    <w:rsid w:val="00121D8F"/>
    <w:rsid w:val="00122FEA"/>
    <w:rsid w:val="001232BD"/>
    <w:rsid w:val="00124ED5"/>
    <w:rsid w:val="00132912"/>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2647"/>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0987"/>
    <w:rsid w:val="002D1AA5"/>
    <w:rsid w:val="002D5006"/>
    <w:rsid w:val="002D78CC"/>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76D94"/>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355F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B1AD7"/>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56A00"/>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8DD"/>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73CA"/>
    <w:rsid w:val="00720AFB"/>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A6A40"/>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77AB7"/>
    <w:rsid w:val="00884B62"/>
    <w:rsid w:val="0088529C"/>
    <w:rsid w:val="00887903"/>
    <w:rsid w:val="0089270A"/>
    <w:rsid w:val="00893AF6"/>
    <w:rsid w:val="00894BC4"/>
    <w:rsid w:val="00895643"/>
    <w:rsid w:val="008A5B32"/>
    <w:rsid w:val="008B2EE4"/>
    <w:rsid w:val="008B4D3D"/>
    <w:rsid w:val="008B57C7"/>
    <w:rsid w:val="008C2F92"/>
    <w:rsid w:val="008D0310"/>
    <w:rsid w:val="008D2846"/>
    <w:rsid w:val="008D4236"/>
    <w:rsid w:val="008D462F"/>
    <w:rsid w:val="008D6DCF"/>
    <w:rsid w:val="008E32A7"/>
    <w:rsid w:val="008E4376"/>
    <w:rsid w:val="008E7A0A"/>
    <w:rsid w:val="008F34CC"/>
    <w:rsid w:val="00900719"/>
    <w:rsid w:val="009017AC"/>
    <w:rsid w:val="00902F40"/>
    <w:rsid w:val="00904A1C"/>
    <w:rsid w:val="00905030"/>
    <w:rsid w:val="00906490"/>
    <w:rsid w:val="009111B2"/>
    <w:rsid w:val="00924AE1"/>
    <w:rsid w:val="009269B1"/>
    <w:rsid w:val="0092724D"/>
    <w:rsid w:val="00936777"/>
    <w:rsid w:val="00937BD9"/>
    <w:rsid w:val="00950E2C"/>
    <w:rsid w:val="00951D50"/>
    <w:rsid w:val="009525EB"/>
    <w:rsid w:val="00954800"/>
    <w:rsid w:val="00954874"/>
    <w:rsid w:val="00954CB5"/>
    <w:rsid w:val="00961400"/>
    <w:rsid w:val="00963646"/>
    <w:rsid w:val="009853E1"/>
    <w:rsid w:val="00986E6B"/>
    <w:rsid w:val="00991769"/>
    <w:rsid w:val="00994386"/>
    <w:rsid w:val="009A13D8"/>
    <w:rsid w:val="009A279E"/>
    <w:rsid w:val="009B0A6F"/>
    <w:rsid w:val="009B0A94"/>
    <w:rsid w:val="009B2623"/>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01587"/>
    <w:rsid w:val="00A07B74"/>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A7FF5"/>
    <w:rsid w:val="00BB7A10"/>
    <w:rsid w:val="00BC7468"/>
    <w:rsid w:val="00BC7D4F"/>
    <w:rsid w:val="00BC7ED7"/>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63D24"/>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23344B4"/>
  <w15:docId w15:val="{E3CFCD8D-8AE5-44D9-9FE3-5236F99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4B1AD7"/>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4B1AD7"/>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4B1AD7"/>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4B1AD7"/>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BA7FF5"/>
    <w:rPr>
      <w:sz w:val="16"/>
      <w:szCs w:val="16"/>
    </w:rPr>
  </w:style>
  <w:style w:type="paragraph" w:styleId="CommentText">
    <w:name w:val="annotation text"/>
    <w:basedOn w:val="Normal"/>
    <w:link w:val="CommentTextChar"/>
    <w:uiPriority w:val="99"/>
    <w:semiHidden/>
    <w:unhideWhenUsed/>
    <w:rsid w:val="00BA7FF5"/>
    <w:pPr>
      <w:spacing w:line="240" w:lineRule="auto"/>
    </w:pPr>
  </w:style>
  <w:style w:type="character" w:customStyle="1" w:styleId="CommentTextChar">
    <w:name w:val="Comment Text Char"/>
    <w:basedOn w:val="DefaultParagraphFont"/>
    <w:link w:val="CommentText"/>
    <w:uiPriority w:val="99"/>
    <w:semiHidden/>
    <w:rsid w:val="00BA7FF5"/>
    <w:rPr>
      <w:rFonts w:ascii="Arial" w:hAnsi="Arial"/>
    </w:rPr>
  </w:style>
  <w:style w:type="paragraph" w:styleId="CommentSubject">
    <w:name w:val="annotation subject"/>
    <w:basedOn w:val="CommentText"/>
    <w:next w:val="CommentText"/>
    <w:link w:val="CommentSubjectChar"/>
    <w:uiPriority w:val="99"/>
    <w:semiHidden/>
    <w:unhideWhenUsed/>
    <w:rsid w:val="00BA7FF5"/>
    <w:rPr>
      <w:b/>
      <w:bCs/>
    </w:rPr>
  </w:style>
  <w:style w:type="character" w:customStyle="1" w:styleId="CommentSubjectChar">
    <w:name w:val="Comment Subject Char"/>
    <w:basedOn w:val="CommentTextChar"/>
    <w:link w:val="CommentSubject"/>
    <w:uiPriority w:val="99"/>
    <w:semiHidden/>
    <w:rsid w:val="00BA7FF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809468276">
      <w:bodyDiv w:val="1"/>
      <w:marLeft w:val="0"/>
      <w:marRight w:val="0"/>
      <w:marTop w:val="0"/>
      <w:marBottom w:val="0"/>
      <w:divBdr>
        <w:top w:val="none" w:sz="0" w:space="0" w:color="auto"/>
        <w:left w:val="none" w:sz="0" w:space="0" w:color="auto"/>
        <w:bottom w:val="none" w:sz="0" w:space="0" w:color="auto"/>
        <w:right w:val="none" w:sz="0" w:space="0" w:color="auto"/>
      </w:divBdr>
    </w:div>
    <w:div w:id="183202234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826B8CD-2258-4007-8678-A5CB2AD7FA9A}">
  <ds:schemaRefs>
    <ds:schemaRef ds:uri="http://schemas.openxmlformats.org/officeDocument/2006/bibliography"/>
  </ds:schemaRefs>
</ds:datastoreItem>
</file>

<file path=customXml/itemProps2.xml><?xml version="1.0" encoding="utf-8"?>
<ds:datastoreItem xmlns:ds="http://schemas.openxmlformats.org/officeDocument/2006/customXml" ds:itemID="{DBBFEED4-3023-4E6E-B136-3F39ECFD6E2B}"/>
</file>

<file path=customXml/itemProps3.xml><?xml version="1.0" encoding="utf-8"?>
<ds:datastoreItem xmlns:ds="http://schemas.openxmlformats.org/officeDocument/2006/customXml" ds:itemID="{1A5CEF48-F544-442C-8FDF-2E466D5ABB2A}"/>
</file>

<file path=customXml/itemProps4.xml><?xml version="1.0" encoding="utf-8"?>
<ds:datastoreItem xmlns:ds="http://schemas.openxmlformats.org/officeDocument/2006/customXml" ds:itemID="{A438CC7F-8615-4B79-88D5-A0FF0F769AE5}"/>
</file>

<file path=docProps/app.xml><?xml version="1.0" encoding="utf-8"?>
<Properties xmlns="http://schemas.openxmlformats.org/officeDocument/2006/extended-properties" xmlns:vt="http://schemas.openxmlformats.org/officeDocument/2006/docPropsVTypes">
  <Template>DHHS Factsheet 01 Navy 2765.dot</Template>
  <TotalTime>3</TotalTime>
  <Pages>2</Pages>
  <Words>446</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Activity description health Information Development and Dissemination-15093</vt:lpstr>
    </vt:vector>
  </TitlesOfParts>
  <Company>Department of Health and Human Services</Company>
  <LinksUpToDate>false</LinksUpToDate>
  <CharactersWithSpaces>3528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Information Development and Dissemination-15093</dc:title>
  <dc:subject>service agreement activity description</dc:subject>
  <dc:creator>Service Agreement Policy unit</dc:creator>
  <cp:keywords>service agreement; activity description; health; mental health; MSSH Information Development and Dissemination;15093</cp:keywords>
  <cp:lastModifiedBy>Roxanne Manzie (DHHS)</cp:lastModifiedBy>
  <cp:revision>4</cp:revision>
  <cp:lastPrinted>2019-01-08T23:20:00Z</cp:lastPrinted>
  <dcterms:created xsi:type="dcterms:W3CDTF">2019-06-07T04:01:00Z</dcterms:created>
  <dcterms:modified xsi:type="dcterms:W3CDTF">2019-06-18T05:02:00Z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