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6FE6" w14:textId="77777777" w:rsidR="00D729CD" w:rsidRDefault="00F92697">
      <w:pPr>
        <w:tabs>
          <w:tab w:val="left" w:pos="1728"/>
        </w:tabs>
        <w:spacing w:before="100" w:line="288" w:lineRule="auto"/>
        <w:ind w:left="-699"/>
      </w:pPr>
      <w:r>
        <w:rPr>
          <w:noProof/>
        </w:rPr>
        <w:drawing>
          <wp:inline distT="0" distB="0" distL="0" distR="0" wp14:anchorId="473FD789" wp14:editId="773C8BAB">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D729CD" w14:paraId="6BDF10C3" w14:textId="77777777">
        <w:tc>
          <w:tcPr>
            <w:tcW w:w="10206" w:type="dxa"/>
            <w:shd w:val="clear" w:color="auto" w:fill="FFFFFF"/>
            <w:vAlign w:val="bottom"/>
          </w:tcPr>
          <w:p w14:paraId="332AC49D" w14:textId="77777777" w:rsidR="00D729CD" w:rsidRDefault="00D729CD">
            <w:pPr>
              <w:spacing w:line="560" w:lineRule="atLeast"/>
              <w:jc w:val="center"/>
              <w:rPr>
                <w:rFonts w:ascii="Arial" w:eastAsia="Arial" w:hAnsi="Arial" w:cs="Arial"/>
                <w:color w:val="000000"/>
                <w:sz w:val="20"/>
              </w:rPr>
            </w:pPr>
          </w:p>
          <w:p w14:paraId="0AC590C2" w14:textId="77777777" w:rsidR="00D729CD" w:rsidRPr="00F92697" w:rsidRDefault="00F92697" w:rsidP="00F92697">
            <w:pPr>
              <w:pStyle w:val="Heading1"/>
            </w:pPr>
            <w:r w:rsidRPr="00F92697">
              <w:t>Mobile Drug Safety</w:t>
            </w:r>
          </w:p>
          <w:p w14:paraId="584F0E29" w14:textId="77777777" w:rsidR="00D729CD" w:rsidRDefault="00F92697" w:rsidP="00F92697">
            <w:pPr>
              <w:pStyle w:val="Heading1"/>
            </w:pPr>
            <w:r w:rsidRPr="00F92697">
              <w:t>34061</w:t>
            </w:r>
          </w:p>
        </w:tc>
      </w:tr>
      <w:tr w:rsidR="00D729CD" w14:paraId="1745B385" w14:textId="77777777">
        <w:tc>
          <w:tcPr>
            <w:tcW w:w="10206" w:type="dxa"/>
            <w:shd w:val="clear" w:color="auto" w:fill="FFFFFF"/>
          </w:tcPr>
          <w:p w14:paraId="6792E8D2" w14:textId="77777777" w:rsidR="00D729CD" w:rsidRDefault="00F92697">
            <w:pPr>
              <w:spacing w:after="120"/>
              <w:rPr>
                <w:rFonts w:ascii="Arial" w:eastAsia="Arial" w:hAnsi="Arial" w:cs="Arial"/>
                <w:color w:val="201547"/>
                <w:sz w:val="28"/>
              </w:rPr>
            </w:pPr>
            <w:r>
              <w:rPr>
                <w:rFonts w:ascii="Arial" w:eastAsia="Arial" w:hAnsi="Arial" w:cs="Arial"/>
                <w:color w:val="201547"/>
                <w:sz w:val="28"/>
              </w:rPr>
              <w:t>Outcome objective: Victorians are connected to culture and community</w:t>
            </w:r>
          </w:p>
          <w:p w14:paraId="09FAB45B" w14:textId="77777777" w:rsidR="00D729CD" w:rsidRDefault="00F92697">
            <w:pPr>
              <w:spacing w:after="120"/>
              <w:rPr>
                <w:rFonts w:ascii="Arial" w:eastAsia="Arial" w:hAnsi="Arial" w:cs="Arial"/>
                <w:color w:val="201547"/>
                <w:sz w:val="28"/>
              </w:rPr>
            </w:pPr>
            <w:r>
              <w:rPr>
                <w:rFonts w:ascii="Arial" w:eastAsia="Arial" w:hAnsi="Arial" w:cs="Arial"/>
                <w:color w:val="201547"/>
                <w:sz w:val="28"/>
              </w:rPr>
              <w:t>Output group: Drug Services</w:t>
            </w:r>
          </w:p>
          <w:p w14:paraId="71E5C865" w14:textId="77777777" w:rsidR="00D729CD" w:rsidRDefault="00F92697">
            <w:pPr>
              <w:spacing w:after="120"/>
              <w:rPr>
                <w:rFonts w:ascii="Arial" w:eastAsia="Arial" w:hAnsi="Arial" w:cs="Arial"/>
                <w:color w:val="201547"/>
                <w:sz w:val="28"/>
              </w:rPr>
            </w:pPr>
            <w:r>
              <w:rPr>
                <w:rFonts w:ascii="Arial" w:eastAsia="Arial" w:hAnsi="Arial" w:cs="Arial"/>
                <w:color w:val="201547"/>
                <w:sz w:val="28"/>
              </w:rPr>
              <w:t>Output: Drug Treatment And Rehabilitation</w:t>
            </w:r>
          </w:p>
        </w:tc>
      </w:tr>
    </w:tbl>
    <w:p w14:paraId="6804AD49" w14:textId="77777777" w:rsidR="00D729CD" w:rsidRDefault="00F92697">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1678BDA9" w14:textId="77777777" w:rsidR="00D729CD" w:rsidRPr="00F92697" w:rsidRDefault="00F92697" w:rsidP="00F92697">
      <w:pPr>
        <w:pStyle w:val="Heading2"/>
      </w:pPr>
      <w:r w:rsidRPr="00F92697">
        <w:t>1. Service objective</w:t>
      </w:r>
    </w:p>
    <w:p w14:paraId="3110C4B4" w14:textId="77777777" w:rsidR="00D729CD" w:rsidRDefault="00F92697">
      <w:pPr>
        <w:spacing w:line="270" w:lineRule="atLeast"/>
        <w:ind w:left="111" w:right="105"/>
        <w:rPr>
          <w:rFonts w:ascii="Arial" w:eastAsia="Arial" w:hAnsi="Arial" w:cs="Arial"/>
          <w:color w:val="000000"/>
          <w:sz w:val="20"/>
        </w:rPr>
      </w:pPr>
      <w:r>
        <w:rPr>
          <w:rFonts w:ascii="Arial" w:eastAsia="Arial" w:hAnsi="Arial" w:cs="Arial"/>
          <w:color w:val="000000"/>
          <w:sz w:val="20"/>
        </w:rPr>
        <w:t>T</w:t>
      </w:r>
      <w:r>
        <w:rPr>
          <w:rFonts w:ascii="Arial" w:eastAsia="Arial" w:hAnsi="Arial" w:cs="Arial"/>
          <w:color w:val="000000"/>
          <w:sz w:val="20"/>
        </w:rPr>
        <w:t xml:space="preserve">o provide outreach and community engagement to </w:t>
      </w:r>
      <w:r>
        <w:rPr>
          <w:rFonts w:ascii="Arial" w:eastAsia="Arial" w:hAnsi="Arial" w:cs="Arial"/>
          <w:color w:val="000000"/>
          <w:sz w:val="20"/>
        </w:rPr>
        <w:t>support health, wellbeing and safety for people who use alcohol and other drugs.</w:t>
      </w:r>
    </w:p>
    <w:p w14:paraId="6B56EBBB" w14:textId="77777777" w:rsidR="00D729CD" w:rsidRDefault="00F92697" w:rsidP="00F92697">
      <w:pPr>
        <w:pStyle w:val="Heading2"/>
      </w:pPr>
      <w:r>
        <w:t>2. Description of the service</w:t>
      </w:r>
    </w:p>
    <w:p w14:paraId="009E4392" w14:textId="77777777" w:rsidR="00D729CD" w:rsidRDefault="00F92697">
      <w:pPr>
        <w:spacing w:line="270" w:lineRule="atLeast"/>
        <w:ind w:left="111" w:right="105"/>
        <w:rPr>
          <w:rFonts w:ascii="Arial" w:eastAsia="Arial" w:hAnsi="Arial" w:cs="Arial"/>
          <w:color w:val="000000"/>
          <w:sz w:val="20"/>
        </w:rPr>
      </w:pPr>
      <w:r>
        <w:rPr>
          <w:rFonts w:ascii="Arial" w:eastAsia="Arial" w:hAnsi="Arial" w:cs="Arial"/>
          <w:color w:val="000000"/>
          <w:sz w:val="20"/>
        </w:rPr>
        <w:t>To provide targeted drug safety information, supportl on drug safety tofor people who use drugs, and facilitate access to treatment and support s</w:t>
      </w:r>
      <w:r>
        <w:rPr>
          <w:rFonts w:ascii="Arial" w:eastAsia="Arial" w:hAnsi="Arial" w:cs="Arial"/>
          <w:color w:val="000000"/>
          <w:sz w:val="20"/>
        </w:rPr>
        <w:t>ervices.</w:t>
      </w:r>
    </w:p>
    <w:p w14:paraId="5292FB66" w14:textId="77777777" w:rsidR="00D729CD" w:rsidRDefault="00F92697" w:rsidP="00F92697">
      <w:pPr>
        <w:pStyle w:val="Heading2"/>
      </w:pPr>
      <w:r>
        <w:t>3. Client group</w:t>
      </w:r>
    </w:p>
    <w:p w14:paraId="6BC35D35" w14:textId="77777777" w:rsidR="00D729CD" w:rsidRDefault="00F92697">
      <w:pPr>
        <w:spacing w:line="288" w:lineRule="auto"/>
        <w:ind w:left="111" w:right="105"/>
        <w:rPr>
          <w:rFonts w:ascii="Arial" w:eastAsia="Arial" w:hAnsi="Arial" w:cs="Arial"/>
          <w:color w:val="000000"/>
          <w:sz w:val="20"/>
        </w:rPr>
      </w:pPr>
      <w:r>
        <w:rPr>
          <w:rFonts w:ascii="Arial" w:eastAsia="Arial" w:hAnsi="Arial" w:cs="Arial"/>
          <w:color w:val="000000"/>
          <w:sz w:val="20"/>
        </w:rPr>
        <w:t>The client group for this activity is vulnerable people experiencing harm from AOD who are hard to reach or are not engaged with mainstream health, social support or AOD treatment services.</w:t>
      </w:r>
    </w:p>
    <w:p w14:paraId="40DBA7CD" w14:textId="77777777" w:rsidR="00D729CD" w:rsidRDefault="00F92697" w:rsidP="00F92697">
      <w:pPr>
        <w:pStyle w:val="Heading2"/>
      </w:pPr>
      <w:r>
        <w:t xml:space="preserve">4. Obligations specific to this </w:t>
      </w:r>
      <w:r>
        <w:t>activity</w:t>
      </w:r>
    </w:p>
    <w:p w14:paraId="45C12C87" w14:textId="77777777" w:rsidR="00D729CD" w:rsidRDefault="00F92697">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1ED614B5" w14:textId="77777777" w:rsidR="00D729CD" w:rsidRPr="00F92697" w:rsidRDefault="00F92697" w:rsidP="00F92697">
      <w:pPr>
        <w:pStyle w:val="Heading3"/>
      </w:pPr>
      <w:r w:rsidRPr="00F92697">
        <w:t>4a. Registration and Accreditation</w:t>
      </w:r>
    </w:p>
    <w:p w14:paraId="15E5192E" w14:textId="77777777" w:rsidR="00D729CD" w:rsidRDefault="00F92697">
      <w:pPr>
        <w:spacing w:after="40" w:line="270" w:lineRule="atLeast"/>
        <w:ind w:left="111" w:right="105"/>
        <w:rPr>
          <w:rFonts w:ascii="Arial" w:eastAsia="Arial" w:hAnsi="Arial" w:cs="Arial"/>
          <w:color w:val="000000"/>
          <w:sz w:val="20"/>
        </w:rPr>
      </w:pPr>
      <w:r>
        <w:rPr>
          <w:rFonts w:ascii="Arial" w:eastAsia="Arial" w:hAnsi="Arial" w:cs="Arial"/>
          <w:color w:val="000000"/>
          <w:sz w:val="20"/>
        </w:rPr>
        <w:t>N</w:t>
      </w:r>
      <w:r>
        <w:rPr>
          <w:rFonts w:ascii="Arial" w:eastAsia="Arial" w:hAnsi="Arial" w:cs="Arial"/>
          <w:color w:val="000000"/>
          <w:sz w:val="20"/>
        </w:rPr>
        <w:t>/A</w:t>
      </w:r>
    </w:p>
    <w:p w14:paraId="1103C0BF" w14:textId="77777777" w:rsidR="00D729CD" w:rsidRDefault="00F92697" w:rsidP="00F92697">
      <w:pPr>
        <w:pStyle w:val="Heading3"/>
        <w:rPr>
          <w:color w:val="000000"/>
        </w:rPr>
      </w:pPr>
      <w:r>
        <w:t>4b. Program requirements and other policy guidelines</w:t>
      </w:r>
    </w:p>
    <w:p w14:paraId="58061A5B" w14:textId="77777777" w:rsidR="00D729CD" w:rsidRDefault="00F92697">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Drugs, Poisons and Controlled Substances Act 1981 Victoria, Reprint No. 6 Act No 9719 1981</w:t>
        </w:r>
      </w:hyperlink>
    </w:p>
    <w:p w14:paraId="7D2DED05" w14:textId="77777777" w:rsidR="00D729CD" w:rsidRDefault="00F92697">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&lt;https://www.legislation.vic.gov.au/in-force/acts/dr</w:t>
      </w:r>
      <w:r>
        <w:rPr>
          <w:rFonts w:ascii="Arial" w:eastAsia="Arial" w:hAnsi="Arial" w:cs="Arial"/>
          <w:color w:val="000000"/>
          <w:sz w:val="20"/>
        </w:rPr>
        <w:t>ugs-poisons-and-controlled-substances-act-1981&gt;</w:t>
      </w:r>
    </w:p>
    <w:p w14:paraId="65EAE275" w14:textId="77777777" w:rsidR="00D729CD" w:rsidRDefault="00F92697">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Alcohol &amp; Other Drug Program Guidelines</w:t>
        </w:r>
      </w:hyperlink>
    </w:p>
    <w:p w14:paraId="7EFE9644" w14:textId="77777777" w:rsidR="00D729CD" w:rsidRDefault="00F92697">
      <w:pPr>
        <w:spacing w:after="40" w:line="270" w:lineRule="atLeast"/>
        <w:ind w:left="395" w:right="105"/>
        <w:rPr>
          <w:rFonts w:ascii="Arial" w:eastAsia="Arial" w:hAnsi="Arial" w:cs="Arial"/>
          <w:color w:val="000000"/>
          <w:sz w:val="20"/>
        </w:rPr>
      </w:pPr>
      <w:r>
        <w:rPr>
          <w:rFonts w:ascii="Arial" w:eastAsia="Arial" w:hAnsi="Arial" w:cs="Arial"/>
          <w:color w:val="000000"/>
          <w:sz w:val="20"/>
        </w:rPr>
        <w:lastRenderedPageBreak/>
        <w:t>&lt;https://www2.health.vic.gov.au/alc</w:t>
      </w:r>
      <w:r>
        <w:rPr>
          <w:rFonts w:ascii="Arial" w:eastAsia="Arial" w:hAnsi="Arial" w:cs="Arial"/>
          <w:color w:val="000000"/>
          <w:sz w:val="20"/>
        </w:rPr>
        <w:t>ohol-and-drugs/aod-service-standards-guidelines/aod-program-guidelines&gt;</w:t>
      </w:r>
    </w:p>
    <w:p w14:paraId="07D7A0E6" w14:textId="77777777" w:rsidR="00D729CD" w:rsidRDefault="00F92697">
      <w:pPr>
        <w:numPr>
          <w:ilvl w:val="0"/>
          <w:numId w:val="13"/>
        </w:numPr>
        <w:spacing w:after="40" w:line="270" w:lineRule="atLeast"/>
        <w:rPr>
          <w:rFonts w:ascii="Arial" w:eastAsia="Arial" w:hAnsi="Arial" w:cs="Arial"/>
          <w:color w:val="3366FF"/>
          <w:sz w:val="20"/>
        </w:rPr>
      </w:pPr>
      <w:hyperlink r:id="rId10" w:tgtFrame="_blank" w:history="1">
        <w:r>
          <w:rPr>
            <w:rFonts w:ascii="Arial" w:eastAsia="Arial" w:hAnsi="Arial" w:cs="Arial"/>
            <w:color w:val="3366FF"/>
            <w:sz w:val="20"/>
          </w:rPr>
          <w:t>Policy and funding guidelines for health services</w:t>
        </w:r>
      </w:hyperlink>
    </w:p>
    <w:p w14:paraId="76444422" w14:textId="77777777" w:rsidR="00D729CD" w:rsidRDefault="00F92697">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w:t>
      </w:r>
      <w:r>
        <w:rPr>
          <w:rFonts w:ascii="Arial" w:eastAsia="Arial" w:hAnsi="Arial" w:cs="Arial"/>
          <w:color w:val="000000"/>
          <w:sz w:val="20"/>
        </w:rPr>
        <w:t>v.au/policy-and-funding-guidelines-for-health-services&gt;</w:t>
      </w:r>
    </w:p>
    <w:p w14:paraId="33F6CF7A" w14:textId="77777777" w:rsidR="00D729CD" w:rsidRDefault="00F92697">
      <w:pPr>
        <w:numPr>
          <w:ilvl w:val="0"/>
          <w:numId w:val="13"/>
        </w:numPr>
        <w:spacing w:after="40" w:line="270" w:lineRule="atLeast"/>
        <w:rPr>
          <w:rFonts w:ascii="Arial" w:eastAsia="Arial" w:hAnsi="Arial" w:cs="Arial"/>
          <w:color w:val="3366FF"/>
          <w:sz w:val="20"/>
        </w:rPr>
      </w:pPr>
      <w:hyperlink r:id="rId11" w:tgtFrame="_blank" w:history="1">
        <w:r>
          <w:rPr>
            <w:rFonts w:ascii="Arial" w:eastAsia="Arial" w:hAnsi="Arial" w:cs="Arial"/>
            <w:color w:val="3366FF"/>
            <w:sz w:val="20"/>
          </w:rPr>
          <w:t>Clinical Treatment guidelines for Methamphetamine dependence and treatment</w:t>
        </w:r>
      </w:hyperlink>
    </w:p>
    <w:p w14:paraId="1E82505E" w14:textId="77777777" w:rsidR="00D729CD" w:rsidRDefault="00F92697">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t>
      </w:r>
      <w:r>
        <w:rPr>
          <w:rFonts w:ascii="Arial" w:eastAsia="Arial" w:hAnsi="Arial" w:cs="Arial"/>
          <w:color w:val="000000"/>
          <w:sz w:val="20"/>
        </w:rPr>
        <w:t>://www2.health.vic.gov.au/about/publications/researchandreports/clinical-treatment-guidelines-for-methamphetamine-dependence-and-treatment-2007&gt;</w:t>
      </w:r>
    </w:p>
    <w:p w14:paraId="0851DFD9" w14:textId="77777777" w:rsidR="00D729CD" w:rsidRDefault="00F92697">
      <w:pPr>
        <w:numPr>
          <w:ilvl w:val="0"/>
          <w:numId w:val="13"/>
        </w:numPr>
        <w:spacing w:after="40" w:line="270" w:lineRule="atLeast"/>
        <w:rPr>
          <w:rFonts w:ascii="Arial" w:eastAsia="Arial" w:hAnsi="Arial" w:cs="Arial"/>
          <w:color w:val="3366FF"/>
          <w:sz w:val="20"/>
        </w:rPr>
      </w:pPr>
      <w:hyperlink r:id="rId12" w:tgtFrame="_blank" w:history="1">
        <w:r>
          <w:rPr>
            <w:rFonts w:ascii="Arial" w:eastAsia="Arial" w:hAnsi="Arial" w:cs="Arial"/>
            <w:color w:val="3366FF"/>
            <w:sz w:val="20"/>
          </w:rPr>
          <w:t>Protocol between Drug Treatment Services &amp; Child Protection for working with parents with alcohol &amp; other drug issues</w:t>
        </w:r>
      </w:hyperlink>
    </w:p>
    <w:p w14:paraId="48053610" w14:textId="77777777" w:rsidR="00D729CD" w:rsidRDefault="00F92697">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w:t>
      </w:r>
      <w:r>
        <w:rPr>
          <w:rFonts w:ascii="Arial" w:eastAsia="Arial" w:hAnsi="Arial" w:cs="Arial"/>
          <w:color w:val="000000"/>
          <w:sz w:val="20"/>
        </w:rPr>
        <w:t>lth.vic.gov.au/about/publications/researchandreports/Protocol-between-drug-treatment-services-amp-child-protection-for-working-with-parents-with-alcohol-amp-other-drug-issues--August-2002&gt;</w:t>
      </w:r>
    </w:p>
    <w:p w14:paraId="0AF7E06D" w14:textId="77777777" w:rsidR="00D729CD" w:rsidRDefault="00D729CD">
      <w:pPr>
        <w:spacing w:line="270" w:lineRule="atLeast"/>
        <w:ind w:left="111" w:right="105"/>
        <w:rPr>
          <w:rFonts w:ascii="Arial" w:eastAsia="Arial" w:hAnsi="Arial" w:cs="Arial"/>
          <w:color w:val="000000"/>
          <w:sz w:val="20"/>
        </w:rPr>
      </w:pPr>
    </w:p>
    <w:p w14:paraId="62697C8E" w14:textId="77777777" w:rsidR="00D729CD" w:rsidRDefault="00F92697" w:rsidP="00F92697">
      <w:pPr>
        <w:pStyle w:val="Heading2"/>
        <w:rPr>
          <w:color w:val="000000"/>
          <w:sz w:val="20"/>
        </w:rPr>
      </w:pPr>
      <w:r>
        <w:t>5. Performance</w:t>
      </w:r>
    </w:p>
    <w:p w14:paraId="03DC2DF4" w14:textId="77777777" w:rsidR="00D729CD" w:rsidRDefault="00F92697">
      <w:pPr>
        <w:spacing w:line="288" w:lineRule="auto"/>
        <w:ind w:left="111" w:right="105"/>
        <w:rPr>
          <w:rFonts w:ascii="Arial" w:eastAsia="Arial" w:hAnsi="Arial" w:cs="Arial"/>
          <w:color w:val="000000"/>
          <w:sz w:val="20"/>
        </w:rPr>
      </w:pPr>
      <w:r>
        <w:rPr>
          <w:rFonts w:ascii="Arial" w:eastAsia="Arial" w:hAnsi="Arial" w:cs="Arial"/>
          <w:color w:val="000000"/>
          <w:sz w:val="20"/>
        </w:rPr>
        <w:t>Funding is subject to achieving the performance tar</w:t>
      </w:r>
      <w:r>
        <w:rPr>
          <w:rFonts w:ascii="Arial" w:eastAsia="Arial" w:hAnsi="Arial" w:cs="Arial"/>
          <w:color w:val="000000"/>
          <w:sz w:val="20"/>
        </w:rPr>
        <w:t xml:space="preserve">gets specified in Schedule 2 of the Service Agreement. </w:t>
      </w:r>
    </w:p>
    <w:p w14:paraId="30DB9F5E" w14:textId="77777777" w:rsidR="00D729CD" w:rsidRDefault="00F92697">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747D95B0" w14:textId="77777777" w:rsidR="00D729CD" w:rsidRDefault="00F92697">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contacts or sessions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D729CD" w14:paraId="2972C32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E47827"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7E22359"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aim of this performance measure is to report on the number of contacts and sessions del</w:t>
            </w:r>
            <w:r>
              <w:rPr>
                <w:rFonts w:ascii="Arial" w:eastAsia="Arial" w:hAnsi="Arial" w:cs="Arial"/>
                <w:color w:val="000000"/>
                <w:sz w:val="20"/>
              </w:rPr>
              <w:t>ivered</w:t>
            </w:r>
          </w:p>
        </w:tc>
      </w:tr>
      <w:tr w:rsidR="00D729CD" w14:paraId="50E76DE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2B4B2DD"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93E9503"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D729CD" w14:paraId="7BBE513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9711522"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24492BD"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D729CD" w14:paraId="6067045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F3FD000"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E1B826A"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drug safety information, support on drug safety to for people who use drugs, and facilitate access to treatment and support </w:t>
            </w:r>
            <w:r>
              <w:rPr>
                <w:rFonts w:ascii="Arial" w:eastAsia="Arial" w:hAnsi="Arial" w:cs="Arial"/>
                <w:color w:val="000000"/>
                <w:sz w:val="20"/>
              </w:rPr>
              <w:t>services</w:t>
            </w:r>
          </w:p>
        </w:tc>
      </w:tr>
      <w:tr w:rsidR="00D729CD" w14:paraId="689E8E5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B1F0DD1"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162074F" w14:textId="77777777" w:rsidR="00D729CD" w:rsidRDefault="00F92697">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Needle and Syringe Program Data Collection</w:t>
            </w:r>
          </w:p>
          <w:p w14:paraId="48BF2941" w14:textId="77777777" w:rsidR="00D729CD" w:rsidRDefault="00F92697">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Report</w:t>
            </w:r>
          </w:p>
        </w:tc>
      </w:tr>
      <w:tr w:rsidR="00D729CD" w14:paraId="4A5B2A5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5C840E8"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E6EC3D3"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As agreed</w:t>
            </w:r>
          </w:p>
        </w:tc>
      </w:tr>
    </w:tbl>
    <w:p w14:paraId="2673A698" w14:textId="77777777" w:rsidR="00D729CD" w:rsidRDefault="00F92697">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2: Number of sessions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D729CD" w14:paraId="38FA9F8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CAD309"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90ED47E"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aim of this performance measure is to report on the number of contacts and </w:t>
            </w:r>
            <w:r>
              <w:rPr>
                <w:rFonts w:ascii="Arial" w:eastAsia="Arial" w:hAnsi="Arial" w:cs="Arial"/>
                <w:color w:val="000000"/>
                <w:sz w:val="20"/>
              </w:rPr>
              <w:t>sessions delivered</w:t>
            </w:r>
          </w:p>
        </w:tc>
      </w:tr>
      <w:tr w:rsidR="00D729CD" w14:paraId="1F968AE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1C77310"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B95DEF0"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D729CD" w14:paraId="185008F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D5AEDF2"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46741B1"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D729CD" w14:paraId="2B46CD5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1754B51"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BD73CDE"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drug safety information, support on drug safety to for people who use drugs, and facilitate access to treatment and supp</w:t>
            </w:r>
            <w:r>
              <w:rPr>
                <w:rFonts w:ascii="Arial" w:eastAsia="Arial" w:hAnsi="Arial" w:cs="Arial"/>
                <w:color w:val="000000"/>
                <w:sz w:val="20"/>
              </w:rPr>
              <w:t>ort services</w:t>
            </w:r>
          </w:p>
        </w:tc>
      </w:tr>
      <w:tr w:rsidR="00D729CD" w14:paraId="314AC74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406164"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EE50A8C" w14:textId="77777777" w:rsidR="00D729CD" w:rsidRDefault="00F92697">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Needle and Syringe Program Data Collection</w:t>
            </w:r>
          </w:p>
          <w:p w14:paraId="33D2992B" w14:textId="77777777" w:rsidR="00D729CD" w:rsidRDefault="00F92697">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Report</w:t>
            </w:r>
          </w:p>
        </w:tc>
      </w:tr>
      <w:tr w:rsidR="00D729CD" w14:paraId="011889C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CC0BFF" w14:textId="77777777" w:rsidR="00D729CD" w:rsidRDefault="00F92697">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AF4EC42"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As agreed</w:t>
            </w:r>
          </w:p>
        </w:tc>
      </w:tr>
    </w:tbl>
    <w:p w14:paraId="256A5D0E" w14:textId="77777777" w:rsidR="00D729CD" w:rsidRDefault="00F92697" w:rsidP="00F92697">
      <w:pPr>
        <w:pStyle w:val="Heading2"/>
      </w:pPr>
      <w:r>
        <w:t>6. Data collection</w:t>
      </w:r>
    </w:p>
    <w:p w14:paraId="7C8099AE" w14:textId="77777777" w:rsidR="00D729CD" w:rsidRDefault="00F92697">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D729CD" w14:paraId="00BE9083"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C94AB5F" w14:textId="77777777" w:rsidR="00D729CD" w:rsidRDefault="00F92697">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E7F4730" w14:textId="77777777" w:rsidR="00D729CD" w:rsidRDefault="00F92697">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3DAB0AA" w14:textId="77777777" w:rsidR="00D729CD" w:rsidRDefault="00F92697">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7B83463" w14:textId="77777777" w:rsidR="00D729CD" w:rsidRDefault="00F92697">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D729CD" w14:paraId="740080FB"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9BA9D33" w14:textId="77777777" w:rsidR="00D729CD" w:rsidRDefault="00F92697">
            <w:pPr>
              <w:spacing w:before="100" w:line="288" w:lineRule="auto"/>
              <w:ind w:left="108" w:right="108"/>
              <w:rPr>
                <w:rFonts w:ascii="Arial" w:eastAsia="Arial" w:hAnsi="Arial" w:cs="Arial"/>
                <w:color w:val="000000"/>
                <w:sz w:val="20"/>
              </w:rPr>
            </w:pPr>
            <w:r>
              <w:rPr>
                <w:rFonts w:ascii="Arial" w:eastAsia="Arial" w:hAnsi="Arial" w:cs="Arial"/>
                <w:color w:val="000000"/>
                <w:sz w:val="20"/>
              </w:rPr>
              <w:t>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72D7C6D" w14:textId="77777777" w:rsidR="00D729CD" w:rsidRDefault="00F92697">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70B5135" w14:textId="77777777" w:rsidR="00D729CD" w:rsidRDefault="00F92697">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83713D3" w14:textId="77777777" w:rsidR="00D729CD" w:rsidRDefault="00F92697">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D729CD" w14:paraId="689B7683"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2611CC9" w14:textId="77777777" w:rsidR="00D729CD" w:rsidRDefault="00F92697">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Needle and Syringe </w:t>
            </w:r>
            <w:r>
              <w:rPr>
                <w:rFonts w:ascii="Arial" w:eastAsia="Arial" w:hAnsi="Arial" w:cs="Arial"/>
                <w:color w:val="000000"/>
                <w:sz w:val="20"/>
              </w:rPr>
              <w:lastRenderedPageBreak/>
              <w:t>Program Data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29A31BE" w14:textId="77777777" w:rsidR="00D729CD" w:rsidRDefault="00F92697">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073475A" w14:textId="77777777" w:rsidR="00D729CD" w:rsidRDefault="00F92697">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01850EF5" w14:textId="77777777" w:rsidR="00D729CD" w:rsidRDefault="00F92697">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2F1E718F" w14:textId="77777777" w:rsidR="00D729CD" w:rsidRDefault="00D729CD">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D729CD" w14:paraId="6324CE4C"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F74474" w14:textId="77777777" w:rsidR="00D729CD" w:rsidRDefault="00F92697">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5209F73F" w14:textId="77777777" w:rsidR="00D729CD" w:rsidRDefault="00F92697">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July 2019. </w:t>
            </w:r>
          </w:p>
          <w:p w14:paraId="635F154F" w14:textId="77777777" w:rsidR="00D729CD" w:rsidRDefault="00F92697">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w:t>
            </w:r>
            <w:r>
              <w:rPr>
                <w:rFonts w:ascii="Arial" w:eastAsia="Arial" w:hAnsi="Arial" w:cs="Arial"/>
                <w:color w:val="000000"/>
                <w:sz w:val="16"/>
              </w:rPr>
              <w:t xml:space="preserve"> both Aboriginal and Torres Strait Islander people. ‘Indigenous’ or ‘Koori/Koorie' is retained when part of the title of a report, program or quotation.</w:t>
            </w:r>
          </w:p>
          <w:p w14:paraId="51C16757" w14:textId="77777777" w:rsidR="00D729CD" w:rsidRDefault="00F92697">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03A6672D" w14:textId="77777777" w:rsidR="00D729CD" w:rsidRDefault="00F92697">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Department of Families, Fairness and Housing and Depart</w:t>
            </w:r>
            <w:r>
              <w:rPr>
                <w:rFonts w:ascii="Arial" w:eastAsia="Arial" w:hAnsi="Arial" w:cs="Arial"/>
                <w:color w:val="3366FF"/>
                <w:sz w:val="20"/>
              </w:rPr>
              <w:t xml:space="preserve">ment of Health </w:t>
            </w:r>
            <w:r>
              <w:rPr>
                <w:rFonts w:ascii="Arial" w:eastAsia="Arial" w:hAnsi="Arial" w:cs="Arial"/>
                <w:color w:val="000000"/>
                <w:sz w:val="20"/>
              </w:rPr>
              <w:t>activity search</w:t>
            </w:r>
          </w:p>
          <w:p w14:paraId="21D0D269" w14:textId="77777777" w:rsidR="00D729CD" w:rsidRDefault="00F92697">
            <w:pPr>
              <w:keepLines/>
              <w:spacing w:before="100" w:line="288" w:lineRule="auto"/>
              <w:ind w:left="108" w:right="108"/>
              <w:rPr>
                <w:rFonts w:ascii="Arial" w:eastAsia="Arial" w:hAnsi="Arial" w:cs="Arial"/>
                <w:color w:val="000000"/>
                <w:sz w:val="20"/>
              </w:rPr>
            </w:pPr>
            <w:hyperlink r:id="rId13"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160B36BE" w14:textId="77777777" w:rsidR="00D729CD" w:rsidRDefault="00D729CD">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D729CD">
      <w:headerReference w:type="even" r:id="rId14"/>
      <w:headerReference w:type="default" r:id="rId15"/>
      <w:footerReference w:type="even" r:id="rId16"/>
      <w:footerReference w:type="default" r:id="rId17"/>
      <w:headerReference w:type="first" r:id="rId18"/>
      <w:footerReference w:type="first" r:id="rId19"/>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CB9D3" w14:textId="77777777" w:rsidR="00000000" w:rsidRDefault="00F92697">
      <w:r>
        <w:separator/>
      </w:r>
    </w:p>
  </w:endnote>
  <w:endnote w:type="continuationSeparator" w:id="0">
    <w:p w14:paraId="4E0F92A7" w14:textId="77777777" w:rsidR="00000000" w:rsidRDefault="00F9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9A71" w14:textId="77777777" w:rsidR="00F92697" w:rsidRDefault="00F92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5222" w14:textId="35D6853F" w:rsidR="00D729CD" w:rsidRDefault="00F92697">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01C29117" wp14:editId="1728CFA5">
              <wp:simplePos x="0" y="0"/>
              <wp:positionH relativeFrom="page">
                <wp:posOffset>0</wp:posOffset>
              </wp:positionH>
              <wp:positionV relativeFrom="page">
                <wp:posOffset>10177780</wp:posOffset>
              </wp:positionV>
              <wp:extent cx="7556500" cy="311785"/>
              <wp:effectExtent l="0" t="0" r="0" b="12065"/>
              <wp:wrapNone/>
              <wp:docPr id="4" name="MSIPCM27574b84b5e4a37ad1d1f81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84972" w14:textId="68A9BF05" w:rsidR="00F92697" w:rsidRPr="00F92697" w:rsidRDefault="00F92697" w:rsidP="00F92697">
                          <w:pPr>
                            <w:jc w:val="center"/>
                            <w:rPr>
                              <w:rFonts w:ascii="Arial Black" w:hAnsi="Arial Black"/>
                              <w:color w:val="000000"/>
                              <w:sz w:val="20"/>
                            </w:rPr>
                          </w:pPr>
                          <w:r w:rsidRPr="00F926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29117" id="_x0000_t202" coordsize="21600,21600" o:spt="202" path="m,l,21600r21600,l21600,xe">
              <v:stroke joinstyle="miter"/>
              <v:path gradientshapeok="t" o:connecttype="rect"/>
            </v:shapetype>
            <v:shape id="MSIPCM27574b84b5e4a37ad1d1f814"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77584972" w14:textId="68A9BF05" w:rsidR="00F92697" w:rsidRPr="00F92697" w:rsidRDefault="00F92697" w:rsidP="00F92697">
                    <w:pPr>
                      <w:jc w:val="center"/>
                      <w:rPr>
                        <w:rFonts w:ascii="Arial Black" w:hAnsi="Arial Black"/>
                        <w:color w:val="000000"/>
                        <w:sz w:val="20"/>
                      </w:rPr>
                    </w:pPr>
                    <w:r w:rsidRPr="00F92697">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D729CD" w14:paraId="6EA43D17" w14:textId="77777777">
      <w:tc>
        <w:tcPr>
          <w:tcW w:w="3473" w:type="dxa"/>
          <w:shd w:val="clear" w:color="auto" w:fill="FFFFFF"/>
        </w:tcPr>
        <w:p w14:paraId="785CDE6E" w14:textId="77777777" w:rsidR="00D729CD" w:rsidRDefault="00F92697">
          <w:pPr>
            <w:tabs>
              <w:tab w:val="right" w:pos="10314"/>
            </w:tabs>
            <w:spacing w:before="240"/>
            <w:ind w:left="108" w:right="108"/>
          </w:pPr>
          <w:r>
            <w:rPr>
              <w:noProof/>
            </w:rPr>
            <w:drawing>
              <wp:inline distT="0" distB="0" distL="0" distR="0" wp14:anchorId="11F45DFE" wp14:editId="66C6857B">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1DCE1A60" w14:textId="77777777" w:rsidR="00D729CD" w:rsidRDefault="00F92697">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06D68475" w14:textId="77777777" w:rsidR="00D729CD" w:rsidRDefault="00F92697">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2DC88B3A" w14:textId="77777777" w:rsidR="00D729CD" w:rsidRDefault="00D729CD">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D729CD" w14:paraId="2883E91F" w14:textId="77777777">
      <w:tc>
        <w:tcPr>
          <w:tcW w:w="3473" w:type="dxa"/>
          <w:shd w:val="clear" w:color="auto" w:fill="FFFFFF"/>
        </w:tcPr>
        <w:p w14:paraId="3766CCAC" w14:textId="4875E6E3" w:rsidR="00D729CD" w:rsidRDefault="00F92697">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6E275F44" wp14:editId="3E51852E">
                    <wp:simplePos x="0" y="0"/>
                    <wp:positionH relativeFrom="page">
                      <wp:posOffset>0</wp:posOffset>
                    </wp:positionH>
                    <wp:positionV relativeFrom="page">
                      <wp:posOffset>10177780</wp:posOffset>
                    </wp:positionV>
                    <wp:extent cx="7556500" cy="311785"/>
                    <wp:effectExtent l="0" t="0" r="0" b="12065"/>
                    <wp:wrapNone/>
                    <wp:docPr id="5" name="MSIPCMd8954f31aa6e6bdc0400f48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FAC5EA" w14:textId="447B14E7" w:rsidR="00F92697" w:rsidRPr="00F92697" w:rsidRDefault="00F92697" w:rsidP="00F92697">
                                <w:pPr>
                                  <w:jc w:val="center"/>
                                  <w:rPr>
                                    <w:rFonts w:ascii="Arial Black" w:hAnsi="Arial Black"/>
                                    <w:color w:val="000000"/>
                                    <w:sz w:val="20"/>
                                  </w:rPr>
                                </w:pPr>
                                <w:r w:rsidRPr="00F9269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275F44" id="_x0000_t202" coordsize="21600,21600" o:spt="202" path="m,l,21600r21600,l21600,xe">
                    <v:stroke joinstyle="miter"/>
                    <v:path gradientshapeok="t" o:connecttype="rect"/>
                  </v:shapetype>
                  <v:shape id="MSIPCMd8954f31aa6e6bdc0400f486"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77FAC5EA" w14:textId="447B14E7" w:rsidR="00F92697" w:rsidRPr="00F92697" w:rsidRDefault="00F92697" w:rsidP="00F92697">
                          <w:pPr>
                            <w:jc w:val="center"/>
                            <w:rPr>
                              <w:rFonts w:ascii="Arial Black" w:hAnsi="Arial Black"/>
                              <w:color w:val="000000"/>
                              <w:sz w:val="20"/>
                            </w:rPr>
                          </w:pPr>
                          <w:r w:rsidRPr="00F92697">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68FB9FF7" wp14:editId="1834B03B">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7DC6A671" w14:textId="77777777" w:rsidR="00D729CD" w:rsidRDefault="00F92697">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48EC3396" w14:textId="77777777" w:rsidR="00D729CD" w:rsidRDefault="00F92697">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679305C1" w14:textId="77777777" w:rsidR="00D729CD" w:rsidRDefault="00D729CD">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0459" w14:textId="77777777" w:rsidR="00000000" w:rsidRDefault="00F92697">
      <w:r>
        <w:separator/>
      </w:r>
    </w:p>
  </w:footnote>
  <w:footnote w:type="continuationSeparator" w:id="0">
    <w:p w14:paraId="07376347" w14:textId="77777777" w:rsidR="00000000" w:rsidRDefault="00F9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0275" w14:textId="77777777" w:rsidR="00F92697" w:rsidRDefault="00F92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0554" w14:textId="77777777" w:rsidR="00D729CD" w:rsidRDefault="00F92697">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 xml:space="preserve">Drug </w:t>
    </w:r>
    <w:r>
      <w:rPr>
        <w:rFonts w:ascii="Arial" w:eastAsia="Arial" w:hAnsi="Arial" w:cs="Arial"/>
        <w:color w:val="000000"/>
        <w:sz w:val="18"/>
      </w:rPr>
      <w:t>Services 34061 Mobile Drug Safety</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0F0842DB" w14:textId="77777777" w:rsidR="00D729CD" w:rsidRDefault="00D729CD">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F6DB" w14:textId="77777777" w:rsidR="00D729CD" w:rsidRDefault="00D729CD">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C39"/>
    <w:multiLevelType w:val="hybridMultilevel"/>
    <w:tmpl w:val="DE088BAE"/>
    <w:lvl w:ilvl="0" w:tplc="3022F59C">
      <w:start w:val="1"/>
      <w:numFmt w:val="bullet"/>
      <w:lvlText w:val=""/>
      <w:lvlJc w:val="left"/>
      <w:pPr>
        <w:ind w:left="828" w:hanging="360"/>
      </w:pPr>
      <w:rPr>
        <w:rFonts w:ascii="Symbol" w:eastAsia="Symbol" w:hAnsi="Symbol" w:cs="Symbol" w:hint="default"/>
        <w:color w:val="000000"/>
        <w:sz w:val="24"/>
      </w:rPr>
    </w:lvl>
    <w:lvl w:ilvl="1" w:tplc="141272D0">
      <w:start w:val="1"/>
      <w:numFmt w:val="bullet"/>
      <w:lvlText w:val="o"/>
      <w:lvlJc w:val="left"/>
      <w:pPr>
        <w:ind w:left="1548" w:hanging="360"/>
      </w:pPr>
      <w:rPr>
        <w:rFonts w:ascii="Courier New" w:eastAsia="Courier New" w:hAnsi="Courier New" w:cs="Courier New" w:hint="default"/>
        <w:color w:val="000000"/>
        <w:sz w:val="24"/>
      </w:rPr>
    </w:lvl>
    <w:lvl w:ilvl="2" w:tplc="27A686BA">
      <w:start w:val="1"/>
      <w:numFmt w:val="bullet"/>
      <w:lvlText w:val=""/>
      <w:lvlJc w:val="left"/>
      <w:pPr>
        <w:ind w:left="2268" w:hanging="360"/>
      </w:pPr>
      <w:rPr>
        <w:rFonts w:ascii="Wingdings" w:eastAsia="Wingdings" w:hAnsi="Wingdings" w:cs="Wingdings" w:hint="default"/>
        <w:color w:val="000000"/>
        <w:sz w:val="24"/>
      </w:rPr>
    </w:lvl>
    <w:lvl w:ilvl="3" w:tplc="14F45998">
      <w:start w:val="1"/>
      <w:numFmt w:val="bullet"/>
      <w:lvlText w:val=""/>
      <w:lvlJc w:val="left"/>
      <w:pPr>
        <w:ind w:left="2988" w:hanging="360"/>
      </w:pPr>
      <w:rPr>
        <w:rFonts w:ascii="Symbol" w:eastAsia="Symbol" w:hAnsi="Symbol" w:cs="Symbol" w:hint="default"/>
        <w:color w:val="000000"/>
        <w:sz w:val="24"/>
      </w:rPr>
    </w:lvl>
    <w:lvl w:ilvl="4" w:tplc="AF0CD34C">
      <w:start w:val="1"/>
      <w:numFmt w:val="bullet"/>
      <w:lvlText w:val="o"/>
      <w:lvlJc w:val="left"/>
      <w:pPr>
        <w:ind w:left="3708" w:hanging="360"/>
      </w:pPr>
      <w:rPr>
        <w:rFonts w:ascii="Courier New" w:eastAsia="Courier New" w:hAnsi="Courier New" w:cs="Courier New" w:hint="default"/>
        <w:color w:val="000000"/>
        <w:sz w:val="24"/>
      </w:rPr>
    </w:lvl>
    <w:lvl w:ilvl="5" w:tplc="C79AD45E">
      <w:start w:val="1"/>
      <w:numFmt w:val="bullet"/>
      <w:lvlText w:val=""/>
      <w:lvlJc w:val="left"/>
      <w:pPr>
        <w:ind w:left="4428" w:hanging="360"/>
      </w:pPr>
      <w:rPr>
        <w:rFonts w:ascii="Wingdings" w:eastAsia="Wingdings" w:hAnsi="Wingdings" w:cs="Wingdings" w:hint="default"/>
        <w:color w:val="000000"/>
        <w:sz w:val="24"/>
      </w:rPr>
    </w:lvl>
    <w:lvl w:ilvl="6" w:tplc="B24E00D2">
      <w:start w:val="1"/>
      <w:numFmt w:val="bullet"/>
      <w:lvlText w:val=""/>
      <w:lvlJc w:val="left"/>
      <w:pPr>
        <w:ind w:left="5148" w:hanging="360"/>
      </w:pPr>
      <w:rPr>
        <w:rFonts w:ascii="Symbol" w:eastAsia="Symbol" w:hAnsi="Symbol" w:cs="Symbol" w:hint="default"/>
        <w:color w:val="000000"/>
        <w:sz w:val="24"/>
      </w:rPr>
    </w:lvl>
    <w:lvl w:ilvl="7" w:tplc="FA868C98">
      <w:start w:val="1"/>
      <w:numFmt w:val="bullet"/>
      <w:lvlText w:val="o"/>
      <w:lvlJc w:val="left"/>
      <w:pPr>
        <w:ind w:left="5868" w:hanging="360"/>
      </w:pPr>
      <w:rPr>
        <w:rFonts w:ascii="Courier New" w:eastAsia="Courier New" w:hAnsi="Courier New" w:cs="Courier New" w:hint="default"/>
        <w:color w:val="000000"/>
        <w:sz w:val="24"/>
      </w:rPr>
    </w:lvl>
    <w:lvl w:ilvl="8" w:tplc="1E3AEDB6">
      <w:start w:val="1"/>
      <w:numFmt w:val="bullet"/>
      <w:lvlText w:val=""/>
      <w:lvlJc w:val="left"/>
      <w:pPr>
        <w:ind w:left="6588" w:hanging="360"/>
      </w:pPr>
      <w:rPr>
        <w:rFonts w:ascii="Wingdings" w:eastAsia="Wingdings" w:hAnsi="Wingdings" w:cs="Wingdings" w:hint="default"/>
        <w:color w:val="000000"/>
        <w:sz w:val="24"/>
      </w:rPr>
    </w:lvl>
  </w:abstractNum>
  <w:abstractNum w:abstractNumId="1" w15:restartNumberingAfterBreak="0">
    <w:nsid w:val="10FE15FE"/>
    <w:multiLevelType w:val="hybridMultilevel"/>
    <w:tmpl w:val="C45EC416"/>
    <w:lvl w:ilvl="0" w:tplc="0FA0AF3A">
      <w:start w:val="1"/>
      <w:numFmt w:val="bullet"/>
      <w:lvlText w:val=""/>
      <w:lvlJc w:val="left"/>
      <w:pPr>
        <w:ind w:left="828" w:hanging="360"/>
      </w:pPr>
      <w:rPr>
        <w:rFonts w:ascii="Symbol" w:eastAsia="Symbol" w:hAnsi="Symbol" w:cs="Symbol" w:hint="default"/>
        <w:color w:val="000000"/>
        <w:sz w:val="24"/>
      </w:rPr>
    </w:lvl>
    <w:lvl w:ilvl="1" w:tplc="C20495B8">
      <w:start w:val="1"/>
      <w:numFmt w:val="bullet"/>
      <w:lvlText w:val="o"/>
      <w:lvlJc w:val="left"/>
      <w:pPr>
        <w:ind w:left="1548" w:hanging="360"/>
      </w:pPr>
      <w:rPr>
        <w:rFonts w:ascii="Courier New" w:eastAsia="Courier New" w:hAnsi="Courier New" w:cs="Courier New" w:hint="default"/>
        <w:color w:val="000000"/>
        <w:sz w:val="24"/>
      </w:rPr>
    </w:lvl>
    <w:lvl w:ilvl="2" w:tplc="2EBADBF2">
      <w:start w:val="1"/>
      <w:numFmt w:val="bullet"/>
      <w:lvlText w:val=""/>
      <w:lvlJc w:val="left"/>
      <w:pPr>
        <w:ind w:left="2268" w:hanging="360"/>
      </w:pPr>
      <w:rPr>
        <w:rFonts w:ascii="Wingdings" w:eastAsia="Wingdings" w:hAnsi="Wingdings" w:cs="Wingdings" w:hint="default"/>
        <w:color w:val="000000"/>
        <w:sz w:val="24"/>
      </w:rPr>
    </w:lvl>
    <w:lvl w:ilvl="3" w:tplc="8286E524">
      <w:start w:val="1"/>
      <w:numFmt w:val="bullet"/>
      <w:lvlText w:val=""/>
      <w:lvlJc w:val="left"/>
      <w:pPr>
        <w:ind w:left="2988" w:hanging="360"/>
      </w:pPr>
      <w:rPr>
        <w:rFonts w:ascii="Symbol" w:eastAsia="Symbol" w:hAnsi="Symbol" w:cs="Symbol" w:hint="default"/>
        <w:color w:val="000000"/>
        <w:sz w:val="24"/>
      </w:rPr>
    </w:lvl>
    <w:lvl w:ilvl="4" w:tplc="55864666">
      <w:start w:val="1"/>
      <w:numFmt w:val="bullet"/>
      <w:lvlText w:val="o"/>
      <w:lvlJc w:val="left"/>
      <w:pPr>
        <w:ind w:left="3708" w:hanging="360"/>
      </w:pPr>
      <w:rPr>
        <w:rFonts w:ascii="Courier New" w:eastAsia="Courier New" w:hAnsi="Courier New" w:cs="Courier New" w:hint="default"/>
        <w:color w:val="000000"/>
        <w:sz w:val="24"/>
      </w:rPr>
    </w:lvl>
    <w:lvl w:ilvl="5" w:tplc="318ADFE8">
      <w:start w:val="1"/>
      <w:numFmt w:val="bullet"/>
      <w:lvlText w:val=""/>
      <w:lvlJc w:val="left"/>
      <w:pPr>
        <w:ind w:left="4428" w:hanging="360"/>
      </w:pPr>
      <w:rPr>
        <w:rFonts w:ascii="Wingdings" w:eastAsia="Wingdings" w:hAnsi="Wingdings" w:cs="Wingdings" w:hint="default"/>
        <w:color w:val="000000"/>
        <w:sz w:val="24"/>
      </w:rPr>
    </w:lvl>
    <w:lvl w:ilvl="6" w:tplc="745C50D0">
      <w:start w:val="1"/>
      <w:numFmt w:val="bullet"/>
      <w:lvlText w:val=""/>
      <w:lvlJc w:val="left"/>
      <w:pPr>
        <w:ind w:left="5148" w:hanging="360"/>
      </w:pPr>
      <w:rPr>
        <w:rFonts w:ascii="Symbol" w:eastAsia="Symbol" w:hAnsi="Symbol" w:cs="Symbol" w:hint="default"/>
        <w:color w:val="000000"/>
        <w:sz w:val="24"/>
      </w:rPr>
    </w:lvl>
    <w:lvl w:ilvl="7" w:tplc="ADFC2BB8">
      <w:start w:val="1"/>
      <w:numFmt w:val="bullet"/>
      <w:lvlText w:val="o"/>
      <w:lvlJc w:val="left"/>
      <w:pPr>
        <w:ind w:left="5868" w:hanging="360"/>
      </w:pPr>
      <w:rPr>
        <w:rFonts w:ascii="Courier New" w:eastAsia="Courier New" w:hAnsi="Courier New" w:cs="Courier New" w:hint="default"/>
        <w:color w:val="000000"/>
        <w:sz w:val="24"/>
      </w:rPr>
    </w:lvl>
    <w:lvl w:ilvl="8" w:tplc="80D28CCC">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154B040A"/>
    <w:multiLevelType w:val="hybridMultilevel"/>
    <w:tmpl w:val="256ADBAA"/>
    <w:lvl w:ilvl="0" w:tplc="9E1E784A">
      <w:start w:val="1"/>
      <w:numFmt w:val="decimal"/>
      <w:lvlText w:val="%1."/>
      <w:lvlJc w:val="left"/>
      <w:pPr>
        <w:ind w:left="828" w:hanging="360"/>
      </w:pPr>
      <w:rPr>
        <w:rFonts w:ascii="Calibri" w:eastAsia="Calibri" w:hAnsi="Calibri" w:cs="Calibri" w:hint="default"/>
        <w:color w:val="000000"/>
        <w:sz w:val="24"/>
      </w:rPr>
    </w:lvl>
    <w:lvl w:ilvl="1" w:tplc="54800E82">
      <w:start w:val="1"/>
      <w:numFmt w:val="lowerLetter"/>
      <w:lvlText w:val="%2."/>
      <w:lvlJc w:val="left"/>
      <w:pPr>
        <w:ind w:left="1548" w:hanging="360"/>
      </w:pPr>
      <w:rPr>
        <w:rFonts w:ascii="Calibri" w:eastAsia="Calibri" w:hAnsi="Calibri" w:cs="Calibri" w:hint="default"/>
        <w:color w:val="000000"/>
        <w:sz w:val="24"/>
      </w:rPr>
    </w:lvl>
    <w:lvl w:ilvl="2" w:tplc="16309076">
      <w:start w:val="1"/>
      <w:numFmt w:val="lowerRoman"/>
      <w:lvlText w:val="%3."/>
      <w:lvlJc w:val="right"/>
      <w:pPr>
        <w:ind w:left="2268" w:hanging="180"/>
      </w:pPr>
      <w:rPr>
        <w:rFonts w:ascii="Calibri" w:eastAsia="Calibri" w:hAnsi="Calibri" w:cs="Calibri" w:hint="default"/>
        <w:color w:val="000000"/>
        <w:sz w:val="24"/>
      </w:rPr>
    </w:lvl>
    <w:lvl w:ilvl="3" w:tplc="9AA88B5E">
      <w:start w:val="1"/>
      <w:numFmt w:val="decimal"/>
      <w:lvlText w:val="%4."/>
      <w:lvlJc w:val="left"/>
      <w:pPr>
        <w:ind w:left="2988" w:hanging="360"/>
      </w:pPr>
      <w:rPr>
        <w:rFonts w:ascii="Calibri" w:eastAsia="Calibri" w:hAnsi="Calibri" w:cs="Calibri" w:hint="default"/>
        <w:color w:val="000000"/>
        <w:sz w:val="24"/>
      </w:rPr>
    </w:lvl>
    <w:lvl w:ilvl="4" w:tplc="3B769F14">
      <w:start w:val="1"/>
      <w:numFmt w:val="lowerLetter"/>
      <w:lvlText w:val="%5."/>
      <w:lvlJc w:val="left"/>
      <w:pPr>
        <w:ind w:left="3708" w:hanging="360"/>
      </w:pPr>
      <w:rPr>
        <w:rFonts w:ascii="Calibri" w:eastAsia="Calibri" w:hAnsi="Calibri" w:cs="Calibri" w:hint="default"/>
        <w:color w:val="000000"/>
        <w:sz w:val="24"/>
      </w:rPr>
    </w:lvl>
    <w:lvl w:ilvl="5" w:tplc="37D8D9AA">
      <w:start w:val="1"/>
      <w:numFmt w:val="lowerRoman"/>
      <w:lvlText w:val="%6."/>
      <w:lvlJc w:val="right"/>
      <w:pPr>
        <w:ind w:left="4428" w:hanging="180"/>
      </w:pPr>
      <w:rPr>
        <w:rFonts w:ascii="Calibri" w:eastAsia="Calibri" w:hAnsi="Calibri" w:cs="Calibri" w:hint="default"/>
        <w:color w:val="000000"/>
        <w:sz w:val="24"/>
      </w:rPr>
    </w:lvl>
    <w:lvl w:ilvl="6" w:tplc="ED1E285C">
      <w:start w:val="1"/>
      <w:numFmt w:val="decimal"/>
      <w:lvlText w:val="%7."/>
      <w:lvlJc w:val="left"/>
      <w:pPr>
        <w:ind w:left="5148" w:hanging="360"/>
      </w:pPr>
      <w:rPr>
        <w:rFonts w:ascii="Calibri" w:eastAsia="Calibri" w:hAnsi="Calibri" w:cs="Calibri" w:hint="default"/>
        <w:color w:val="000000"/>
        <w:sz w:val="24"/>
      </w:rPr>
    </w:lvl>
    <w:lvl w:ilvl="7" w:tplc="D7E4C44C">
      <w:start w:val="1"/>
      <w:numFmt w:val="lowerLetter"/>
      <w:lvlText w:val="%8."/>
      <w:lvlJc w:val="left"/>
      <w:pPr>
        <w:ind w:left="5868" w:hanging="360"/>
      </w:pPr>
      <w:rPr>
        <w:rFonts w:ascii="Calibri" w:eastAsia="Calibri" w:hAnsi="Calibri" w:cs="Calibri" w:hint="default"/>
        <w:color w:val="000000"/>
        <w:sz w:val="24"/>
      </w:rPr>
    </w:lvl>
    <w:lvl w:ilvl="8" w:tplc="278C9B16">
      <w:start w:val="1"/>
      <w:numFmt w:val="lowerRoman"/>
      <w:lvlText w:val="%9."/>
      <w:lvlJc w:val="right"/>
      <w:pPr>
        <w:ind w:left="6588" w:hanging="180"/>
      </w:pPr>
      <w:rPr>
        <w:rFonts w:ascii="Calibri" w:eastAsia="Calibri" w:hAnsi="Calibri" w:cs="Calibri" w:hint="default"/>
        <w:color w:val="000000"/>
        <w:sz w:val="24"/>
      </w:rPr>
    </w:lvl>
  </w:abstractNum>
  <w:abstractNum w:abstractNumId="3" w15:restartNumberingAfterBreak="0">
    <w:nsid w:val="1F3A3706"/>
    <w:multiLevelType w:val="hybridMultilevel"/>
    <w:tmpl w:val="464C203C"/>
    <w:lvl w:ilvl="0" w:tplc="27E2919C">
      <w:start w:val="1"/>
      <w:numFmt w:val="bullet"/>
      <w:lvlText w:val=""/>
      <w:lvlJc w:val="left"/>
      <w:pPr>
        <w:ind w:left="468" w:hanging="360"/>
      </w:pPr>
      <w:rPr>
        <w:rFonts w:ascii="Symbol" w:eastAsia="Symbol" w:hAnsi="Symbol" w:cs="Symbol" w:hint="default"/>
        <w:color w:val="000000"/>
        <w:sz w:val="24"/>
      </w:rPr>
    </w:lvl>
    <w:lvl w:ilvl="1" w:tplc="9EA21E0C">
      <w:start w:val="1"/>
      <w:numFmt w:val="bullet"/>
      <w:lvlText w:val="o"/>
      <w:lvlJc w:val="left"/>
      <w:pPr>
        <w:ind w:left="1188" w:hanging="360"/>
      </w:pPr>
      <w:rPr>
        <w:rFonts w:ascii="Courier New" w:eastAsia="Courier New" w:hAnsi="Courier New" w:cs="Courier New" w:hint="default"/>
        <w:color w:val="000000"/>
        <w:sz w:val="24"/>
      </w:rPr>
    </w:lvl>
    <w:lvl w:ilvl="2" w:tplc="152E0306">
      <w:start w:val="1"/>
      <w:numFmt w:val="bullet"/>
      <w:lvlText w:val=""/>
      <w:lvlJc w:val="left"/>
      <w:pPr>
        <w:ind w:left="1908" w:hanging="360"/>
      </w:pPr>
      <w:rPr>
        <w:rFonts w:ascii="Wingdings" w:eastAsia="Wingdings" w:hAnsi="Wingdings" w:cs="Wingdings" w:hint="default"/>
        <w:color w:val="000000"/>
        <w:sz w:val="24"/>
      </w:rPr>
    </w:lvl>
    <w:lvl w:ilvl="3" w:tplc="6FC8E5D4">
      <w:start w:val="1"/>
      <w:numFmt w:val="bullet"/>
      <w:lvlText w:val=""/>
      <w:lvlJc w:val="left"/>
      <w:pPr>
        <w:ind w:left="2628" w:hanging="360"/>
      </w:pPr>
      <w:rPr>
        <w:rFonts w:ascii="Symbol" w:eastAsia="Symbol" w:hAnsi="Symbol" w:cs="Symbol" w:hint="default"/>
        <w:color w:val="000000"/>
        <w:sz w:val="24"/>
      </w:rPr>
    </w:lvl>
    <w:lvl w:ilvl="4" w:tplc="95E62EDC">
      <w:start w:val="1"/>
      <w:numFmt w:val="bullet"/>
      <w:lvlText w:val="o"/>
      <w:lvlJc w:val="left"/>
      <w:pPr>
        <w:ind w:left="3348" w:hanging="360"/>
      </w:pPr>
      <w:rPr>
        <w:rFonts w:ascii="Courier New" w:eastAsia="Courier New" w:hAnsi="Courier New" w:cs="Courier New" w:hint="default"/>
        <w:color w:val="000000"/>
        <w:sz w:val="24"/>
      </w:rPr>
    </w:lvl>
    <w:lvl w:ilvl="5" w:tplc="F514AF06">
      <w:start w:val="1"/>
      <w:numFmt w:val="bullet"/>
      <w:lvlText w:val=""/>
      <w:lvlJc w:val="left"/>
      <w:pPr>
        <w:ind w:left="4068" w:hanging="360"/>
      </w:pPr>
      <w:rPr>
        <w:rFonts w:ascii="Wingdings" w:eastAsia="Wingdings" w:hAnsi="Wingdings" w:cs="Wingdings" w:hint="default"/>
        <w:color w:val="000000"/>
        <w:sz w:val="24"/>
      </w:rPr>
    </w:lvl>
    <w:lvl w:ilvl="6" w:tplc="F64C7D7E">
      <w:start w:val="1"/>
      <w:numFmt w:val="bullet"/>
      <w:lvlText w:val=""/>
      <w:lvlJc w:val="left"/>
      <w:pPr>
        <w:ind w:left="4788" w:hanging="360"/>
      </w:pPr>
      <w:rPr>
        <w:rFonts w:ascii="Symbol" w:eastAsia="Symbol" w:hAnsi="Symbol" w:cs="Symbol" w:hint="default"/>
        <w:color w:val="000000"/>
        <w:sz w:val="24"/>
      </w:rPr>
    </w:lvl>
    <w:lvl w:ilvl="7" w:tplc="BEB25478">
      <w:start w:val="1"/>
      <w:numFmt w:val="bullet"/>
      <w:lvlText w:val="o"/>
      <w:lvlJc w:val="left"/>
      <w:pPr>
        <w:ind w:left="5508" w:hanging="360"/>
      </w:pPr>
      <w:rPr>
        <w:rFonts w:ascii="Courier New" w:eastAsia="Courier New" w:hAnsi="Courier New" w:cs="Courier New" w:hint="default"/>
        <w:color w:val="000000"/>
        <w:sz w:val="24"/>
      </w:rPr>
    </w:lvl>
    <w:lvl w:ilvl="8" w:tplc="D38AD790">
      <w:start w:val="1"/>
      <w:numFmt w:val="bullet"/>
      <w:lvlText w:val=""/>
      <w:lvlJc w:val="left"/>
      <w:pPr>
        <w:ind w:left="6228" w:hanging="360"/>
      </w:pPr>
      <w:rPr>
        <w:rFonts w:ascii="Wingdings" w:eastAsia="Wingdings" w:hAnsi="Wingdings" w:cs="Wingdings" w:hint="default"/>
        <w:color w:val="000000"/>
        <w:sz w:val="24"/>
      </w:rPr>
    </w:lvl>
  </w:abstractNum>
  <w:abstractNum w:abstractNumId="4" w15:restartNumberingAfterBreak="0">
    <w:nsid w:val="22E97A0A"/>
    <w:multiLevelType w:val="hybridMultilevel"/>
    <w:tmpl w:val="2DEAB140"/>
    <w:lvl w:ilvl="0" w:tplc="7AB85D04">
      <w:start w:val="1"/>
      <w:numFmt w:val="decimal"/>
      <w:lvlText w:val="%1."/>
      <w:lvlJc w:val="left"/>
      <w:pPr>
        <w:ind w:left="828" w:hanging="360"/>
      </w:pPr>
      <w:rPr>
        <w:rFonts w:ascii="Calibri" w:eastAsia="Calibri" w:hAnsi="Calibri" w:cs="Calibri" w:hint="default"/>
        <w:color w:val="000000"/>
        <w:sz w:val="24"/>
      </w:rPr>
    </w:lvl>
    <w:lvl w:ilvl="1" w:tplc="D9B47044">
      <w:start w:val="1"/>
      <w:numFmt w:val="lowerLetter"/>
      <w:lvlText w:val="%2."/>
      <w:lvlJc w:val="left"/>
      <w:pPr>
        <w:ind w:left="1548" w:hanging="360"/>
      </w:pPr>
      <w:rPr>
        <w:rFonts w:ascii="Calibri" w:eastAsia="Calibri" w:hAnsi="Calibri" w:cs="Calibri" w:hint="default"/>
        <w:color w:val="000000"/>
        <w:sz w:val="24"/>
      </w:rPr>
    </w:lvl>
    <w:lvl w:ilvl="2" w:tplc="4F7496AE">
      <w:start w:val="1"/>
      <w:numFmt w:val="lowerRoman"/>
      <w:lvlText w:val="%3."/>
      <w:lvlJc w:val="right"/>
      <w:pPr>
        <w:ind w:left="2268" w:hanging="180"/>
      </w:pPr>
      <w:rPr>
        <w:rFonts w:ascii="Calibri" w:eastAsia="Calibri" w:hAnsi="Calibri" w:cs="Calibri" w:hint="default"/>
        <w:color w:val="000000"/>
        <w:sz w:val="24"/>
      </w:rPr>
    </w:lvl>
    <w:lvl w:ilvl="3" w:tplc="12048752">
      <w:start w:val="1"/>
      <w:numFmt w:val="decimal"/>
      <w:lvlText w:val="%4."/>
      <w:lvlJc w:val="left"/>
      <w:pPr>
        <w:ind w:left="2988" w:hanging="360"/>
      </w:pPr>
      <w:rPr>
        <w:rFonts w:ascii="Calibri" w:eastAsia="Calibri" w:hAnsi="Calibri" w:cs="Calibri" w:hint="default"/>
        <w:color w:val="000000"/>
        <w:sz w:val="24"/>
      </w:rPr>
    </w:lvl>
    <w:lvl w:ilvl="4" w:tplc="BA26DD2E">
      <w:start w:val="1"/>
      <w:numFmt w:val="lowerLetter"/>
      <w:lvlText w:val="%5."/>
      <w:lvlJc w:val="left"/>
      <w:pPr>
        <w:ind w:left="3708" w:hanging="360"/>
      </w:pPr>
      <w:rPr>
        <w:rFonts w:ascii="Calibri" w:eastAsia="Calibri" w:hAnsi="Calibri" w:cs="Calibri" w:hint="default"/>
        <w:color w:val="000000"/>
        <w:sz w:val="24"/>
      </w:rPr>
    </w:lvl>
    <w:lvl w:ilvl="5" w:tplc="DD52180E">
      <w:start w:val="1"/>
      <w:numFmt w:val="lowerRoman"/>
      <w:lvlText w:val="%6."/>
      <w:lvlJc w:val="right"/>
      <w:pPr>
        <w:ind w:left="4428" w:hanging="180"/>
      </w:pPr>
      <w:rPr>
        <w:rFonts w:ascii="Calibri" w:eastAsia="Calibri" w:hAnsi="Calibri" w:cs="Calibri" w:hint="default"/>
        <w:color w:val="000000"/>
        <w:sz w:val="24"/>
      </w:rPr>
    </w:lvl>
    <w:lvl w:ilvl="6" w:tplc="4E50AFB8">
      <w:start w:val="1"/>
      <w:numFmt w:val="decimal"/>
      <w:lvlText w:val="%7."/>
      <w:lvlJc w:val="left"/>
      <w:pPr>
        <w:ind w:left="5148" w:hanging="360"/>
      </w:pPr>
      <w:rPr>
        <w:rFonts w:ascii="Calibri" w:eastAsia="Calibri" w:hAnsi="Calibri" w:cs="Calibri" w:hint="default"/>
        <w:color w:val="000000"/>
        <w:sz w:val="24"/>
      </w:rPr>
    </w:lvl>
    <w:lvl w:ilvl="7" w:tplc="981A8166">
      <w:start w:val="1"/>
      <w:numFmt w:val="lowerLetter"/>
      <w:lvlText w:val="%8."/>
      <w:lvlJc w:val="left"/>
      <w:pPr>
        <w:ind w:left="5868" w:hanging="360"/>
      </w:pPr>
      <w:rPr>
        <w:rFonts w:ascii="Calibri" w:eastAsia="Calibri" w:hAnsi="Calibri" w:cs="Calibri" w:hint="default"/>
        <w:color w:val="000000"/>
        <w:sz w:val="24"/>
      </w:rPr>
    </w:lvl>
    <w:lvl w:ilvl="8" w:tplc="8F5A168A">
      <w:start w:val="1"/>
      <w:numFmt w:val="lowerRoman"/>
      <w:lvlText w:val="%9."/>
      <w:lvlJc w:val="right"/>
      <w:pPr>
        <w:ind w:left="6588" w:hanging="180"/>
      </w:pPr>
      <w:rPr>
        <w:rFonts w:ascii="Calibri" w:eastAsia="Calibri" w:hAnsi="Calibri" w:cs="Calibri" w:hint="default"/>
        <w:color w:val="000000"/>
        <w:sz w:val="24"/>
      </w:rPr>
    </w:lvl>
  </w:abstractNum>
  <w:abstractNum w:abstractNumId="5" w15:restartNumberingAfterBreak="0">
    <w:nsid w:val="2762245D"/>
    <w:multiLevelType w:val="hybridMultilevel"/>
    <w:tmpl w:val="76B22A7C"/>
    <w:lvl w:ilvl="0" w:tplc="25AE11F2">
      <w:start w:val="1"/>
      <w:numFmt w:val="bullet"/>
      <w:lvlText w:val=""/>
      <w:lvlJc w:val="left"/>
      <w:pPr>
        <w:ind w:left="468" w:hanging="360"/>
      </w:pPr>
      <w:rPr>
        <w:rFonts w:ascii="Symbol" w:eastAsia="Symbol" w:hAnsi="Symbol" w:cs="Symbol" w:hint="default"/>
        <w:color w:val="000000"/>
        <w:sz w:val="24"/>
      </w:rPr>
    </w:lvl>
    <w:lvl w:ilvl="1" w:tplc="EB60719C">
      <w:start w:val="1"/>
      <w:numFmt w:val="bullet"/>
      <w:lvlText w:val="o"/>
      <w:lvlJc w:val="left"/>
      <w:pPr>
        <w:ind w:left="1188" w:hanging="360"/>
      </w:pPr>
      <w:rPr>
        <w:rFonts w:ascii="Courier New" w:eastAsia="Courier New" w:hAnsi="Courier New" w:cs="Courier New" w:hint="default"/>
        <w:color w:val="000000"/>
        <w:sz w:val="24"/>
      </w:rPr>
    </w:lvl>
    <w:lvl w:ilvl="2" w:tplc="F3C0B936">
      <w:start w:val="1"/>
      <w:numFmt w:val="bullet"/>
      <w:lvlText w:val=""/>
      <w:lvlJc w:val="left"/>
      <w:pPr>
        <w:ind w:left="1908" w:hanging="360"/>
      </w:pPr>
      <w:rPr>
        <w:rFonts w:ascii="Wingdings" w:eastAsia="Wingdings" w:hAnsi="Wingdings" w:cs="Wingdings" w:hint="default"/>
        <w:color w:val="000000"/>
        <w:sz w:val="24"/>
      </w:rPr>
    </w:lvl>
    <w:lvl w:ilvl="3" w:tplc="DDB640DE">
      <w:start w:val="1"/>
      <w:numFmt w:val="bullet"/>
      <w:lvlText w:val=""/>
      <w:lvlJc w:val="left"/>
      <w:pPr>
        <w:ind w:left="2628" w:hanging="360"/>
      </w:pPr>
      <w:rPr>
        <w:rFonts w:ascii="Symbol" w:eastAsia="Symbol" w:hAnsi="Symbol" w:cs="Symbol" w:hint="default"/>
        <w:color w:val="000000"/>
        <w:sz w:val="24"/>
      </w:rPr>
    </w:lvl>
    <w:lvl w:ilvl="4" w:tplc="1408F234">
      <w:start w:val="1"/>
      <w:numFmt w:val="bullet"/>
      <w:lvlText w:val="o"/>
      <w:lvlJc w:val="left"/>
      <w:pPr>
        <w:ind w:left="3348" w:hanging="360"/>
      </w:pPr>
      <w:rPr>
        <w:rFonts w:ascii="Courier New" w:eastAsia="Courier New" w:hAnsi="Courier New" w:cs="Courier New" w:hint="default"/>
        <w:color w:val="000000"/>
        <w:sz w:val="24"/>
      </w:rPr>
    </w:lvl>
    <w:lvl w:ilvl="5" w:tplc="7B587CA2">
      <w:start w:val="1"/>
      <w:numFmt w:val="bullet"/>
      <w:lvlText w:val=""/>
      <w:lvlJc w:val="left"/>
      <w:pPr>
        <w:ind w:left="4068" w:hanging="360"/>
      </w:pPr>
      <w:rPr>
        <w:rFonts w:ascii="Wingdings" w:eastAsia="Wingdings" w:hAnsi="Wingdings" w:cs="Wingdings" w:hint="default"/>
        <w:color w:val="000000"/>
        <w:sz w:val="24"/>
      </w:rPr>
    </w:lvl>
    <w:lvl w:ilvl="6" w:tplc="EE0E2880">
      <w:start w:val="1"/>
      <w:numFmt w:val="bullet"/>
      <w:lvlText w:val=""/>
      <w:lvlJc w:val="left"/>
      <w:pPr>
        <w:ind w:left="4788" w:hanging="360"/>
      </w:pPr>
      <w:rPr>
        <w:rFonts w:ascii="Symbol" w:eastAsia="Symbol" w:hAnsi="Symbol" w:cs="Symbol" w:hint="default"/>
        <w:color w:val="000000"/>
        <w:sz w:val="24"/>
      </w:rPr>
    </w:lvl>
    <w:lvl w:ilvl="7" w:tplc="1E5856F0">
      <w:start w:val="1"/>
      <w:numFmt w:val="bullet"/>
      <w:lvlText w:val="o"/>
      <w:lvlJc w:val="left"/>
      <w:pPr>
        <w:ind w:left="5508" w:hanging="360"/>
      </w:pPr>
      <w:rPr>
        <w:rFonts w:ascii="Courier New" w:eastAsia="Courier New" w:hAnsi="Courier New" w:cs="Courier New" w:hint="default"/>
        <w:color w:val="000000"/>
        <w:sz w:val="24"/>
      </w:rPr>
    </w:lvl>
    <w:lvl w:ilvl="8" w:tplc="B4A4658C">
      <w:start w:val="1"/>
      <w:numFmt w:val="bullet"/>
      <w:lvlText w:val=""/>
      <w:lvlJc w:val="left"/>
      <w:pPr>
        <w:ind w:left="6228" w:hanging="360"/>
      </w:pPr>
      <w:rPr>
        <w:rFonts w:ascii="Wingdings" w:eastAsia="Wingdings" w:hAnsi="Wingdings" w:cs="Wingdings" w:hint="default"/>
        <w:color w:val="000000"/>
        <w:sz w:val="24"/>
      </w:rPr>
    </w:lvl>
  </w:abstractNum>
  <w:abstractNum w:abstractNumId="6" w15:restartNumberingAfterBreak="0">
    <w:nsid w:val="342B1742"/>
    <w:multiLevelType w:val="hybridMultilevel"/>
    <w:tmpl w:val="CF3A8342"/>
    <w:lvl w:ilvl="0" w:tplc="E0084AEE">
      <w:start w:val="1"/>
      <w:numFmt w:val="bullet"/>
      <w:lvlText w:val=""/>
      <w:lvlJc w:val="left"/>
      <w:pPr>
        <w:ind w:left="828" w:hanging="360"/>
      </w:pPr>
      <w:rPr>
        <w:rFonts w:ascii="Symbol" w:eastAsia="Symbol" w:hAnsi="Symbol" w:cs="Symbol" w:hint="default"/>
        <w:color w:val="000000"/>
        <w:sz w:val="24"/>
      </w:rPr>
    </w:lvl>
    <w:lvl w:ilvl="1" w:tplc="EF4E30B0">
      <w:start w:val="1"/>
      <w:numFmt w:val="bullet"/>
      <w:lvlText w:val="o"/>
      <w:lvlJc w:val="left"/>
      <w:pPr>
        <w:ind w:left="1548" w:hanging="360"/>
      </w:pPr>
      <w:rPr>
        <w:rFonts w:ascii="Courier New" w:eastAsia="Courier New" w:hAnsi="Courier New" w:cs="Courier New" w:hint="default"/>
        <w:color w:val="000000"/>
        <w:sz w:val="24"/>
      </w:rPr>
    </w:lvl>
    <w:lvl w:ilvl="2" w:tplc="4B78B0A2">
      <w:start w:val="1"/>
      <w:numFmt w:val="bullet"/>
      <w:lvlText w:val=""/>
      <w:lvlJc w:val="left"/>
      <w:pPr>
        <w:ind w:left="2268" w:hanging="360"/>
      </w:pPr>
      <w:rPr>
        <w:rFonts w:ascii="Wingdings" w:eastAsia="Wingdings" w:hAnsi="Wingdings" w:cs="Wingdings" w:hint="default"/>
        <w:color w:val="000000"/>
        <w:sz w:val="24"/>
      </w:rPr>
    </w:lvl>
    <w:lvl w:ilvl="3" w:tplc="A6CEA744">
      <w:start w:val="1"/>
      <w:numFmt w:val="bullet"/>
      <w:lvlText w:val=""/>
      <w:lvlJc w:val="left"/>
      <w:pPr>
        <w:ind w:left="2988" w:hanging="360"/>
      </w:pPr>
      <w:rPr>
        <w:rFonts w:ascii="Symbol" w:eastAsia="Symbol" w:hAnsi="Symbol" w:cs="Symbol" w:hint="default"/>
        <w:color w:val="000000"/>
        <w:sz w:val="24"/>
      </w:rPr>
    </w:lvl>
    <w:lvl w:ilvl="4" w:tplc="77DEE69A">
      <w:start w:val="1"/>
      <w:numFmt w:val="bullet"/>
      <w:lvlText w:val="o"/>
      <w:lvlJc w:val="left"/>
      <w:pPr>
        <w:ind w:left="3708" w:hanging="360"/>
      </w:pPr>
      <w:rPr>
        <w:rFonts w:ascii="Courier New" w:eastAsia="Courier New" w:hAnsi="Courier New" w:cs="Courier New" w:hint="default"/>
        <w:color w:val="000000"/>
        <w:sz w:val="24"/>
      </w:rPr>
    </w:lvl>
    <w:lvl w:ilvl="5" w:tplc="2D488CCA">
      <w:start w:val="1"/>
      <w:numFmt w:val="bullet"/>
      <w:lvlText w:val=""/>
      <w:lvlJc w:val="left"/>
      <w:pPr>
        <w:ind w:left="4428" w:hanging="360"/>
      </w:pPr>
      <w:rPr>
        <w:rFonts w:ascii="Wingdings" w:eastAsia="Wingdings" w:hAnsi="Wingdings" w:cs="Wingdings" w:hint="default"/>
        <w:color w:val="000000"/>
        <w:sz w:val="24"/>
      </w:rPr>
    </w:lvl>
    <w:lvl w:ilvl="6" w:tplc="8520AC8E">
      <w:start w:val="1"/>
      <w:numFmt w:val="bullet"/>
      <w:lvlText w:val=""/>
      <w:lvlJc w:val="left"/>
      <w:pPr>
        <w:ind w:left="5148" w:hanging="360"/>
      </w:pPr>
      <w:rPr>
        <w:rFonts w:ascii="Symbol" w:eastAsia="Symbol" w:hAnsi="Symbol" w:cs="Symbol" w:hint="default"/>
        <w:color w:val="000000"/>
        <w:sz w:val="24"/>
      </w:rPr>
    </w:lvl>
    <w:lvl w:ilvl="7" w:tplc="55EE11A0">
      <w:start w:val="1"/>
      <w:numFmt w:val="bullet"/>
      <w:lvlText w:val="o"/>
      <w:lvlJc w:val="left"/>
      <w:pPr>
        <w:ind w:left="5868" w:hanging="360"/>
      </w:pPr>
      <w:rPr>
        <w:rFonts w:ascii="Courier New" w:eastAsia="Courier New" w:hAnsi="Courier New" w:cs="Courier New" w:hint="default"/>
        <w:color w:val="000000"/>
        <w:sz w:val="24"/>
      </w:rPr>
    </w:lvl>
    <w:lvl w:ilvl="8" w:tplc="8C065CC8">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3F1602F2"/>
    <w:multiLevelType w:val="hybridMultilevel"/>
    <w:tmpl w:val="6D387324"/>
    <w:lvl w:ilvl="0" w:tplc="A380ED90">
      <w:start w:val="1"/>
      <w:numFmt w:val="decimal"/>
      <w:lvlText w:val="%1."/>
      <w:lvlJc w:val="left"/>
      <w:pPr>
        <w:ind w:left="828" w:hanging="360"/>
      </w:pPr>
      <w:rPr>
        <w:rFonts w:ascii="Calibri" w:eastAsia="Calibri" w:hAnsi="Calibri" w:cs="Calibri" w:hint="default"/>
        <w:color w:val="000000"/>
        <w:sz w:val="24"/>
      </w:rPr>
    </w:lvl>
    <w:lvl w:ilvl="1" w:tplc="4AC4A6F2">
      <w:start w:val="1"/>
      <w:numFmt w:val="lowerLetter"/>
      <w:lvlText w:val="%2."/>
      <w:lvlJc w:val="left"/>
      <w:pPr>
        <w:ind w:left="1548" w:hanging="360"/>
      </w:pPr>
      <w:rPr>
        <w:rFonts w:ascii="Calibri" w:eastAsia="Calibri" w:hAnsi="Calibri" w:cs="Calibri" w:hint="default"/>
        <w:color w:val="000000"/>
        <w:sz w:val="24"/>
      </w:rPr>
    </w:lvl>
    <w:lvl w:ilvl="2" w:tplc="FF8EA678">
      <w:start w:val="1"/>
      <w:numFmt w:val="lowerRoman"/>
      <w:lvlText w:val="%3."/>
      <w:lvlJc w:val="right"/>
      <w:pPr>
        <w:ind w:left="2268" w:hanging="180"/>
      </w:pPr>
      <w:rPr>
        <w:rFonts w:ascii="Calibri" w:eastAsia="Calibri" w:hAnsi="Calibri" w:cs="Calibri" w:hint="default"/>
        <w:color w:val="000000"/>
        <w:sz w:val="24"/>
      </w:rPr>
    </w:lvl>
    <w:lvl w:ilvl="3" w:tplc="FC8E5EE2">
      <w:start w:val="1"/>
      <w:numFmt w:val="decimal"/>
      <w:lvlText w:val="%4."/>
      <w:lvlJc w:val="left"/>
      <w:pPr>
        <w:ind w:left="2988" w:hanging="360"/>
      </w:pPr>
      <w:rPr>
        <w:rFonts w:ascii="Calibri" w:eastAsia="Calibri" w:hAnsi="Calibri" w:cs="Calibri" w:hint="default"/>
        <w:color w:val="000000"/>
        <w:sz w:val="24"/>
      </w:rPr>
    </w:lvl>
    <w:lvl w:ilvl="4" w:tplc="67663646">
      <w:start w:val="1"/>
      <w:numFmt w:val="lowerLetter"/>
      <w:lvlText w:val="%5."/>
      <w:lvlJc w:val="left"/>
      <w:pPr>
        <w:ind w:left="3708" w:hanging="360"/>
      </w:pPr>
      <w:rPr>
        <w:rFonts w:ascii="Calibri" w:eastAsia="Calibri" w:hAnsi="Calibri" w:cs="Calibri" w:hint="default"/>
        <w:color w:val="000000"/>
        <w:sz w:val="24"/>
      </w:rPr>
    </w:lvl>
    <w:lvl w:ilvl="5" w:tplc="793C99D8">
      <w:start w:val="1"/>
      <w:numFmt w:val="lowerRoman"/>
      <w:lvlText w:val="%6."/>
      <w:lvlJc w:val="right"/>
      <w:pPr>
        <w:ind w:left="4428" w:hanging="180"/>
      </w:pPr>
      <w:rPr>
        <w:rFonts w:ascii="Calibri" w:eastAsia="Calibri" w:hAnsi="Calibri" w:cs="Calibri" w:hint="default"/>
        <w:color w:val="000000"/>
        <w:sz w:val="24"/>
      </w:rPr>
    </w:lvl>
    <w:lvl w:ilvl="6" w:tplc="68006722">
      <w:start w:val="1"/>
      <w:numFmt w:val="decimal"/>
      <w:lvlText w:val="%7."/>
      <w:lvlJc w:val="left"/>
      <w:pPr>
        <w:ind w:left="5148" w:hanging="360"/>
      </w:pPr>
      <w:rPr>
        <w:rFonts w:ascii="Calibri" w:eastAsia="Calibri" w:hAnsi="Calibri" w:cs="Calibri" w:hint="default"/>
        <w:color w:val="000000"/>
        <w:sz w:val="24"/>
      </w:rPr>
    </w:lvl>
    <w:lvl w:ilvl="7" w:tplc="F878BFC6">
      <w:start w:val="1"/>
      <w:numFmt w:val="lowerLetter"/>
      <w:lvlText w:val="%8."/>
      <w:lvlJc w:val="left"/>
      <w:pPr>
        <w:ind w:left="5868" w:hanging="360"/>
      </w:pPr>
      <w:rPr>
        <w:rFonts w:ascii="Calibri" w:eastAsia="Calibri" w:hAnsi="Calibri" w:cs="Calibri" w:hint="default"/>
        <w:color w:val="000000"/>
        <w:sz w:val="24"/>
      </w:rPr>
    </w:lvl>
    <w:lvl w:ilvl="8" w:tplc="84949A3A">
      <w:start w:val="1"/>
      <w:numFmt w:val="lowerRoman"/>
      <w:lvlText w:val="%9."/>
      <w:lvlJc w:val="right"/>
      <w:pPr>
        <w:ind w:left="6588" w:hanging="180"/>
      </w:pPr>
      <w:rPr>
        <w:rFonts w:ascii="Calibri" w:eastAsia="Calibri" w:hAnsi="Calibri" w:cs="Calibri" w:hint="default"/>
        <w:color w:val="000000"/>
        <w:sz w:val="24"/>
      </w:rPr>
    </w:lvl>
  </w:abstractNum>
  <w:abstractNum w:abstractNumId="8" w15:restartNumberingAfterBreak="0">
    <w:nsid w:val="4B62442B"/>
    <w:multiLevelType w:val="hybridMultilevel"/>
    <w:tmpl w:val="D37E1D3C"/>
    <w:lvl w:ilvl="0" w:tplc="EEB668CE">
      <w:start w:val="1"/>
      <w:numFmt w:val="bullet"/>
      <w:lvlText w:val=""/>
      <w:lvlJc w:val="left"/>
      <w:pPr>
        <w:ind w:left="392" w:hanging="284"/>
      </w:pPr>
      <w:rPr>
        <w:rFonts w:ascii="Symbol" w:eastAsia="Symbol" w:hAnsi="Symbol" w:cs="Symbol" w:hint="default"/>
        <w:color w:val="000000"/>
        <w:sz w:val="24"/>
      </w:rPr>
    </w:lvl>
    <w:lvl w:ilvl="1" w:tplc="1666BB78">
      <w:start w:val="1"/>
      <w:numFmt w:val="bullet"/>
      <w:lvlText w:val=""/>
      <w:lvlJc w:val="left"/>
      <w:pPr>
        <w:ind w:left="392" w:hanging="284"/>
      </w:pPr>
      <w:rPr>
        <w:rFonts w:ascii="Symbol" w:eastAsia="Symbol" w:hAnsi="Symbol" w:cs="Symbol" w:hint="default"/>
        <w:color w:val="000000"/>
        <w:sz w:val="24"/>
      </w:rPr>
    </w:lvl>
    <w:lvl w:ilvl="2" w:tplc="6E9A6250">
      <w:start w:val="1"/>
      <w:numFmt w:val="bullet"/>
      <w:lvlText w:val="–"/>
      <w:lvlJc w:val="left"/>
      <w:pPr>
        <w:ind w:left="675" w:hanging="283"/>
      </w:pPr>
      <w:rPr>
        <w:rFonts w:ascii="Calibri" w:eastAsia="Calibri" w:hAnsi="Calibri" w:cs="Calibri" w:hint="default"/>
        <w:color w:val="000000"/>
        <w:sz w:val="24"/>
      </w:rPr>
    </w:lvl>
    <w:lvl w:ilvl="3" w:tplc="F0F6B402">
      <w:start w:val="1"/>
      <w:numFmt w:val="bullet"/>
      <w:lvlText w:val="–"/>
      <w:lvlJc w:val="left"/>
      <w:pPr>
        <w:ind w:left="675" w:hanging="283"/>
      </w:pPr>
      <w:rPr>
        <w:rFonts w:ascii="Calibri" w:eastAsia="Calibri" w:hAnsi="Calibri" w:cs="Calibri" w:hint="default"/>
        <w:color w:val="000000"/>
        <w:sz w:val="24"/>
      </w:rPr>
    </w:lvl>
    <w:lvl w:ilvl="4" w:tplc="5F522E42">
      <w:start w:val="1"/>
      <w:numFmt w:val="bullet"/>
      <w:lvlText w:val=""/>
      <w:lvlJc w:val="left"/>
      <w:pPr>
        <w:ind w:left="788" w:hanging="283"/>
      </w:pPr>
      <w:rPr>
        <w:rFonts w:ascii="Symbol" w:eastAsia="Symbol" w:hAnsi="Symbol" w:cs="Symbol" w:hint="default"/>
        <w:color w:val="000000"/>
        <w:sz w:val="24"/>
      </w:rPr>
    </w:lvl>
    <w:lvl w:ilvl="5" w:tplc="255815F4">
      <w:start w:val="1"/>
      <w:numFmt w:val="bullet"/>
      <w:lvlText w:val=""/>
      <w:lvlJc w:val="left"/>
      <w:pPr>
        <w:ind w:left="788" w:hanging="283"/>
      </w:pPr>
      <w:rPr>
        <w:rFonts w:ascii="Symbol" w:eastAsia="Symbol" w:hAnsi="Symbol" w:cs="Symbol" w:hint="default"/>
        <w:color w:val="000000"/>
        <w:sz w:val="24"/>
      </w:rPr>
    </w:lvl>
    <w:lvl w:ilvl="6" w:tplc="AF7E117A">
      <w:start w:val="1"/>
      <w:numFmt w:val="bullet"/>
      <w:lvlText w:val=""/>
      <w:lvlJc w:val="left"/>
      <w:pPr>
        <w:ind w:left="335" w:hanging="227"/>
      </w:pPr>
      <w:rPr>
        <w:rFonts w:ascii="Symbol" w:eastAsia="Symbol" w:hAnsi="Symbol" w:cs="Symbol" w:hint="default"/>
        <w:color w:val="000000"/>
        <w:sz w:val="24"/>
      </w:rPr>
    </w:lvl>
    <w:lvl w:ilvl="7" w:tplc="E6027E06">
      <w:start w:val="1"/>
      <w:numFmt w:val="none"/>
      <w:lvlText w:val=""/>
      <w:lvlJc w:val="left"/>
      <w:pPr>
        <w:ind w:left="108" w:firstLine="0"/>
      </w:pPr>
      <w:rPr>
        <w:rFonts w:ascii="Calibri" w:eastAsia="Calibri" w:hAnsi="Calibri" w:cs="Calibri" w:hint="default"/>
        <w:color w:val="000000"/>
        <w:sz w:val="24"/>
      </w:rPr>
    </w:lvl>
    <w:lvl w:ilvl="8" w:tplc="157EE6D8">
      <w:start w:val="1"/>
      <w:numFmt w:val="none"/>
      <w:lvlText w:val=""/>
      <w:lvlJc w:val="left"/>
      <w:pPr>
        <w:ind w:left="108" w:firstLine="0"/>
      </w:pPr>
      <w:rPr>
        <w:rFonts w:ascii="Calibri" w:eastAsia="Calibri" w:hAnsi="Calibri" w:cs="Calibri" w:hint="default"/>
        <w:color w:val="000000"/>
        <w:sz w:val="24"/>
      </w:rPr>
    </w:lvl>
  </w:abstractNum>
  <w:abstractNum w:abstractNumId="9" w15:restartNumberingAfterBreak="0">
    <w:nsid w:val="56390F24"/>
    <w:multiLevelType w:val="hybridMultilevel"/>
    <w:tmpl w:val="F968B61A"/>
    <w:lvl w:ilvl="0" w:tplc="A7BC712C">
      <w:start w:val="1"/>
      <w:numFmt w:val="decimal"/>
      <w:lvlText w:val="%1."/>
      <w:lvlJc w:val="left"/>
      <w:pPr>
        <w:ind w:left="468" w:hanging="360"/>
      </w:pPr>
      <w:rPr>
        <w:rFonts w:ascii="Calibri" w:eastAsia="Calibri" w:hAnsi="Calibri" w:cs="Calibri" w:hint="default"/>
        <w:color w:val="000000"/>
        <w:sz w:val="24"/>
      </w:rPr>
    </w:lvl>
    <w:lvl w:ilvl="1" w:tplc="48D20320">
      <w:start w:val="1"/>
      <w:numFmt w:val="lowerLetter"/>
      <w:lvlText w:val="%2."/>
      <w:lvlJc w:val="left"/>
      <w:pPr>
        <w:ind w:left="1188" w:hanging="360"/>
      </w:pPr>
      <w:rPr>
        <w:rFonts w:ascii="Calibri" w:eastAsia="Calibri" w:hAnsi="Calibri" w:cs="Calibri" w:hint="default"/>
        <w:color w:val="000000"/>
        <w:sz w:val="24"/>
      </w:rPr>
    </w:lvl>
    <w:lvl w:ilvl="2" w:tplc="411AE13A">
      <w:start w:val="1"/>
      <w:numFmt w:val="lowerRoman"/>
      <w:lvlText w:val="%3."/>
      <w:lvlJc w:val="right"/>
      <w:pPr>
        <w:ind w:left="1908" w:hanging="180"/>
      </w:pPr>
      <w:rPr>
        <w:rFonts w:ascii="Calibri" w:eastAsia="Calibri" w:hAnsi="Calibri" w:cs="Calibri" w:hint="default"/>
        <w:color w:val="000000"/>
        <w:sz w:val="24"/>
      </w:rPr>
    </w:lvl>
    <w:lvl w:ilvl="3" w:tplc="2AB8578A">
      <w:start w:val="1"/>
      <w:numFmt w:val="decimal"/>
      <w:lvlText w:val="%4."/>
      <w:lvlJc w:val="left"/>
      <w:pPr>
        <w:ind w:left="2628" w:hanging="360"/>
      </w:pPr>
      <w:rPr>
        <w:rFonts w:ascii="Calibri" w:eastAsia="Calibri" w:hAnsi="Calibri" w:cs="Calibri" w:hint="default"/>
        <w:color w:val="000000"/>
        <w:sz w:val="24"/>
      </w:rPr>
    </w:lvl>
    <w:lvl w:ilvl="4" w:tplc="C150AD9E">
      <w:start w:val="1"/>
      <w:numFmt w:val="lowerLetter"/>
      <w:lvlText w:val="%5."/>
      <w:lvlJc w:val="left"/>
      <w:pPr>
        <w:ind w:left="3348" w:hanging="360"/>
      </w:pPr>
      <w:rPr>
        <w:rFonts w:ascii="Calibri" w:eastAsia="Calibri" w:hAnsi="Calibri" w:cs="Calibri" w:hint="default"/>
        <w:color w:val="000000"/>
        <w:sz w:val="24"/>
      </w:rPr>
    </w:lvl>
    <w:lvl w:ilvl="5" w:tplc="29389750">
      <w:start w:val="1"/>
      <w:numFmt w:val="lowerRoman"/>
      <w:lvlText w:val="%6."/>
      <w:lvlJc w:val="right"/>
      <w:pPr>
        <w:ind w:left="4068" w:hanging="180"/>
      </w:pPr>
      <w:rPr>
        <w:rFonts w:ascii="Calibri" w:eastAsia="Calibri" w:hAnsi="Calibri" w:cs="Calibri" w:hint="default"/>
        <w:color w:val="000000"/>
        <w:sz w:val="24"/>
      </w:rPr>
    </w:lvl>
    <w:lvl w:ilvl="6" w:tplc="6E10CE80">
      <w:start w:val="1"/>
      <w:numFmt w:val="decimal"/>
      <w:lvlText w:val="%7."/>
      <w:lvlJc w:val="left"/>
      <w:pPr>
        <w:ind w:left="4788" w:hanging="360"/>
      </w:pPr>
      <w:rPr>
        <w:rFonts w:ascii="Calibri" w:eastAsia="Calibri" w:hAnsi="Calibri" w:cs="Calibri" w:hint="default"/>
        <w:color w:val="000000"/>
        <w:sz w:val="24"/>
      </w:rPr>
    </w:lvl>
    <w:lvl w:ilvl="7" w:tplc="B02867BC">
      <w:start w:val="1"/>
      <w:numFmt w:val="lowerLetter"/>
      <w:lvlText w:val="%8."/>
      <w:lvlJc w:val="left"/>
      <w:pPr>
        <w:ind w:left="5508" w:hanging="360"/>
      </w:pPr>
      <w:rPr>
        <w:rFonts w:ascii="Calibri" w:eastAsia="Calibri" w:hAnsi="Calibri" w:cs="Calibri" w:hint="default"/>
        <w:color w:val="000000"/>
        <w:sz w:val="24"/>
      </w:rPr>
    </w:lvl>
    <w:lvl w:ilvl="8" w:tplc="01520C88">
      <w:start w:val="1"/>
      <w:numFmt w:val="lowerRoman"/>
      <w:lvlText w:val="%9."/>
      <w:lvlJc w:val="right"/>
      <w:pPr>
        <w:ind w:left="6228" w:hanging="180"/>
      </w:pPr>
      <w:rPr>
        <w:rFonts w:ascii="Calibri" w:eastAsia="Calibri" w:hAnsi="Calibri" w:cs="Calibri" w:hint="default"/>
        <w:color w:val="000000"/>
        <w:sz w:val="24"/>
      </w:rPr>
    </w:lvl>
  </w:abstractNum>
  <w:abstractNum w:abstractNumId="10" w15:restartNumberingAfterBreak="0">
    <w:nsid w:val="64F66FAE"/>
    <w:multiLevelType w:val="hybridMultilevel"/>
    <w:tmpl w:val="5FA80946"/>
    <w:lvl w:ilvl="0" w:tplc="13FAB7DC">
      <w:start w:val="1"/>
      <w:numFmt w:val="bullet"/>
      <w:lvlText w:val=""/>
      <w:lvlJc w:val="left"/>
      <w:pPr>
        <w:ind w:left="828" w:hanging="360"/>
      </w:pPr>
      <w:rPr>
        <w:rFonts w:ascii="Symbol" w:eastAsia="Symbol" w:hAnsi="Symbol" w:cs="Symbol" w:hint="default"/>
        <w:color w:val="000000"/>
        <w:sz w:val="24"/>
      </w:rPr>
    </w:lvl>
    <w:lvl w:ilvl="1" w:tplc="F656C784">
      <w:start w:val="1"/>
      <w:numFmt w:val="bullet"/>
      <w:lvlText w:val="o"/>
      <w:lvlJc w:val="left"/>
      <w:pPr>
        <w:ind w:left="1548" w:hanging="360"/>
      </w:pPr>
      <w:rPr>
        <w:rFonts w:ascii="Courier New" w:eastAsia="Courier New" w:hAnsi="Courier New" w:cs="Courier New" w:hint="default"/>
        <w:color w:val="000000"/>
        <w:sz w:val="24"/>
      </w:rPr>
    </w:lvl>
    <w:lvl w:ilvl="2" w:tplc="CE20210A">
      <w:start w:val="1"/>
      <w:numFmt w:val="bullet"/>
      <w:lvlText w:val=""/>
      <w:lvlJc w:val="left"/>
      <w:pPr>
        <w:ind w:left="2268" w:hanging="360"/>
      </w:pPr>
      <w:rPr>
        <w:rFonts w:ascii="Wingdings" w:eastAsia="Wingdings" w:hAnsi="Wingdings" w:cs="Wingdings" w:hint="default"/>
        <w:color w:val="000000"/>
        <w:sz w:val="24"/>
      </w:rPr>
    </w:lvl>
    <w:lvl w:ilvl="3" w:tplc="06009406">
      <w:start w:val="1"/>
      <w:numFmt w:val="bullet"/>
      <w:lvlText w:val=""/>
      <w:lvlJc w:val="left"/>
      <w:pPr>
        <w:ind w:left="2988" w:hanging="360"/>
      </w:pPr>
      <w:rPr>
        <w:rFonts w:ascii="Symbol" w:eastAsia="Symbol" w:hAnsi="Symbol" w:cs="Symbol" w:hint="default"/>
        <w:color w:val="000000"/>
        <w:sz w:val="24"/>
      </w:rPr>
    </w:lvl>
    <w:lvl w:ilvl="4" w:tplc="105C0178">
      <w:start w:val="1"/>
      <w:numFmt w:val="bullet"/>
      <w:lvlText w:val="o"/>
      <w:lvlJc w:val="left"/>
      <w:pPr>
        <w:ind w:left="3708" w:hanging="360"/>
      </w:pPr>
      <w:rPr>
        <w:rFonts w:ascii="Courier New" w:eastAsia="Courier New" w:hAnsi="Courier New" w:cs="Courier New" w:hint="default"/>
        <w:color w:val="000000"/>
        <w:sz w:val="24"/>
      </w:rPr>
    </w:lvl>
    <w:lvl w:ilvl="5" w:tplc="A60247C2">
      <w:start w:val="1"/>
      <w:numFmt w:val="bullet"/>
      <w:lvlText w:val=""/>
      <w:lvlJc w:val="left"/>
      <w:pPr>
        <w:ind w:left="4428" w:hanging="360"/>
      </w:pPr>
      <w:rPr>
        <w:rFonts w:ascii="Wingdings" w:eastAsia="Wingdings" w:hAnsi="Wingdings" w:cs="Wingdings" w:hint="default"/>
        <w:color w:val="000000"/>
        <w:sz w:val="24"/>
      </w:rPr>
    </w:lvl>
    <w:lvl w:ilvl="6" w:tplc="5BE00C86">
      <w:start w:val="1"/>
      <w:numFmt w:val="bullet"/>
      <w:lvlText w:val=""/>
      <w:lvlJc w:val="left"/>
      <w:pPr>
        <w:ind w:left="5148" w:hanging="360"/>
      </w:pPr>
      <w:rPr>
        <w:rFonts w:ascii="Symbol" w:eastAsia="Symbol" w:hAnsi="Symbol" w:cs="Symbol" w:hint="default"/>
        <w:color w:val="000000"/>
        <w:sz w:val="24"/>
      </w:rPr>
    </w:lvl>
    <w:lvl w:ilvl="7" w:tplc="F648AC08">
      <w:start w:val="1"/>
      <w:numFmt w:val="bullet"/>
      <w:lvlText w:val="o"/>
      <w:lvlJc w:val="left"/>
      <w:pPr>
        <w:ind w:left="5868" w:hanging="360"/>
      </w:pPr>
      <w:rPr>
        <w:rFonts w:ascii="Courier New" w:eastAsia="Courier New" w:hAnsi="Courier New" w:cs="Courier New" w:hint="default"/>
        <w:color w:val="000000"/>
        <w:sz w:val="24"/>
      </w:rPr>
    </w:lvl>
    <w:lvl w:ilvl="8" w:tplc="28E64340">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6D843653"/>
    <w:multiLevelType w:val="hybridMultilevel"/>
    <w:tmpl w:val="998E4E50"/>
    <w:lvl w:ilvl="0" w:tplc="B9A8FFBE">
      <w:start w:val="1"/>
      <w:numFmt w:val="decimal"/>
      <w:lvlText w:val="%1."/>
      <w:lvlJc w:val="left"/>
      <w:pPr>
        <w:ind w:left="505" w:hanging="397"/>
      </w:pPr>
      <w:rPr>
        <w:rFonts w:ascii="Calibri" w:eastAsia="Calibri" w:hAnsi="Calibri" w:cs="Calibri" w:hint="default"/>
        <w:color w:val="000000"/>
        <w:sz w:val="24"/>
      </w:rPr>
    </w:lvl>
    <w:lvl w:ilvl="1" w:tplc="DA9A03AA">
      <w:start w:val="1"/>
      <w:numFmt w:val="decimal"/>
      <w:lvlText w:val="%2."/>
      <w:lvlJc w:val="left"/>
      <w:pPr>
        <w:ind w:left="902" w:hanging="397"/>
      </w:pPr>
      <w:rPr>
        <w:rFonts w:ascii="Calibri" w:eastAsia="Calibri" w:hAnsi="Calibri" w:cs="Calibri" w:hint="default"/>
        <w:color w:val="000000"/>
        <w:sz w:val="24"/>
      </w:rPr>
    </w:lvl>
    <w:lvl w:ilvl="2" w:tplc="F8BAC262">
      <w:start w:val="1"/>
      <w:numFmt w:val="lowerLetter"/>
      <w:lvlText w:val="(%3)"/>
      <w:lvlJc w:val="left"/>
      <w:pPr>
        <w:ind w:left="505" w:hanging="397"/>
      </w:pPr>
      <w:rPr>
        <w:rFonts w:ascii="Calibri" w:eastAsia="Calibri" w:hAnsi="Calibri" w:cs="Calibri" w:hint="default"/>
        <w:color w:val="000000"/>
        <w:sz w:val="24"/>
      </w:rPr>
    </w:lvl>
    <w:lvl w:ilvl="3" w:tplc="E522F2F2">
      <w:start w:val="1"/>
      <w:numFmt w:val="lowerLetter"/>
      <w:lvlText w:val="(%4)"/>
      <w:lvlJc w:val="left"/>
      <w:pPr>
        <w:ind w:left="902" w:hanging="397"/>
      </w:pPr>
      <w:rPr>
        <w:rFonts w:ascii="Calibri" w:eastAsia="Calibri" w:hAnsi="Calibri" w:cs="Calibri" w:hint="default"/>
        <w:color w:val="000000"/>
        <w:sz w:val="24"/>
      </w:rPr>
    </w:lvl>
    <w:lvl w:ilvl="4" w:tplc="D660A5B8">
      <w:start w:val="1"/>
      <w:numFmt w:val="lowerRoman"/>
      <w:lvlText w:val="(%5)"/>
      <w:lvlJc w:val="left"/>
      <w:pPr>
        <w:ind w:left="505" w:hanging="397"/>
      </w:pPr>
      <w:rPr>
        <w:rFonts w:ascii="Calibri" w:eastAsia="Calibri" w:hAnsi="Calibri" w:cs="Calibri" w:hint="default"/>
        <w:color w:val="000000"/>
        <w:sz w:val="24"/>
      </w:rPr>
    </w:lvl>
    <w:lvl w:ilvl="5" w:tplc="17B8330C">
      <w:start w:val="1"/>
      <w:numFmt w:val="lowerRoman"/>
      <w:lvlText w:val="(%6)"/>
      <w:lvlJc w:val="left"/>
      <w:pPr>
        <w:ind w:left="902" w:hanging="397"/>
      </w:pPr>
      <w:rPr>
        <w:rFonts w:ascii="Calibri" w:eastAsia="Calibri" w:hAnsi="Calibri" w:cs="Calibri" w:hint="default"/>
        <w:color w:val="000000"/>
        <w:sz w:val="24"/>
      </w:rPr>
    </w:lvl>
    <w:lvl w:ilvl="6" w:tplc="BB6CB560">
      <w:start w:val="1"/>
      <w:numFmt w:val="none"/>
      <w:lvlText w:val=""/>
      <w:lvlJc w:val="left"/>
      <w:pPr>
        <w:ind w:left="108" w:firstLine="0"/>
      </w:pPr>
      <w:rPr>
        <w:rFonts w:ascii="Calibri" w:eastAsia="Calibri" w:hAnsi="Calibri" w:cs="Calibri" w:hint="default"/>
        <w:color w:val="000000"/>
        <w:sz w:val="24"/>
      </w:rPr>
    </w:lvl>
    <w:lvl w:ilvl="7" w:tplc="A21224B2">
      <w:start w:val="1"/>
      <w:numFmt w:val="none"/>
      <w:lvlText w:val=""/>
      <w:lvlJc w:val="left"/>
      <w:pPr>
        <w:ind w:left="108" w:firstLine="0"/>
      </w:pPr>
      <w:rPr>
        <w:rFonts w:ascii="Calibri" w:eastAsia="Calibri" w:hAnsi="Calibri" w:cs="Calibri" w:hint="default"/>
        <w:color w:val="000000"/>
        <w:sz w:val="24"/>
      </w:rPr>
    </w:lvl>
    <w:lvl w:ilvl="8" w:tplc="3D845B26">
      <w:start w:val="1"/>
      <w:numFmt w:val="none"/>
      <w:lvlText w:val=""/>
      <w:lvlJc w:val="right"/>
      <w:pPr>
        <w:ind w:left="108" w:firstLine="0"/>
      </w:pPr>
      <w:rPr>
        <w:rFonts w:ascii="Calibri" w:eastAsia="Calibri" w:hAnsi="Calibri" w:cs="Calibri" w:hint="default"/>
        <w:color w:val="000000"/>
        <w:sz w:val="24"/>
      </w:rPr>
    </w:lvl>
  </w:abstractNum>
  <w:abstractNum w:abstractNumId="12" w15:restartNumberingAfterBreak="0">
    <w:nsid w:val="783978D0"/>
    <w:multiLevelType w:val="hybridMultilevel"/>
    <w:tmpl w:val="1B4E0410"/>
    <w:lvl w:ilvl="0" w:tplc="2F461284">
      <w:start w:val="1"/>
      <w:numFmt w:val="decimal"/>
      <w:lvlText w:val="%1."/>
      <w:lvlJc w:val="left"/>
      <w:pPr>
        <w:ind w:left="505" w:hanging="397"/>
      </w:pPr>
      <w:rPr>
        <w:rFonts w:ascii="Calibri" w:eastAsia="Calibri" w:hAnsi="Calibri" w:cs="Calibri" w:hint="default"/>
        <w:color w:val="000000"/>
        <w:sz w:val="24"/>
      </w:rPr>
    </w:lvl>
    <w:lvl w:ilvl="1" w:tplc="CBD08BE8">
      <w:start w:val="1"/>
      <w:numFmt w:val="decimal"/>
      <w:lvlText w:val="%2."/>
      <w:lvlJc w:val="left"/>
      <w:pPr>
        <w:ind w:left="902" w:hanging="397"/>
      </w:pPr>
      <w:rPr>
        <w:rFonts w:ascii="Calibri" w:eastAsia="Calibri" w:hAnsi="Calibri" w:cs="Calibri" w:hint="default"/>
        <w:color w:val="000000"/>
        <w:sz w:val="24"/>
      </w:rPr>
    </w:lvl>
    <w:lvl w:ilvl="2" w:tplc="D110D7C0">
      <w:start w:val="1"/>
      <w:numFmt w:val="lowerLetter"/>
      <w:lvlText w:val="(%3)"/>
      <w:lvlJc w:val="left"/>
      <w:pPr>
        <w:ind w:left="505" w:hanging="397"/>
      </w:pPr>
      <w:rPr>
        <w:rFonts w:ascii="Calibri" w:eastAsia="Calibri" w:hAnsi="Calibri" w:cs="Calibri" w:hint="default"/>
        <w:color w:val="000000"/>
        <w:sz w:val="24"/>
      </w:rPr>
    </w:lvl>
    <w:lvl w:ilvl="3" w:tplc="7646F6FC">
      <w:start w:val="1"/>
      <w:numFmt w:val="lowerLetter"/>
      <w:lvlText w:val="(%4)"/>
      <w:lvlJc w:val="left"/>
      <w:pPr>
        <w:ind w:left="902" w:hanging="397"/>
      </w:pPr>
      <w:rPr>
        <w:rFonts w:ascii="Calibri" w:eastAsia="Calibri" w:hAnsi="Calibri" w:cs="Calibri" w:hint="default"/>
        <w:color w:val="000000"/>
        <w:sz w:val="24"/>
      </w:rPr>
    </w:lvl>
    <w:lvl w:ilvl="4" w:tplc="A634C778">
      <w:start w:val="1"/>
      <w:numFmt w:val="lowerRoman"/>
      <w:lvlText w:val="(%5)"/>
      <w:lvlJc w:val="left"/>
      <w:pPr>
        <w:ind w:left="505" w:hanging="397"/>
      </w:pPr>
      <w:rPr>
        <w:rFonts w:ascii="Calibri" w:eastAsia="Calibri" w:hAnsi="Calibri" w:cs="Calibri" w:hint="default"/>
        <w:color w:val="000000"/>
        <w:sz w:val="24"/>
      </w:rPr>
    </w:lvl>
    <w:lvl w:ilvl="5" w:tplc="D48ED334">
      <w:start w:val="1"/>
      <w:numFmt w:val="lowerRoman"/>
      <w:lvlText w:val="(%6)"/>
      <w:lvlJc w:val="left"/>
      <w:pPr>
        <w:ind w:left="902" w:hanging="397"/>
      </w:pPr>
      <w:rPr>
        <w:rFonts w:ascii="Calibri" w:eastAsia="Calibri" w:hAnsi="Calibri" w:cs="Calibri" w:hint="default"/>
        <w:color w:val="000000"/>
        <w:sz w:val="24"/>
      </w:rPr>
    </w:lvl>
    <w:lvl w:ilvl="6" w:tplc="EA045EE6">
      <w:start w:val="1"/>
      <w:numFmt w:val="none"/>
      <w:lvlText w:val=""/>
      <w:lvlJc w:val="left"/>
      <w:pPr>
        <w:ind w:left="108" w:firstLine="0"/>
      </w:pPr>
      <w:rPr>
        <w:rFonts w:ascii="Calibri" w:eastAsia="Calibri" w:hAnsi="Calibri" w:cs="Calibri" w:hint="default"/>
        <w:color w:val="000000"/>
        <w:sz w:val="24"/>
      </w:rPr>
    </w:lvl>
    <w:lvl w:ilvl="7" w:tplc="F402A78E">
      <w:start w:val="1"/>
      <w:numFmt w:val="none"/>
      <w:lvlText w:val=""/>
      <w:lvlJc w:val="left"/>
      <w:pPr>
        <w:ind w:left="108" w:firstLine="0"/>
      </w:pPr>
      <w:rPr>
        <w:rFonts w:ascii="Calibri" w:eastAsia="Calibri" w:hAnsi="Calibri" w:cs="Calibri" w:hint="default"/>
        <w:color w:val="000000"/>
        <w:sz w:val="24"/>
      </w:rPr>
    </w:lvl>
    <w:lvl w:ilvl="8" w:tplc="91D28D24">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7ADB7D89"/>
    <w:multiLevelType w:val="hybridMultilevel"/>
    <w:tmpl w:val="6FDCC97E"/>
    <w:lvl w:ilvl="0" w:tplc="934E7CB4">
      <w:start w:val="1"/>
      <w:numFmt w:val="bullet"/>
      <w:lvlText w:val="•"/>
      <w:lvlJc w:val="left"/>
      <w:pPr>
        <w:ind w:left="392" w:hanging="284"/>
      </w:pPr>
      <w:rPr>
        <w:rFonts w:ascii="Calibri" w:eastAsia="Calibri" w:hAnsi="Calibri" w:cs="Calibri" w:hint="default"/>
        <w:color w:val="000000"/>
        <w:sz w:val="20"/>
      </w:rPr>
    </w:lvl>
    <w:lvl w:ilvl="1" w:tplc="79C025D6">
      <w:start w:val="1"/>
      <w:numFmt w:val="bullet"/>
      <w:lvlText w:val="•"/>
      <w:lvlJc w:val="left"/>
      <w:pPr>
        <w:ind w:left="392" w:hanging="284"/>
      </w:pPr>
      <w:rPr>
        <w:rFonts w:ascii="Calibri" w:eastAsia="Calibri" w:hAnsi="Calibri" w:cs="Calibri" w:hint="default"/>
        <w:color w:val="000000"/>
        <w:sz w:val="24"/>
      </w:rPr>
    </w:lvl>
    <w:lvl w:ilvl="2" w:tplc="D2DE0436">
      <w:start w:val="1"/>
      <w:numFmt w:val="bullet"/>
      <w:lvlText w:val="–"/>
      <w:lvlJc w:val="left"/>
      <w:pPr>
        <w:ind w:left="675" w:hanging="283"/>
      </w:pPr>
      <w:rPr>
        <w:rFonts w:ascii="Arial" w:eastAsia="Arial" w:hAnsi="Arial" w:cs="Arial" w:hint="default"/>
        <w:color w:val="000000"/>
        <w:sz w:val="24"/>
      </w:rPr>
    </w:lvl>
    <w:lvl w:ilvl="3" w:tplc="C33C833E">
      <w:start w:val="1"/>
      <w:numFmt w:val="bullet"/>
      <w:lvlText w:val="–"/>
      <w:lvlJc w:val="left"/>
      <w:pPr>
        <w:ind w:left="675" w:hanging="283"/>
      </w:pPr>
      <w:rPr>
        <w:rFonts w:ascii="Arial" w:eastAsia="Arial" w:hAnsi="Arial" w:cs="Arial" w:hint="default"/>
        <w:color w:val="000000"/>
        <w:sz w:val="24"/>
      </w:rPr>
    </w:lvl>
    <w:lvl w:ilvl="4" w:tplc="5F8CF562">
      <w:start w:val="1"/>
      <w:numFmt w:val="bullet"/>
      <w:lvlText w:val="•"/>
      <w:lvlJc w:val="left"/>
      <w:pPr>
        <w:ind w:left="788" w:hanging="283"/>
      </w:pPr>
      <w:rPr>
        <w:rFonts w:ascii="Calibri" w:eastAsia="Calibri" w:hAnsi="Calibri" w:cs="Calibri" w:hint="default"/>
        <w:color w:val="000000"/>
        <w:sz w:val="24"/>
      </w:rPr>
    </w:lvl>
    <w:lvl w:ilvl="5" w:tplc="76CA93EC">
      <w:start w:val="1"/>
      <w:numFmt w:val="bullet"/>
      <w:lvlText w:val="•"/>
      <w:lvlJc w:val="left"/>
      <w:pPr>
        <w:ind w:left="788" w:hanging="283"/>
      </w:pPr>
      <w:rPr>
        <w:rFonts w:ascii="Calibri" w:eastAsia="Calibri" w:hAnsi="Calibri" w:cs="Calibri" w:hint="default"/>
        <w:color w:val="000000"/>
        <w:sz w:val="24"/>
      </w:rPr>
    </w:lvl>
    <w:lvl w:ilvl="6" w:tplc="35AC5800">
      <w:start w:val="1"/>
      <w:numFmt w:val="bullet"/>
      <w:lvlText w:val="•"/>
      <w:lvlJc w:val="left"/>
      <w:pPr>
        <w:ind w:left="335" w:hanging="227"/>
      </w:pPr>
      <w:rPr>
        <w:rFonts w:ascii="Calibri" w:eastAsia="Calibri" w:hAnsi="Calibri" w:cs="Calibri" w:hint="default"/>
        <w:color w:val="000000"/>
        <w:sz w:val="24"/>
      </w:rPr>
    </w:lvl>
    <w:lvl w:ilvl="7" w:tplc="61B85B36">
      <w:start w:val="1"/>
      <w:numFmt w:val="none"/>
      <w:lvlText w:val=""/>
      <w:lvlJc w:val="left"/>
      <w:pPr>
        <w:ind w:left="108" w:firstLine="0"/>
      </w:pPr>
      <w:rPr>
        <w:rFonts w:ascii="Calibri" w:eastAsia="Calibri" w:hAnsi="Calibri" w:cs="Calibri" w:hint="default"/>
        <w:color w:val="000000"/>
        <w:sz w:val="24"/>
      </w:rPr>
    </w:lvl>
    <w:lvl w:ilvl="8" w:tplc="A33012BE">
      <w:start w:val="1"/>
      <w:numFmt w:val="none"/>
      <w:lvlText w:val=""/>
      <w:lvlJc w:val="left"/>
      <w:pPr>
        <w:ind w:left="108" w:firstLine="0"/>
      </w:pPr>
      <w:rPr>
        <w:rFonts w:ascii="Calibri" w:eastAsia="Calibri" w:hAnsi="Calibri" w:cs="Calibri" w:hint="default"/>
        <w:color w:val="000000"/>
        <w:sz w:val="24"/>
      </w:rPr>
    </w:lvl>
  </w:abstractNum>
  <w:abstractNum w:abstractNumId="14" w15:restartNumberingAfterBreak="0">
    <w:nsid w:val="7DF74D07"/>
    <w:multiLevelType w:val="hybridMultilevel"/>
    <w:tmpl w:val="7CD0A1B0"/>
    <w:lvl w:ilvl="0" w:tplc="449ECEB6">
      <w:start w:val="1"/>
      <w:numFmt w:val="decimal"/>
      <w:lvlText w:val="%1."/>
      <w:lvlJc w:val="left"/>
      <w:pPr>
        <w:ind w:left="505" w:hanging="397"/>
      </w:pPr>
      <w:rPr>
        <w:rFonts w:ascii="Calibri" w:eastAsia="Calibri" w:hAnsi="Calibri" w:cs="Calibri" w:hint="default"/>
        <w:color w:val="000000"/>
        <w:sz w:val="24"/>
      </w:rPr>
    </w:lvl>
    <w:lvl w:ilvl="1" w:tplc="9B72D2A4">
      <w:start w:val="1"/>
      <w:numFmt w:val="decimal"/>
      <w:lvlText w:val="%2."/>
      <w:lvlJc w:val="left"/>
      <w:pPr>
        <w:ind w:left="902" w:hanging="397"/>
      </w:pPr>
      <w:rPr>
        <w:rFonts w:ascii="Calibri" w:eastAsia="Calibri" w:hAnsi="Calibri" w:cs="Calibri" w:hint="default"/>
        <w:color w:val="000000"/>
        <w:sz w:val="24"/>
      </w:rPr>
    </w:lvl>
    <w:lvl w:ilvl="2" w:tplc="67C463B8">
      <w:start w:val="1"/>
      <w:numFmt w:val="lowerLetter"/>
      <w:lvlText w:val="(%3)"/>
      <w:lvlJc w:val="left"/>
      <w:pPr>
        <w:ind w:left="505" w:hanging="397"/>
      </w:pPr>
      <w:rPr>
        <w:rFonts w:ascii="Calibri" w:eastAsia="Calibri" w:hAnsi="Calibri" w:cs="Calibri" w:hint="default"/>
        <w:color w:val="000000"/>
        <w:sz w:val="24"/>
      </w:rPr>
    </w:lvl>
    <w:lvl w:ilvl="3" w:tplc="F89E8EFC">
      <w:start w:val="1"/>
      <w:numFmt w:val="lowerLetter"/>
      <w:lvlText w:val="(%4)"/>
      <w:lvlJc w:val="left"/>
      <w:pPr>
        <w:ind w:left="902" w:hanging="397"/>
      </w:pPr>
      <w:rPr>
        <w:rFonts w:ascii="Calibri" w:eastAsia="Calibri" w:hAnsi="Calibri" w:cs="Calibri" w:hint="default"/>
        <w:color w:val="000000"/>
        <w:sz w:val="24"/>
      </w:rPr>
    </w:lvl>
    <w:lvl w:ilvl="4" w:tplc="D69CB8B0">
      <w:start w:val="1"/>
      <w:numFmt w:val="lowerRoman"/>
      <w:lvlText w:val="(%5)"/>
      <w:lvlJc w:val="left"/>
      <w:pPr>
        <w:ind w:left="505" w:hanging="397"/>
      </w:pPr>
      <w:rPr>
        <w:rFonts w:ascii="Calibri" w:eastAsia="Calibri" w:hAnsi="Calibri" w:cs="Calibri" w:hint="default"/>
        <w:color w:val="000000"/>
        <w:sz w:val="24"/>
      </w:rPr>
    </w:lvl>
    <w:lvl w:ilvl="5" w:tplc="EC981094">
      <w:start w:val="1"/>
      <w:numFmt w:val="lowerRoman"/>
      <w:lvlText w:val="(%6)"/>
      <w:lvlJc w:val="left"/>
      <w:pPr>
        <w:ind w:left="902" w:hanging="397"/>
      </w:pPr>
      <w:rPr>
        <w:rFonts w:ascii="Calibri" w:eastAsia="Calibri" w:hAnsi="Calibri" w:cs="Calibri" w:hint="default"/>
        <w:color w:val="000000"/>
        <w:sz w:val="24"/>
      </w:rPr>
    </w:lvl>
    <w:lvl w:ilvl="6" w:tplc="472E3EFA">
      <w:start w:val="1"/>
      <w:numFmt w:val="none"/>
      <w:lvlText w:val=""/>
      <w:lvlJc w:val="left"/>
      <w:pPr>
        <w:ind w:left="108" w:firstLine="0"/>
      </w:pPr>
      <w:rPr>
        <w:rFonts w:ascii="Calibri" w:eastAsia="Calibri" w:hAnsi="Calibri" w:cs="Calibri" w:hint="default"/>
        <w:color w:val="000000"/>
        <w:sz w:val="24"/>
      </w:rPr>
    </w:lvl>
    <w:lvl w:ilvl="7" w:tplc="552E5688">
      <w:start w:val="1"/>
      <w:numFmt w:val="none"/>
      <w:lvlText w:val=""/>
      <w:lvlJc w:val="left"/>
      <w:pPr>
        <w:ind w:left="108" w:firstLine="0"/>
      </w:pPr>
      <w:rPr>
        <w:rFonts w:ascii="Calibri" w:eastAsia="Calibri" w:hAnsi="Calibri" w:cs="Calibri" w:hint="default"/>
        <w:color w:val="000000"/>
        <w:sz w:val="24"/>
      </w:rPr>
    </w:lvl>
    <w:lvl w:ilvl="8" w:tplc="3BBC18CA">
      <w:start w:val="1"/>
      <w:numFmt w:val="none"/>
      <w:lvlText w:val=""/>
      <w:lvlJc w:val="right"/>
      <w:pPr>
        <w:ind w:left="108" w:firstLine="0"/>
      </w:pPr>
      <w:rPr>
        <w:rFonts w:ascii="Calibri" w:eastAsia="Calibri" w:hAnsi="Calibri" w:cs="Calibri" w:hint="default"/>
        <w:color w:val="000000"/>
        <w:sz w:val="24"/>
      </w:rPr>
    </w:lvl>
  </w:abstractNum>
  <w:num w:numId="1" w16cid:durableId="1229610363">
    <w:abstractNumId w:val="6"/>
  </w:num>
  <w:num w:numId="2" w16cid:durableId="1089161738">
    <w:abstractNumId w:val="13"/>
  </w:num>
  <w:num w:numId="3" w16cid:durableId="1719472133">
    <w:abstractNumId w:val="7"/>
  </w:num>
  <w:num w:numId="4" w16cid:durableId="1682076642">
    <w:abstractNumId w:val="4"/>
  </w:num>
  <w:num w:numId="5" w16cid:durableId="885411149">
    <w:abstractNumId w:val="3"/>
  </w:num>
  <w:num w:numId="6" w16cid:durableId="48504521">
    <w:abstractNumId w:val="5"/>
  </w:num>
  <w:num w:numId="7" w16cid:durableId="50540551">
    <w:abstractNumId w:val="0"/>
  </w:num>
  <w:num w:numId="8" w16cid:durableId="238758032">
    <w:abstractNumId w:val="1"/>
  </w:num>
  <w:num w:numId="9" w16cid:durableId="1168133874">
    <w:abstractNumId w:val="10"/>
  </w:num>
  <w:num w:numId="10" w16cid:durableId="591090887">
    <w:abstractNumId w:val="9"/>
  </w:num>
  <w:num w:numId="11" w16cid:durableId="1379279342">
    <w:abstractNumId w:val="2"/>
  </w:num>
  <w:num w:numId="12" w16cid:durableId="591550015">
    <w:abstractNumId w:val="14"/>
  </w:num>
  <w:num w:numId="13" w16cid:durableId="2044936368">
    <w:abstractNumId w:val="13"/>
  </w:num>
  <w:num w:numId="14" w16cid:durableId="1107509388">
    <w:abstractNumId w:val="11"/>
  </w:num>
  <w:num w:numId="15" w16cid:durableId="1984697521">
    <w:abstractNumId w:val="11"/>
  </w:num>
  <w:num w:numId="16" w16cid:durableId="1443109526">
    <w:abstractNumId w:val="11"/>
  </w:num>
  <w:num w:numId="17" w16cid:durableId="1561359126">
    <w:abstractNumId w:val="12"/>
  </w:num>
  <w:num w:numId="18" w16cid:durableId="1835336110">
    <w:abstractNumId w:val="11"/>
  </w:num>
  <w:num w:numId="19" w16cid:durableId="879511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9CD"/>
    <w:rsid w:val="00D729CD"/>
    <w:rsid w:val="00F92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CDCA7"/>
  <w15:docId w15:val="{F32005F6-1769-4C6C-A4CB-C6D649B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697"/>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F92697"/>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F92697"/>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F92697"/>
    <w:rPr>
      <w:rFonts w:ascii="Arial" w:eastAsia="Arial" w:hAnsi="Arial" w:cs="Arial"/>
      <w:color w:val="201547"/>
      <w:sz w:val="44"/>
    </w:rPr>
  </w:style>
  <w:style w:type="character" w:customStyle="1" w:styleId="Heading2Char">
    <w:name w:val="Heading 2 Char"/>
    <w:basedOn w:val="DefaultParagraphFont"/>
    <w:link w:val="Heading2"/>
    <w:uiPriority w:val="9"/>
    <w:rsid w:val="00F92697"/>
    <w:rPr>
      <w:rFonts w:ascii="Arial" w:eastAsia="Arial" w:hAnsi="Arial" w:cs="Arial"/>
      <w:b/>
      <w:bCs/>
      <w:color w:val="201547"/>
      <w:sz w:val="28"/>
    </w:rPr>
  </w:style>
  <w:style w:type="character" w:customStyle="1" w:styleId="Heading3Char">
    <w:name w:val="Heading 3 Char"/>
    <w:basedOn w:val="DefaultParagraphFont"/>
    <w:link w:val="Heading3"/>
    <w:uiPriority w:val="9"/>
    <w:rsid w:val="00F92697"/>
    <w:rPr>
      <w:rFonts w:ascii="Arial" w:eastAsia="Arial" w:hAnsi="Arial" w:cs="Arial"/>
      <w:b/>
      <w:bCs/>
      <w:color w:val="201547"/>
    </w:rPr>
  </w:style>
  <w:style w:type="paragraph" w:styleId="Header">
    <w:name w:val="header"/>
    <w:basedOn w:val="Normal"/>
    <w:link w:val="HeaderChar"/>
    <w:uiPriority w:val="99"/>
    <w:unhideWhenUsed/>
    <w:rsid w:val="00F92697"/>
    <w:pPr>
      <w:tabs>
        <w:tab w:val="center" w:pos="4513"/>
        <w:tab w:val="right" w:pos="9026"/>
      </w:tabs>
    </w:pPr>
  </w:style>
  <w:style w:type="character" w:customStyle="1" w:styleId="HeaderChar">
    <w:name w:val="Header Char"/>
    <w:basedOn w:val="DefaultParagraphFont"/>
    <w:link w:val="Header"/>
    <w:uiPriority w:val="99"/>
    <w:rsid w:val="00F92697"/>
  </w:style>
  <w:style w:type="paragraph" w:styleId="Footer">
    <w:name w:val="footer"/>
    <w:basedOn w:val="Normal"/>
    <w:link w:val="FooterChar"/>
    <w:uiPriority w:val="99"/>
    <w:unhideWhenUsed/>
    <w:rsid w:val="00F92697"/>
    <w:pPr>
      <w:tabs>
        <w:tab w:val="center" w:pos="4513"/>
        <w:tab w:val="right" w:pos="9026"/>
      </w:tabs>
    </w:pPr>
  </w:style>
  <w:style w:type="character" w:customStyle="1" w:styleId="FooterChar">
    <w:name w:val="Footer Char"/>
    <w:basedOn w:val="DefaultParagraphFont"/>
    <w:link w:val="Footer"/>
    <w:uiPriority w:val="99"/>
    <w:rsid w:val="00F92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vic.gov.au/in-force/acts/drugs-poisons-and-controlled-substances-act-1981" TargetMode="External"/><Relationship Id="rId13" Type="http://schemas.openxmlformats.org/officeDocument/2006/relationships/hyperlink" Target="http://providers.dffh.vic.gov.au/families-fairness-housing-health-activity-searc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2.health.vic.gov.au/about/publications/researchandreports/Protocol-between-drug-treatment-services-amp-child-protection-for-working-with-parents-with-alcohol-amp-other-drug-issues--August-200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health.vic.gov.au/about/publications/researchandreports/clinical-treatment-guidelines-for-methamphetamine-dependence-and-treatment-2007"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health.vic.gov.au/policy-and-funding-guidelines-for-health-servic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2.health.vic.gov.au/alcohol-and-drugs/aod-service-standards-guidelines/aod-program-guidelines"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24832DA-3A15-488B-B5A3-B683B0CD1A17}"/>
</file>

<file path=customXml/itemProps2.xml><?xml version="1.0" encoding="utf-8"?>
<ds:datastoreItem xmlns:ds="http://schemas.openxmlformats.org/officeDocument/2006/customXml" ds:itemID="{751646B1-1DAC-4B07-88AE-30F263781991}"/>
</file>

<file path=customXml/itemProps3.xml><?xml version="1.0" encoding="utf-8"?>
<ds:datastoreItem xmlns:ds="http://schemas.openxmlformats.org/officeDocument/2006/customXml" ds:itemID="{3B5AF241-099D-49CE-A2E9-5B1AD1DB6164}"/>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4291</Characters>
  <Application>Microsoft Office Word</Application>
  <DocSecurity>0</DocSecurity>
  <Lines>35</Lines>
  <Paragraphs>10</Paragraphs>
  <ScaleCrop>false</ScaleCrop>
  <Company>Oracle USA</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Mobile Drug Safety 34061</dc:title>
  <dc:subject/>
  <dc:creator>User</dc:creator>
  <cp:keywords/>
  <dc:description>Generated by Oracle BI Publisher 12.2.1.3.0</dc:description>
  <cp:revision>2</cp:revision>
  <dcterms:created xsi:type="dcterms:W3CDTF">2023-10-03T03:49:00Z</dcterms:created>
  <dcterms:modified xsi:type="dcterms:W3CDTF">2023-10-03T03:49:00Z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2023-10-03T03:49:04Z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5c2ff1b6-fbb5-4e0a-b360-5a16c60be843</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