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833BAD">
        <w:trPr>
          <w:trHeight w:val="1075"/>
        </w:trPr>
        <w:tc>
          <w:tcPr>
            <w:tcW w:w="8101" w:type="dxa"/>
            <w:shd w:val="clear" w:color="auto" w:fill="auto"/>
            <w:vAlign w:val="bottom"/>
          </w:tcPr>
          <w:p w:rsidR="002B7F49" w:rsidRPr="00DE4E5C" w:rsidRDefault="002B7F49" w:rsidP="00C00BF0">
            <w:pPr>
              <w:pStyle w:val="DHHSmainheading"/>
              <w:spacing w:line="270" w:lineRule="atLeast"/>
              <w:rPr>
                <w:sz w:val="44"/>
                <w:szCs w:val="44"/>
              </w:rPr>
            </w:pPr>
            <w:r w:rsidRPr="00460157">
              <w:rPr>
                <w:noProof/>
                <w:color w:val="FFFFFF" w:themeColor="background1"/>
                <w:sz w:val="44"/>
                <w:szCs w:val="44"/>
                <w:lang w:eastAsia="en-AU"/>
              </w:rPr>
              <w:drawing>
                <wp:anchor distT="0" distB="0" distL="114300" distR="114300" simplePos="0" relativeHeight="251872256" behindDoc="1" locked="1" layoutInCell="0" allowOverlap="1" wp14:anchorId="6398DBF4" wp14:editId="7A3B180C">
                  <wp:simplePos x="0" y="0"/>
                  <wp:positionH relativeFrom="page">
                    <wp:posOffset>-542925</wp:posOffset>
                  </wp:positionH>
                  <wp:positionV relativeFrom="page">
                    <wp:posOffset>-361950</wp:posOffset>
                  </wp:positionV>
                  <wp:extent cx="7562850" cy="1838325"/>
                  <wp:effectExtent l="0" t="0" r="0" b="9525"/>
                  <wp:wrapNone/>
                  <wp:docPr id="210" name="Picture 2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838325"/>
                          </a:xfrm>
                          <a:prstGeom prst="rect">
                            <a:avLst/>
                          </a:prstGeom>
                          <a:noFill/>
                        </pic:spPr>
                      </pic:pic>
                    </a:graphicData>
                  </a:graphic>
                  <wp14:sizeRelH relativeFrom="page">
                    <wp14:pctWidth>0</wp14:pctWidth>
                  </wp14:sizeRelH>
                  <wp14:sizeRelV relativeFrom="page">
                    <wp14:pctHeight>0</wp14:pctHeight>
                  </wp14:sizeRelV>
                </wp:anchor>
              </w:drawing>
            </w:r>
            <w:r w:rsidR="00C00BF0" w:rsidRPr="00460157">
              <w:rPr>
                <w:noProof/>
                <w:color w:val="FFFFFF" w:themeColor="background1"/>
                <w:sz w:val="44"/>
                <w:szCs w:val="44"/>
                <w:lang w:eastAsia="en-AU"/>
              </w:rPr>
              <w:t>Health Self Help</w:t>
            </w:r>
            <w:r w:rsidRPr="00460157">
              <w:rPr>
                <w:rFonts w:cs="Arial"/>
                <w:sz w:val="44"/>
                <w:szCs w:val="44"/>
              </w:rPr>
              <w:t xml:space="preserve"> </w:t>
            </w:r>
            <w:r w:rsidRPr="00A619BF">
              <w:rPr>
                <w:rFonts w:cs="Arial"/>
                <w:sz w:val="40"/>
                <w:szCs w:val="44"/>
              </w:rPr>
              <w:br/>
            </w:r>
            <w:r w:rsidRPr="00460157">
              <w:rPr>
                <w:rFonts w:cs="Arial"/>
                <w:noProof/>
                <w:sz w:val="44"/>
                <w:szCs w:val="44"/>
              </w:rPr>
              <w:t>280</w:t>
            </w:r>
            <w:r w:rsidR="00C00BF0" w:rsidRPr="00460157">
              <w:rPr>
                <w:rFonts w:cs="Arial"/>
                <w:noProof/>
                <w:sz w:val="44"/>
                <w:szCs w:val="44"/>
              </w:rPr>
              <w:t>00</w:t>
            </w:r>
          </w:p>
        </w:tc>
      </w:tr>
      <w:tr w:rsidR="002B7F49" w:rsidTr="00833BAD">
        <w:tc>
          <w:tcPr>
            <w:tcW w:w="8101" w:type="dxa"/>
            <w:shd w:val="clear" w:color="auto" w:fill="auto"/>
            <w:tcMar>
              <w:top w:w="170" w:type="dxa"/>
              <w:bottom w:w="510" w:type="dxa"/>
            </w:tcMar>
          </w:tcPr>
          <w:p w:rsidR="002B7F49" w:rsidRDefault="002B7F49" w:rsidP="00833BAD">
            <w:pPr>
              <w:pStyle w:val="DHHSmainsubheading"/>
              <w:rPr>
                <w:szCs w:val="28"/>
              </w:rPr>
            </w:pPr>
            <w:r>
              <w:rPr>
                <w:szCs w:val="28"/>
              </w:rPr>
              <w:t xml:space="preserve">Outcome objective: Victorians are healthy and well </w:t>
            </w:r>
          </w:p>
          <w:p w:rsidR="002B7F49" w:rsidRDefault="002B7F49" w:rsidP="00833BAD">
            <w:pPr>
              <w:pStyle w:val="DHHSmainsubheading"/>
              <w:rPr>
                <w:szCs w:val="28"/>
              </w:rPr>
            </w:pPr>
            <w:r>
              <w:rPr>
                <w:szCs w:val="28"/>
              </w:rPr>
              <w:t xml:space="preserve">Output group: </w:t>
            </w:r>
            <w:r w:rsidRPr="00177619">
              <w:rPr>
                <w:noProof/>
                <w:szCs w:val="28"/>
              </w:rPr>
              <w:t>Primary and Dental Health</w:t>
            </w:r>
          </w:p>
          <w:p w:rsidR="002B7F49" w:rsidRPr="00AD784C" w:rsidRDefault="002B7F49" w:rsidP="00833BAD">
            <w:pPr>
              <w:pStyle w:val="DHHSmainsubheading"/>
              <w:rPr>
                <w:szCs w:val="28"/>
              </w:rPr>
            </w:pPr>
            <w:r>
              <w:rPr>
                <w:szCs w:val="28"/>
              </w:rPr>
              <w:t xml:space="preserve">Output: </w:t>
            </w:r>
            <w:r w:rsidRPr="00177619">
              <w:rPr>
                <w:noProof/>
                <w:szCs w:val="28"/>
              </w:rPr>
              <w:t>Community health services</w:t>
            </w:r>
          </w:p>
        </w:tc>
      </w:tr>
    </w:tbl>
    <w:p w:rsidR="002B7F49" w:rsidRDefault="00833BAD" w:rsidP="00460157">
      <w:pPr>
        <w:pStyle w:val="Heading1"/>
      </w:pPr>
      <w:r>
        <w:br w:type="textWrapping" w:clear="all"/>
      </w:r>
      <w:r w:rsidR="002B7F49" w:rsidRPr="00B70F76">
        <w:t>1.</w:t>
      </w:r>
      <w:r w:rsidR="002B7F49">
        <w:t xml:space="preserve"> Service Objective </w:t>
      </w:r>
    </w:p>
    <w:p w:rsidR="002B7F49" w:rsidRPr="007E66EE" w:rsidRDefault="00567C8C" w:rsidP="006C7A1F">
      <w:pPr>
        <w:pStyle w:val="DHHSbody"/>
        <w:spacing w:beforeLines="40" w:before="96"/>
      </w:pPr>
      <w:r w:rsidRPr="004733E6">
        <w:t xml:space="preserve">The </w:t>
      </w:r>
      <w:r w:rsidRPr="0020367F">
        <w:t>Health Condition Support Grants program</w:t>
      </w:r>
      <w:r w:rsidR="007E66EE">
        <w:t xml:space="preserve"> runs every two years and</w:t>
      </w:r>
      <w:r w:rsidRPr="0020367F">
        <w:t xml:space="preserve"> provides</w:t>
      </w:r>
      <w:r w:rsidRPr="004733E6">
        <w:t xml:space="preserve"> grants </w:t>
      </w:r>
      <w:r>
        <w:t>to assist Victorian</w:t>
      </w:r>
      <w:r w:rsidRPr="004733E6">
        <w:t xml:space="preserve"> </w:t>
      </w:r>
      <w:r w:rsidR="007E66EE">
        <w:t xml:space="preserve">peer support groups </w:t>
      </w:r>
      <w:r>
        <w:t>to meet some of the costs associated with providing</w:t>
      </w:r>
      <w:r w:rsidRPr="004733E6">
        <w:t xml:space="preserve"> social, emotional and practical support </w:t>
      </w:r>
      <w:r>
        <w:t xml:space="preserve">to its members. </w:t>
      </w:r>
    </w:p>
    <w:p w:rsidR="002B7F49" w:rsidRDefault="002B7F49" w:rsidP="00460157">
      <w:pPr>
        <w:pStyle w:val="Heading1"/>
      </w:pPr>
      <w:r>
        <w:t>2</w:t>
      </w:r>
      <w:r w:rsidRPr="00B70F76">
        <w:t xml:space="preserve">. </w:t>
      </w:r>
      <w:r>
        <w:t>Description of the service</w:t>
      </w:r>
    </w:p>
    <w:p w:rsidR="007E66EE" w:rsidRPr="007E66EE" w:rsidRDefault="007E66EE" w:rsidP="007E66EE">
      <w:pPr>
        <w:pStyle w:val="DHHSbody"/>
        <w:spacing w:beforeLines="40" w:before="96"/>
      </w:pPr>
      <w:r>
        <w:t>Small g</w:t>
      </w:r>
      <w:r w:rsidRPr="007E66EE">
        <w:t xml:space="preserve">rants of up to $5,000 per </w:t>
      </w:r>
      <w:r>
        <w:t>year are</w:t>
      </w:r>
      <w:r w:rsidRPr="007E66EE">
        <w:t xml:space="preserve"> available </w:t>
      </w:r>
      <w:r>
        <w:t>over</w:t>
      </w:r>
      <w:r w:rsidRPr="007E66EE">
        <w:t xml:space="preserve"> a two-year period to assist with administrative costs, communications and activities that strengthen the operation of the group</w:t>
      </w:r>
      <w:r>
        <w:t>.</w:t>
      </w:r>
    </w:p>
    <w:p w:rsidR="002B7F49" w:rsidRPr="00B70F76" w:rsidRDefault="002B7F49" w:rsidP="00460157">
      <w:pPr>
        <w:pStyle w:val="Heading1"/>
      </w:pPr>
      <w:r>
        <w:t xml:space="preserve">3. </w:t>
      </w:r>
      <w:r w:rsidRPr="00B70F76">
        <w:t>Client group</w:t>
      </w:r>
    </w:p>
    <w:p w:rsidR="007E66EE" w:rsidRPr="00334B08" w:rsidRDefault="007E66EE" w:rsidP="007E66EE">
      <w:pPr>
        <w:pStyle w:val="DHHSbody"/>
      </w:pPr>
      <w:r>
        <w:t xml:space="preserve">Peer support groups for individuals with a health </w:t>
      </w:r>
      <w:r w:rsidRPr="00334B08">
        <w:t xml:space="preserve">condition are voluntary gatherings of people who share a common health condition and who offer members emotional and social supports, networking opportunities, and information and education about their personal experiences of living with a health condition. </w:t>
      </w:r>
    </w:p>
    <w:p w:rsidR="002B7F49" w:rsidRDefault="002B7F49" w:rsidP="00460157">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460157">
      <w:pPr>
        <w:pStyle w:val="Heading2"/>
      </w:pPr>
      <w:r w:rsidRPr="001F3DE2">
        <w:t xml:space="preserve">4a.  Registration and Accreditation </w:t>
      </w:r>
    </w:p>
    <w:p w:rsidR="002B7F49" w:rsidRPr="00105B6C" w:rsidRDefault="00105B6C" w:rsidP="003F4FC1">
      <w:pPr>
        <w:pStyle w:val="DHHSbullet1"/>
        <w:numPr>
          <w:ilvl w:val="0"/>
          <w:numId w:val="0"/>
        </w:numPr>
        <w:ind w:left="284" w:hanging="284"/>
      </w:pPr>
      <w:r w:rsidRPr="00105B6C">
        <w:rPr>
          <w:rStyle w:val="DHHSbodyChar"/>
        </w:rPr>
        <w:t>N/A</w:t>
      </w:r>
    </w:p>
    <w:p w:rsidR="002B7F49" w:rsidRPr="001F3DE2" w:rsidRDefault="002B7F49" w:rsidP="00460157">
      <w:pPr>
        <w:pStyle w:val="Heading2"/>
      </w:pPr>
      <w:r w:rsidRPr="001F3DE2">
        <w:t xml:space="preserve">4b. Program requirements and other policy guidelines </w:t>
      </w:r>
    </w:p>
    <w:p w:rsidR="00105B6C" w:rsidRPr="00105B6C" w:rsidRDefault="00105B6C" w:rsidP="00105B6C">
      <w:pPr>
        <w:pStyle w:val="DHHSbody"/>
        <w:numPr>
          <w:ilvl w:val="0"/>
          <w:numId w:val="16"/>
        </w:numPr>
        <w:spacing w:beforeLines="40" w:before="96"/>
        <w:rPr>
          <w:rStyle w:val="DHHSbodyChar"/>
        </w:rPr>
      </w:pPr>
      <w:r>
        <w:rPr>
          <w:rStyle w:val="DHHSbodyChar"/>
        </w:rPr>
        <w:t>Health Condition Support Grant Application Guidelines</w:t>
      </w:r>
      <w:r w:rsidR="005C5088">
        <w:rPr>
          <w:rStyle w:val="DHHSbodyChar"/>
        </w:rPr>
        <w:t xml:space="preserve"> that are updated every two years and </w:t>
      </w:r>
      <w:r>
        <w:rPr>
          <w:rStyle w:val="DHHSbodyChar"/>
        </w:rPr>
        <w:t xml:space="preserve">relevant </w:t>
      </w:r>
      <w:r w:rsidR="005C5088">
        <w:rPr>
          <w:rStyle w:val="DHHSbodyChar"/>
        </w:rPr>
        <w:t>for</w:t>
      </w:r>
      <w:r>
        <w:rPr>
          <w:rStyle w:val="DHHSbodyChar"/>
        </w:rPr>
        <w:t xml:space="preserve"> the funded period</w:t>
      </w:r>
      <w:r w:rsidR="005C5088">
        <w:rPr>
          <w:rStyle w:val="DHHSbodyChar"/>
        </w:rPr>
        <w:t xml:space="preserve"> (</w:t>
      </w:r>
      <w:proofErr w:type="spellStart"/>
      <w:r>
        <w:rPr>
          <w:rStyle w:val="DHHSbodyChar"/>
        </w:rPr>
        <w:t>e.g</w:t>
      </w:r>
      <w:proofErr w:type="spellEnd"/>
      <w:r>
        <w:rPr>
          <w:rStyle w:val="DHHSbodyChar"/>
        </w:rPr>
        <w:t xml:space="preserve"> 2017-2019)</w:t>
      </w:r>
      <w:r w:rsidR="005C5088">
        <w:rPr>
          <w:rStyle w:val="DHHSbodyChar"/>
        </w:rPr>
        <w:t>.</w:t>
      </w: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460157" w:rsidRDefault="00460157" w:rsidP="00460157">
            <w:pPr>
              <w:pStyle w:val="DHHSaccessibilitypara"/>
            </w:pPr>
            <w:bookmarkStart w:id="0" w:name="_GoBack"/>
            <w:bookmarkEnd w:id="0"/>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rsidR="00460157" w:rsidRDefault="00460157" w:rsidP="00460157">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460157" w:rsidP="00460157">
            <w:pPr>
              <w:pStyle w:val="DHHSbody"/>
              <w:spacing w:line="240" w:lineRule="auto"/>
            </w:pPr>
            <w:r>
              <w:t xml:space="preserve">Available at </w:t>
            </w:r>
            <w:hyperlink r:id="rId11" w:history="1">
              <w:r>
                <w:rPr>
                  <w:rStyle w:val="Hyperlink"/>
                </w:rPr>
                <w:t>Human services activity search</w:t>
              </w:r>
            </w:hyperlink>
            <w:r>
              <w:t xml:space="preserve"> </w:t>
            </w:r>
            <w:hyperlink r:id="rId12" w:history="1">
              <w:r>
                <w:rPr>
                  <w:rStyle w:val="Hyperlink"/>
                </w:rPr>
                <w:t>https://providers.dhhs.vic.gov.au/human-services-activity-search</w:t>
              </w:r>
            </w:hyperlink>
          </w:p>
        </w:tc>
      </w:tr>
    </w:tbl>
    <w:p w:rsidR="00460157" w:rsidRDefault="00460157" w:rsidP="007B7E5D">
      <w:pPr>
        <w:rPr>
          <w:sz w:val="18"/>
          <w:szCs w:val="4"/>
        </w:rPr>
      </w:pPr>
    </w:p>
    <w:p w:rsidR="00460157" w:rsidRDefault="00460157" w:rsidP="007B7E5D">
      <w:pPr>
        <w:rPr>
          <w:sz w:val="18"/>
          <w:szCs w:val="4"/>
        </w:rPr>
      </w:pPr>
    </w:p>
    <w:sectPr w:rsidR="00460157" w:rsidSect="0091222D">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E06429" w:rsidP="0051568D">
    <w:pPr>
      <w:pStyle w:val="DHHSfooter"/>
    </w:pPr>
    <w:r>
      <w:tab/>
    </w:r>
    <w:r w:rsidR="00FE4946" w:rsidRPr="00A11421">
      <w:fldChar w:fldCharType="begin"/>
    </w:r>
    <w:r w:rsidR="00FE4946" w:rsidRPr="00A11421">
      <w:instrText xml:space="preserve"> PAGE </w:instrText>
    </w:r>
    <w:r w:rsidR="00FE4946" w:rsidRPr="00A11421">
      <w:fldChar w:fldCharType="separate"/>
    </w:r>
    <w:r w:rsidR="00C00BF0">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4A4" w:rsidRDefault="00F544A4" w:rsidP="00F544A4">
    <w:pPr>
      <w:rPr>
        <w:sz w:val="18"/>
        <w:szCs w:val="4"/>
      </w:rPr>
    </w:pPr>
    <w:r w:rsidRPr="00F544A4">
      <w:rPr>
        <w:noProof/>
      </w:rPr>
      <w:t xml:space="preserve">Activity Description (Health): </w:t>
    </w:r>
    <w:r>
      <w:rPr>
        <w:noProof/>
      </w:rPr>
      <w:t>Health Self Help 28000</w:t>
    </w:r>
  </w:p>
  <w:p w:rsidR="00F544A4" w:rsidRDefault="00F544A4" w:rsidP="00F544A4">
    <w:pPr>
      <w:rPr>
        <w:sz w:val="18"/>
        <w:szCs w:val="4"/>
      </w:rPr>
    </w:pPr>
    <w:r w:rsidRPr="00F544A4">
      <w:rPr>
        <w:noProof/>
      </w:rPr>
      <w:t>Activity Description (Health): Disaster Support and Recovery-28047</w:t>
    </w:r>
    <w:r w:rsidRPr="00F544A4">
      <w:rPr>
        <w:sz w:val="18"/>
        <w:szCs w:val="4"/>
      </w:rPr>
      <w:t xml:space="preserve"> </w:t>
    </w:r>
    <w:r w:rsidRPr="001F313C">
      <w:rPr>
        <w:sz w:val="18"/>
        <w:szCs w:val="4"/>
      </w:rPr>
      <w:t>Activity Description</w:t>
    </w:r>
    <w:r>
      <w:rPr>
        <w:sz w:val="18"/>
        <w:szCs w:val="4"/>
      </w:rPr>
      <w:t xml:space="preserve"> (H</w:t>
    </w:r>
    <w:r w:rsidRPr="001F313C">
      <w:rPr>
        <w:sz w:val="18"/>
        <w:szCs w:val="4"/>
      </w:rPr>
      <w:t>ealth</w:t>
    </w:r>
    <w:r>
      <w:rPr>
        <w:sz w:val="18"/>
        <w:szCs w:val="4"/>
      </w:rPr>
      <w:t xml:space="preserve">): </w:t>
    </w:r>
    <w:r w:rsidRPr="001F313C">
      <w:rPr>
        <w:sz w:val="18"/>
        <w:szCs w:val="4"/>
      </w:rPr>
      <w:t>Disa</w:t>
    </w:r>
    <w:r>
      <w:rPr>
        <w:sz w:val="18"/>
        <w:szCs w:val="4"/>
      </w:rPr>
      <w:t>s</w:t>
    </w:r>
    <w:r w:rsidRPr="001F313C">
      <w:rPr>
        <w:sz w:val="18"/>
        <w:szCs w:val="4"/>
      </w:rPr>
      <w:t>ter Support and Recovery-28047</w:t>
    </w:r>
  </w:p>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1" name="Picture 1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338072B"/>
    <w:multiLevelType w:val="hybridMultilevel"/>
    <w:tmpl w:val="34F87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34AD"/>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849E3"/>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05B6C"/>
    <w:rsid w:val="00120AF7"/>
    <w:rsid w:val="00120BD3"/>
    <w:rsid w:val="00121D8F"/>
    <w:rsid w:val="00122FEA"/>
    <w:rsid w:val="001232BD"/>
    <w:rsid w:val="00124ED5"/>
    <w:rsid w:val="001447B3"/>
    <w:rsid w:val="00152073"/>
    <w:rsid w:val="00161939"/>
    <w:rsid w:val="00161AA0"/>
    <w:rsid w:val="00162093"/>
    <w:rsid w:val="0017293C"/>
    <w:rsid w:val="001742FF"/>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1A1C"/>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3F4FC1"/>
    <w:rsid w:val="00401FCF"/>
    <w:rsid w:val="00406285"/>
    <w:rsid w:val="004148F9"/>
    <w:rsid w:val="0042037C"/>
    <w:rsid w:val="0042084E"/>
    <w:rsid w:val="00421EEF"/>
    <w:rsid w:val="00424D65"/>
    <w:rsid w:val="00442C6C"/>
    <w:rsid w:val="00443CBE"/>
    <w:rsid w:val="00443E8A"/>
    <w:rsid w:val="004441BC"/>
    <w:rsid w:val="004468B4"/>
    <w:rsid w:val="0045230A"/>
    <w:rsid w:val="00457337"/>
    <w:rsid w:val="00457807"/>
    <w:rsid w:val="0046015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67C8C"/>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88"/>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67A1D"/>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E66EE"/>
    <w:rsid w:val="007F0068"/>
    <w:rsid w:val="007F31B6"/>
    <w:rsid w:val="007F546C"/>
    <w:rsid w:val="007F625F"/>
    <w:rsid w:val="007F665E"/>
    <w:rsid w:val="00800412"/>
    <w:rsid w:val="0080587B"/>
    <w:rsid w:val="00806468"/>
    <w:rsid w:val="008124A9"/>
    <w:rsid w:val="008155F0"/>
    <w:rsid w:val="00816735"/>
    <w:rsid w:val="00820141"/>
    <w:rsid w:val="00820E0C"/>
    <w:rsid w:val="008237E6"/>
    <w:rsid w:val="00825DAC"/>
    <w:rsid w:val="008338A2"/>
    <w:rsid w:val="00833BAD"/>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1222D"/>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97812"/>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0BF0"/>
    <w:rsid w:val="00C01381"/>
    <w:rsid w:val="00C079B8"/>
    <w:rsid w:val="00C123EA"/>
    <w:rsid w:val="00C12A49"/>
    <w:rsid w:val="00C133EE"/>
    <w:rsid w:val="00C27201"/>
    <w:rsid w:val="00C27DE9"/>
    <w:rsid w:val="00C33388"/>
    <w:rsid w:val="00C35484"/>
    <w:rsid w:val="00C407AB"/>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4A4"/>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1A26C2A"/>
  <w15:docId w15:val="{9BB8181D-5353-4C43-A01F-048E99EA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460157"/>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460157"/>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460157"/>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460157"/>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8976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viders.dhhs.vic.gov.au/human-services-activity-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viders.dhhs.vic.gov.au/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FD5B-1D02-46C0-B5AD-74982A0D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7</TotalTime>
  <Pages>1</Pages>
  <Words>278</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Activity description health  Health Self Help 28000</vt:lpstr>
    </vt:vector>
  </TitlesOfParts>
  <Company>Department of Health and Human Services</Company>
  <LinksUpToDate>false</LinksUpToDate>
  <CharactersWithSpaces>2221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Health Self Help 28000</dc:title>
  <dc:subject>service agreement activity descriptions</dc:subject>
  <dc:creator>Service Agreement Policy unit</dc:creator>
  <cp:keywords>service agreement;Activity description;health;Primary Dental; Health Self Help; 28000</cp:keywords>
  <cp:lastModifiedBy>Roxanne Manzie (DHHS)</cp:lastModifiedBy>
  <cp:revision>5</cp:revision>
  <cp:lastPrinted>2019-01-08T23:20:00Z</cp:lastPrinted>
  <dcterms:created xsi:type="dcterms:W3CDTF">2019-06-06T06:16:00Z</dcterms:created>
  <dcterms:modified xsi:type="dcterms:W3CDTF">2019-06-18T05:17:00Z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