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E01DA"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F0C36" w:rsidP="00FF0C36">
            <w:pPr>
              <w:pStyle w:val="DHHSmainheading"/>
            </w:pPr>
            <w:r w:rsidRPr="00B11ACF">
              <w:t>Case review report template</w:t>
            </w:r>
          </w:p>
        </w:tc>
      </w:tr>
      <w:tr w:rsidR="00AD784C" w:rsidTr="00357B4E">
        <w:trPr>
          <w:trHeight w:hRule="exact" w:val="1162"/>
        </w:trPr>
        <w:tc>
          <w:tcPr>
            <w:tcW w:w="8046" w:type="dxa"/>
            <w:shd w:val="clear" w:color="auto" w:fill="auto"/>
            <w:tcMar>
              <w:top w:w="170" w:type="dxa"/>
              <w:bottom w:w="510" w:type="dxa"/>
            </w:tcMar>
          </w:tcPr>
          <w:p w:rsidR="00357B4E" w:rsidRPr="00286DA1" w:rsidRDefault="00FF0C36" w:rsidP="0089582F">
            <w:pPr>
              <w:pStyle w:val="DHHSmainheading"/>
            </w:pPr>
            <w:r>
              <w:rPr>
                <w:sz w:val="40"/>
              </w:rPr>
              <w:t>Client incident management system (CIMS)</w:t>
            </w:r>
          </w:p>
        </w:tc>
      </w:tr>
    </w:tbl>
    <w:p w:rsidR="00AD784C" w:rsidRPr="00B57329" w:rsidRDefault="00AD784C" w:rsidP="00B57329">
      <w:pPr>
        <w:pStyle w:val="DHHSTOCheadingfactsheet"/>
      </w:pPr>
      <w:r w:rsidRPr="00B57329">
        <w:t>Contents</w:t>
      </w:r>
    </w:p>
    <w:p w:rsidR="0025493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0761576" w:history="1">
        <w:r w:rsidR="00254937" w:rsidRPr="007C6E89">
          <w:rPr>
            <w:rStyle w:val="Hyperlink"/>
          </w:rPr>
          <w:t>Service details</w:t>
        </w:r>
        <w:r w:rsidR="00254937">
          <w:rPr>
            <w:webHidden/>
          </w:rPr>
          <w:tab/>
        </w:r>
        <w:r w:rsidR="00254937">
          <w:rPr>
            <w:webHidden/>
          </w:rPr>
          <w:fldChar w:fldCharType="begin"/>
        </w:r>
        <w:r w:rsidR="00254937">
          <w:rPr>
            <w:webHidden/>
          </w:rPr>
          <w:instrText xml:space="preserve"> PAGEREF _Toc30761576 \h </w:instrText>
        </w:r>
        <w:r w:rsidR="00254937">
          <w:rPr>
            <w:webHidden/>
          </w:rPr>
        </w:r>
        <w:r w:rsidR="00254937">
          <w:rPr>
            <w:webHidden/>
          </w:rPr>
          <w:fldChar w:fldCharType="separate"/>
        </w:r>
        <w:r w:rsidR="008425D4">
          <w:rPr>
            <w:webHidden/>
          </w:rPr>
          <w:t>2</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77" w:history="1">
        <w:r w:rsidR="00254937" w:rsidRPr="007C6E89">
          <w:rPr>
            <w:rStyle w:val="Hyperlink"/>
          </w:rPr>
          <w:t>Case review manager details</w:t>
        </w:r>
        <w:r w:rsidR="00254937">
          <w:rPr>
            <w:webHidden/>
          </w:rPr>
          <w:tab/>
        </w:r>
        <w:r w:rsidR="00254937">
          <w:rPr>
            <w:webHidden/>
          </w:rPr>
          <w:fldChar w:fldCharType="begin"/>
        </w:r>
        <w:r w:rsidR="00254937">
          <w:rPr>
            <w:webHidden/>
          </w:rPr>
          <w:instrText xml:space="preserve"> PAGEREF _Toc30761577 \h </w:instrText>
        </w:r>
        <w:r w:rsidR="00254937">
          <w:rPr>
            <w:webHidden/>
          </w:rPr>
        </w:r>
        <w:r w:rsidR="00254937">
          <w:rPr>
            <w:webHidden/>
          </w:rPr>
          <w:fldChar w:fldCharType="separate"/>
        </w:r>
        <w:r w:rsidR="008425D4">
          <w:rPr>
            <w:webHidden/>
          </w:rPr>
          <w:t>2</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78" w:history="1">
        <w:r w:rsidR="00254937" w:rsidRPr="007C6E89">
          <w:rPr>
            <w:rStyle w:val="Hyperlink"/>
          </w:rPr>
          <w:t>Incident summary details</w:t>
        </w:r>
        <w:r w:rsidR="00254937">
          <w:rPr>
            <w:webHidden/>
          </w:rPr>
          <w:tab/>
        </w:r>
        <w:r w:rsidR="00254937">
          <w:rPr>
            <w:webHidden/>
          </w:rPr>
          <w:fldChar w:fldCharType="begin"/>
        </w:r>
        <w:r w:rsidR="00254937">
          <w:rPr>
            <w:webHidden/>
          </w:rPr>
          <w:instrText xml:space="preserve"> PAGEREF _Toc30761578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79" w:history="1">
        <w:r w:rsidR="00254937" w:rsidRPr="007C6E89">
          <w:rPr>
            <w:rStyle w:val="Hyperlink"/>
          </w:rPr>
          <w:t>Incident reference number</w:t>
        </w:r>
        <w:r w:rsidR="00254937">
          <w:rPr>
            <w:webHidden/>
          </w:rPr>
          <w:tab/>
        </w:r>
        <w:r w:rsidR="00254937">
          <w:rPr>
            <w:webHidden/>
          </w:rPr>
          <w:fldChar w:fldCharType="begin"/>
        </w:r>
        <w:r w:rsidR="00254937">
          <w:rPr>
            <w:webHidden/>
          </w:rPr>
          <w:instrText xml:space="preserve"> PAGEREF _Toc30761579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0" w:history="1">
        <w:r w:rsidR="00254937" w:rsidRPr="007C6E89">
          <w:rPr>
            <w:rStyle w:val="Hyperlink"/>
          </w:rPr>
          <w:t>Incident dates</w:t>
        </w:r>
        <w:r w:rsidR="00254937">
          <w:rPr>
            <w:webHidden/>
          </w:rPr>
          <w:tab/>
        </w:r>
        <w:r w:rsidR="00254937">
          <w:rPr>
            <w:webHidden/>
          </w:rPr>
          <w:fldChar w:fldCharType="begin"/>
        </w:r>
        <w:r w:rsidR="00254937">
          <w:rPr>
            <w:webHidden/>
          </w:rPr>
          <w:instrText xml:space="preserve"> PAGEREF _Toc30761580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1" w:history="1">
        <w:r w:rsidR="00254937" w:rsidRPr="007C6E89">
          <w:rPr>
            <w:rStyle w:val="Hyperlink"/>
          </w:rPr>
          <w:t>Details of client(s) involved in incident</w:t>
        </w:r>
        <w:r w:rsidR="00254937">
          <w:rPr>
            <w:webHidden/>
          </w:rPr>
          <w:tab/>
        </w:r>
        <w:r w:rsidR="00254937">
          <w:rPr>
            <w:webHidden/>
          </w:rPr>
          <w:fldChar w:fldCharType="begin"/>
        </w:r>
        <w:r w:rsidR="00254937">
          <w:rPr>
            <w:webHidden/>
          </w:rPr>
          <w:instrText xml:space="preserve"> PAGEREF _Toc30761581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82" w:history="1">
        <w:r w:rsidR="00254937" w:rsidRPr="007C6E89">
          <w:rPr>
            <w:rStyle w:val="Hyperlink"/>
          </w:rPr>
          <w:t>Case review report</w:t>
        </w:r>
        <w:r w:rsidR="00254937">
          <w:rPr>
            <w:webHidden/>
          </w:rPr>
          <w:tab/>
        </w:r>
        <w:r w:rsidR="00254937">
          <w:rPr>
            <w:webHidden/>
          </w:rPr>
          <w:fldChar w:fldCharType="begin"/>
        </w:r>
        <w:r w:rsidR="00254937">
          <w:rPr>
            <w:webHidden/>
          </w:rPr>
          <w:instrText xml:space="preserve"> PAGEREF _Toc30761582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3" w:history="1">
        <w:r w:rsidR="00254937" w:rsidRPr="007C6E89">
          <w:rPr>
            <w:rStyle w:val="Hyperlink"/>
          </w:rPr>
          <w:t>Review period</w:t>
        </w:r>
        <w:r w:rsidR="00254937">
          <w:rPr>
            <w:webHidden/>
          </w:rPr>
          <w:tab/>
        </w:r>
        <w:r w:rsidR="00254937">
          <w:rPr>
            <w:webHidden/>
          </w:rPr>
          <w:fldChar w:fldCharType="begin"/>
        </w:r>
        <w:r w:rsidR="00254937">
          <w:rPr>
            <w:webHidden/>
          </w:rPr>
          <w:instrText xml:space="preserve"> PAGEREF _Toc30761583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4" w:history="1">
        <w:r w:rsidR="00254937" w:rsidRPr="007C6E89">
          <w:rPr>
            <w:rStyle w:val="Hyperlink"/>
          </w:rPr>
          <w:t>Incident details</w:t>
        </w:r>
        <w:r w:rsidR="00254937">
          <w:rPr>
            <w:webHidden/>
          </w:rPr>
          <w:tab/>
        </w:r>
        <w:r w:rsidR="00254937">
          <w:rPr>
            <w:webHidden/>
          </w:rPr>
          <w:fldChar w:fldCharType="begin"/>
        </w:r>
        <w:r w:rsidR="00254937">
          <w:rPr>
            <w:webHidden/>
          </w:rPr>
          <w:instrText xml:space="preserve"> PAGEREF _Toc30761584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5" w:history="1">
        <w:r w:rsidR="00254937" w:rsidRPr="007C6E89">
          <w:rPr>
            <w:rStyle w:val="Hyperlink"/>
          </w:rPr>
          <w:t>Defining the problem</w:t>
        </w:r>
        <w:r w:rsidR="00254937">
          <w:rPr>
            <w:webHidden/>
          </w:rPr>
          <w:tab/>
        </w:r>
        <w:r w:rsidR="00254937">
          <w:rPr>
            <w:webHidden/>
          </w:rPr>
          <w:fldChar w:fldCharType="begin"/>
        </w:r>
        <w:r w:rsidR="00254937">
          <w:rPr>
            <w:webHidden/>
          </w:rPr>
          <w:instrText xml:space="preserve"> PAGEREF _Toc30761585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6" w:history="1">
        <w:r w:rsidR="00254937" w:rsidRPr="007C6E89">
          <w:rPr>
            <w:rStyle w:val="Hyperlink"/>
          </w:rPr>
          <w:t>Rationale for conducting the case review</w:t>
        </w:r>
        <w:r w:rsidR="00254937">
          <w:rPr>
            <w:webHidden/>
          </w:rPr>
          <w:tab/>
        </w:r>
        <w:r w:rsidR="00254937">
          <w:rPr>
            <w:webHidden/>
          </w:rPr>
          <w:fldChar w:fldCharType="begin"/>
        </w:r>
        <w:r w:rsidR="00254937">
          <w:rPr>
            <w:webHidden/>
          </w:rPr>
          <w:instrText xml:space="preserve"> PAGEREF _Toc30761586 \h </w:instrText>
        </w:r>
        <w:r w:rsidR="00254937">
          <w:rPr>
            <w:webHidden/>
          </w:rPr>
        </w:r>
        <w:r w:rsidR="00254937">
          <w:rPr>
            <w:webHidden/>
          </w:rPr>
          <w:fldChar w:fldCharType="separate"/>
        </w:r>
        <w:r w:rsidR="008425D4">
          <w:rPr>
            <w:webHidden/>
          </w:rPr>
          <w:t>6</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7" w:history="1">
        <w:r w:rsidR="00254937" w:rsidRPr="007C6E89">
          <w:rPr>
            <w:rStyle w:val="Hyperlink"/>
          </w:rPr>
          <w:t>Case review methodology</w:t>
        </w:r>
        <w:r w:rsidR="00254937">
          <w:rPr>
            <w:webHidden/>
          </w:rPr>
          <w:tab/>
        </w:r>
        <w:r w:rsidR="00254937">
          <w:rPr>
            <w:webHidden/>
          </w:rPr>
          <w:fldChar w:fldCharType="begin"/>
        </w:r>
        <w:r w:rsidR="00254937">
          <w:rPr>
            <w:webHidden/>
          </w:rPr>
          <w:instrText xml:space="preserve"> PAGEREF _Toc30761587 \h </w:instrText>
        </w:r>
        <w:r w:rsidR="00254937">
          <w:rPr>
            <w:webHidden/>
          </w:rPr>
        </w:r>
        <w:r w:rsidR="00254937">
          <w:rPr>
            <w:webHidden/>
          </w:rPr>
          <w:fldChar w:fldCharType="separate"/>
        </w:r>
        <w:r w:rsidR="008425D4">
          <w:rPr>
            <w:webHidden/>
          </w:rPr>
          <w:t>6</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8" w:history="1">
        <w:r w:rsidR="00254937" w:rsidRPr="007C6E89">
          <w:rPr>
            <w:rStyle w:val="Hyperlink"/>
          </w:rPr>
          <w:t>Interviews</w:t>
        </w:r>
        <w:r w:rsidR="00254937">
          <w:rPr>
            <w:webHidden/>
          </w:rPr>
          <w:tab/>
        </w:r>
        <w:r w:rsidR="00254937">
          <w:rPr>
            <w:webHidden/>
          </w:rPr>
          <w:fldChar w:fldCharType="begin"/>
        </w:r>
        <w:r w:rsidR="00254937">
          <w:rPr>
            <w:webHidden/>
          </w:rPr>
          <w:instrText xml:space="preserve"> PAGEREF _Toc30761588 \h </w:instrText>
        </w:r>
        <w:r w:rsidR="00254937">
          <w:rPr>
            <w:webHidden/>
          </w:rPr>
        </w:r>
        <w:r w:rsidR="00254937">
          <w:rPr>
            <w:webHidden/>
          </w:rPr>
          <w:fldChar w:fldCharType="separate"/>
        </w:r>
        <w:r w:rsidR="008425D4">
          <w:rPr>
            <w:webHidden/>
          </w:rPr>
          <w:t>7</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9" w:history="1">
        <w:r w:rsidR="00254937" w:rsidRPr="007C6E89">
          <w:rPr>
            <w:rStyle w:val="Hyperlink"/>
          </w:rPr>
          <w:t>Documentary or other evidence reviewed</w:t>
        </w:r>
        <w:r w:rsidR="00254937">
          <w:rPr>
            <w:webHidden/>
          </w:rPr>
          <w:tab/>
        </w:r>
        <w:r w:rsidR="00254937">
          <w:rPr>
            <w:webHidden/>
          </w:rPr>
          <w:fldChar w:fldCharType="begin"/>
        </w:r>
        <w:r w:rsidR="00254937">
          <w:rPr>
            <w:webHidden/>
          </w:rPr>
          <w:instrText xml:space="preserve"> PAGEREF _Toc30761589 \h </w:instrText>
        </w:r>
        <w:r w:rsidR="00254937">
          <w:rPr>
            <w:webHidden/>
          </w:rPr>
        </w:r>
        <w:r w:rsidR="00254937">
          <w:rPr>
            <w:webHidden/>
          </w:rPr>
          <w:fldChar w:fldCharType="separate"/>
        </w:r>
        <w:r w:rsidR="008425D4">
          <w:rPr>
            <w:webHidden/>
          </w:rPr>
          <w:t>8</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90" w:history="1">
        <w:r w:rsidR="00254937" w:rsidRPr="007C6E89">
          <w:rPr>
            <w:rStyle w:val="Hyperlink"/>
          </w:rPr>
          <w:t>Assessment and key issues identified</w:t>
        </w:r>
        <w:r w:rsidR="00254937">
          <w:rPr>
            <w:webHidden/>
          </w:rPr>
          <w:tab/>
        </w:r>
        <w:r w:rsidR="00254937">
          <w:rPr>
            <w:webHidden/>
          </w:rPr>
          <w:fldChar w:fldCharType="begin"/>
        </w:r>
        <w:r w:rsidR="00254937">
          <w:rPr>
            <w:webHidden/>
          </w:rPr>
          <w:instrText xml:space="preserve"> PAGEREF _Toc30761590 \h </w:instrText>
        </w:r>
        <w:r w:rsidR="00254937">
          <w:rPr>
            <w:webHidden/>
          </w:rPr>
        </w:r>
        <w:r w:rsidR="00254937">
          <w:rPr>
            <w:webHidden/>
          </w:rPr>
          <w:fldChar w:fldCharType="separate"/>
        </w:r>
        <w:r w:rsidR="008425D4">
          <w:rPr>
            <w:webHidden/>
          </w:rPr>
          <w:t>8</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91" w:history="1">
        <w:r w:rsidR="00254937" w:rsidRPr="007C6E89">
          <w:rPr>
            <w:rStyle w:val="Hyperlink"/>
          </w:rPr>
          <w:t>Case review action plan</w:t>
        </w:r>
        <w:r w:rsidR="00254937">
          <w:rPr>
            <w:webHidden/>
          </w:rPr>
          <w:tab/>
        </w:r>
        <w:r w:rsidR="00254937">
          <w:rPr>
            <w:webHidden/>
          </w:rPr>
          <w:fldChar w:fldCharType="begin"/>
        </w:r>
        <w:r w:rsidR="00254937">
          <w:rPr>
            <w:webHidden/>
          </w:rPr>
          <w:instrText xml:space="preserve"> PAGEREF _Toc30761591 \h </w:instrText>
        </w:r>
        <w:r w:rsidR="00254937">
          <w:rPr>
            <w:webHidden/>
          </w:rPr>
        </w:r>
        <w:r w:rsidR="00254937">
          <w:rPr>
            <w:webHidden/>
          </w:rPr>
          <w:fldChar w:fldCharType="separate"/>
        </w:r>
        <w:r w:rsidR="008425D4">
          <w:rPr>
            <w:webHidden/>
          </w:rPr>
          <w:t>11</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92" w:history="1">
        <w:r w:rsidR="00254937" w:rsidRPr="007C6E89">
          <w:rPr>
            <w:rStyle w:val="Hyperlink"/>
          </w:rPr>
          <w:t>Case review report endorsement</w:t>
        </w:r>
        <w:r w:rsidR="00254937">
          <w:rPr>
            <w:webHidden/>
          </w:rPr>
          <w:tab/>
        </w:r>
        <w:r w:rsidR="00254937">
          <w:rPr>
            <w:webHidden/>
          </w:rPr>
          <w:fldChar w:fldCharType="begin"/>
        </w:r>
        <w:r w:rsidR="00254937">
          <w:rPr>
            <w:webHidden/>
          </w:rPr>
          <w:instrText xml:space="preserve"> PAGEREF _Toc30761592 \h </w:instrText>
        </w:r>
        <w:r w:rsidR="00254937">
          <w:rPr>
            <w:webHidden/>
          </w:rPr>
        </w:r>
        <w:r w:rsidR="00254937">
          <w:rPr>
            <w:webHidden/>
          </w:rPr>
          <w:fldChar w:fldCharType="separate"/>
        </w:r>
        <w:r w:rsidR="008425D4">
          <w:rPr>
            <w:webHidden/>
          </w:rPr>
          <w:t>12</w:t>
        </w:r>
        <w:r w:rsidR="00254937">
          <w:rPr>
            <w:webHidden/>
          </w:rPr>
          <w:fldChar w:fldCharType="end"/>
        </w:r>
      </w:hyperlink>
    </w:p>
    <w:p w:rsidR="007173CA" w:rsidRDefault="00AD784C" w:rsidP="009D33D8">
      <w:pPr>
        <w:pStyle w:val="DHHSinstructiontext"/>
        <w:spacing w:before="240"/>
      </w:pPr>
      <w:r>
        <w:fldChar w:fldCharType="end"/>
      </w:r>
    </w:p>
    <w:p w:rsidR="007173CA" w:rsidRDefault="007173CA" w:rsidP="007173CA">
      <w:pPr>
        <w:pStyle w:val="DHHSinstructiontext"/>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696767" w:rsidRDefault="00B85009" w:rsidP="00696767">
      <w:pPr>
        <w:pStyle w:val="DHHSinstructiontext"/>
      </w:pPr>
      <w:r>
        <w:t>[</w:t>
      </w:r>
      <w:r w:rsidR="00696767" w:rsidRPr="00DF5A96">
        <w:t xml:space="preserve">The following report template is to be completed when undertaking a </w:t>
      </w:r>
      <w:r w:rsidR="006707F0">
        <w:t>case review</w:t>
      </w:r>
      <w:r w:rsidR="006707F0" w:rsidRPr="00DF5A96">
        <w:t xml:space="preserve"> </w:t>
      </w:r>
      <w:r w:rsidR="00696767" w:rsidRPr="00DF5A96">
        <w:t xml:space="preserve">of a major impact client incident as required under </w:t>
      </w:r>
      <w:r w:rsidR="006C7D49">
        <w:t xml:space="preserve">the </w:t>
      </w:r>
      <w:r w:rsidR="006707F0">
        <w:t xml:space="preserve">client incident management system </w:t>
      </w:r>
      <w:r w:rsidR="006C7D49">
        <w:t>(</w:t>
      </w:r>
      <w:r w:rsidR="00696767" w:rsidRPr="00DF5A96">
        <w:t>CIMS</w:t>
      </w:r>
      <w:r w:rsidR="006C7D49">
        <w:t>)</w:t>
      </w:r>
      <w:r w:rsidR="00696767" w:rsidRPr="00DF5A96">
        <w:t>.</w:t>
      </w:r>
    </w:p>
    <w:p w:rsidR="00696767" w:rsidRDefault="00696767" w:rsidP="00696767">
      <w:pPr>
        <w:pStyle w:val="DHHSinstructiontext"/>
      </w:pPr>
      <w:r w:rsidRPr="00A13BA5">
        <w:t>Case reviews provide a professional practice framework to generate insight as to why an incident happened</w:t>
      </w:r>
      <w:r>
        <w:t xml:space="preserve"> and to capture the key learnings from that incident. I</w:t>
      </w:r>
      <w:r w:rsidRPr="00DF5A96">
        <w:t xml:space="preserve">t is intended to support continuous improvement by reflecting on the client incident, exploring what </w:t>
      </w:r>
      <w:r>
        <w:t xml:space="preserve">might have </w:t>
      </w:r>
      <w:r w:rsidRPr="00DF5A96">
        <w:t xml:space="preserve">caused it and documenting the lessons and actions the service provider will take to </w:t>
      </w:r>
      <w:r>
        <w:t>reduce the risk of the</w:t>
      </w:r>
      <w:r w:rsidRPr="00DF5A96">
        <w:t xml:space="preserve"> same type of incident </w:t>
      </w:r>
      <w:r>
        <w:t>occurring again</w:t>
      </w:r>
      <w:r w:rsidRPr="00DF5A96">
        <w:t xml:space="preserve"> in future. A </w:t>
      </w:r>
      <w:r w:rsidR="003D5306">
        <w:t>case review</w:t>
      </w:r>
      <w:r w:rsidR="003D5306" w:rsidRPr="00DF5A96">
        <w:t xml:space="preserve"> </w:t>
      </w:r>
      <w:r w:rsidRPr="00DF5A96">
        <w:t>in CIMS should primarily be based on a desktop review of available documentation.</w:t>
      </w:r>
      <w:r>
        <w:t xml:space="preserve"> A separate template is to be used for when </w:t>
      </w:r>
      <w:r w:rsidR="003D5306">
        <w:t xml:space="preserve">root cause analysis </w:t>
      </w:r>
      <w:r>
        <w:t>methodology is used to conduct an incident review.</w:t>
      </w:r>
    </w:p>
    <w:p w:rsidR="007F6131" w:rsidRDefault="007F6131" w:rsidP="007F6131">
      <w:pPr>
        <w:pStyle w:val="DHHSinstructiontext"/>
      </w:pPr>
      <w:r>
        <w:t xml:space="preserve">Service providers are required to complete and submit case review outcomes to the department within 21 business days of the divisional office endorsing the incident. </w:t>
      </w:r>
    </w:p>
    <w:p w:rsidR="009D1831" w:rsidRPr="00E20E05" w:rsidRDefault="009D1831" w:rsidP="00E20E05">
      <w:pPr>
        <w:pStyle w:val="DHHSbody"/>
      </w:pPr>
      <w:r w:rsidRPr="00037F7E">
        <w:br w:type="page"/>
      </w:r>
    </w:p>
    <w:p w:rsidR="00696767" w:rsidRDefault="00696767" w:rsidP="00E20E05">
      <w:pPr>
        <w:pStyle w:val="Heading1"/>
      </w:pPr>
      <w:bookmarkStart w:id="1" w:name="_Toc30761576"/>
      <w:r>
        <w:lastRenderedPageBreak/>
        <w:t>Service details</w:t>
      </w:r>
      <w:bookmarkEnd w:id="1"/>
    </w:p>
    <w:tbl>
      <w:tblPr>
        <w:tblStyle w:val="TableGrid"/>
        <w:tblW w:w="0" w:type="auto"/>
        <w:tblInd w:w="0" w:type="dxa"/>
        <w:tblLayout w:type="fixed"/>
        <w:tblLook w:val="04A0" w:firstRow="1" w:lastRow="0" w:firstColumn="1" w:lastColumn="0" w:noHBand="0" w:noVBand="1"/>
      </w:tblPr>
      <w:tblGrid>
        <w:gridCol w:w="4076"/>
        <w:gridCol w:w="6344"/>
      </w:tblGrid>
      <w:tr w:rsidR="00B85009" w:rsidTr="00B11ACF">
        <w:trPr>
          <w:cantSplit/>
        </w:trPr>
        <w:tc>
          <w:tcPr>
            <w:tcW w:w="4076" w:type="dxa"/>
          </w:tcPr>
          <w:p w:rsidR="00B85009" w:rsidRDefault="00B85009" w:rsidP="008E1D20">
            <w:pPr>
              <w:pStyle w:val="DHHStabletext"/>
            </w:pPr>
            <w:r>
              <w:t>Organisation</w:t>
            </w:r>
            <w:r w:rsidRPr="008D4540">
              <w:t xml:space="preserve"> name  </w:t>
            </w:r>
          </w:p>
        </w:tc>
        <w:tc>
          <w:tcPr>
            <w:tcW w:w="6344" w:type="dxa"/>
          </w:tcPr>
          <w:p w:rsidR="00CB128E" w:rsidRDefault="00B85009" w:rsidP="00037F7E">
            <w:pPr>
              <w:pStyle w:val="DHHStypeovertext"/>
            </w:pPr>
            <w:r w:rsidRPr="004C0F54">
              <w:t>&lt;</w:t>
            </w:r>
            <w:r>
              <w:t>Enter</w:t>
            </w:r>
            <w:r w:rsidRPr="004C0F54">
              <w:t xml:space="preserve"> </w:t>
            </w:r>
            <w:r>
              <w:t>organisation</w:t>
            </w:r>
            <w:r w:rsidRPr="008D4540">
              <w:t xml:space="preserve"> </w:t>
            </w:r>
            <w:r>
              <w:t>name</w:t>
            </w:r>
            <w:r w:rsidRPr="004C0F54">
              <w:t xml:space="preserve"> </w:t>
            </w:r>
            <w:r w:rsidR="00037F7E">
              <w:t>here</w:t>
            </w:r>
            <w:r w:rsidRPr="004C0F54">
              <w:t>&gt;</w:t>
            </w:r>
          </w:p>
        </w:tc>
      </w:tr>
      <w:tr w:rsidR="00B85009" w:rsidTr="00B11ACF">
        <w:trPr>
          <w:cantSplit/>
        </w:trPr>
        <w:tc>
          <w:tcPr>
            <w:tcW w:w="4076" w:type="dxa"/>
          </w:tcPr>
          <w:p w:rsidR="00B85009" w:rsidRDefault="00B85009" w:rsidP="008E1D20">
            <w:pPr>
              <w:pStyle w:val="DHHStabletext"/>
            </w:pPr>
            <w:r w:rsidRPr="008D4540">
              <w:t>Address of service delivery</w:t>
            </w:r>
          </w:p>
        </w:tc>
        <w:tc>
          <w:tcPr>
            <w:tcW w:w="6344" w:type="dxa"/>
          </w:tcPr>
          <w:p w:rsidR="00CB128E" w:rsidRDefault="00B85009" w:rsidP="00037F7E">
            <w:pPr>
              <w:pStyle w:val="DHHStypeovertext"/>
            </w:pPr>
            <w:r w:rsidRPr="004C0F54">
              <w:t>&lt;</w:t>
            </w:r>
            <w:r>
              <w:t>Enter</w:t>
            </w:r>
            <w:r w:rsidRPr="004C0F54">
              <w:t xml:space="preserve"> </w:t>
            </w:r>
            <w:r>
              <w:t>a</w:t>
            </w:r>
            <w:r w:rsidRPr="008D4540">
              <w:t>ddress of service delivery</w:t>
            </w:r>
            <w:r w:rsidRPr="004C0F54">
              <w:t xml:space="preserve"> here&gt;</w:t>
            </w:r>
          </w:p>
        </w:tc>
      </w:tr>
      <w:tr w:rsidR="00B85009" w:rsidTr="00B11ACF">
        <w:trPr>
          <w:cantSplit/>
        </w:trPr>
        <w:tc>
          <w:tcPr>
            <w:tcW w:w="4076" w:type="dxa"/>
          </w:tcPr>
          <w:p w:rsidR="00B85009" w:rsidRDefault="00B85009" w:rsidP="008E1D20">
            <w:pPr>
              <w:pStyle w:val="DHHStabletext"/>
            </w:pPr>
            <w:r>
              <w:t>A</w:t>
            </w:r>
            <w:r w:rsidRPr="008D4540">
              <w:t>rea</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00037F7E" w:rsidRPr="004C0F54">
              <w:t xml:space="preserve"> </w:t>
            </w:r>
            <w:r w:rsidR="00037F7E">
              <w:t>here</w:t>
            </w:r>
            <w:r w:rsidR="00037F7E" w:rsidRPr="004C0F54">
              <w:t xml:space="preserve"> </w:t>
            </w:r>
            <w:r w:rsidRPr="004C0F54">
              <w:t>&gt;</w:t>
            </w:r>
          </w:p>
        </w:tc>
      </w:tr>
      <w:tr w:rsidR="00B85009" w:rsidTr="00B11ACF">
        <w:trPr>
          <w:cantSplit/>
        </w:trPr>
        <w:tc>
          <w:tcPr>
            <w:tcW w:w="4076" w:type="dxa"/>
          </w:tcPr>
          <w:p w:rsidR="00B85009" w:rsidRDefault="00B85009" w:rsidP="008E1D20">
            <w:pPr>
              <w:pStyle w:val="DHHStabletext"/>
            </w:pPr>
            <w:r>
              <w:t>Program</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program</w:t>
            </w:r>
            <w:r w:rsidR="00037F7E" w:rsidRPr="004C0F54">
              <w:t xml:space="preserve"> </w:t>
            </w:r>
            <w:r w:rsidR="00037F7E">
              <w:t>here</w:t>
            </w:r>
            <w:r w:rsidR="00037F7E" w:rsidRPr="004C0F54">
              <w:t xml:space="preserve"> </w:t>
            </w:r>
            <w:r w:rsidRPr="004C0F54">
              <w:t>&gt;</w:t>
            </w:r>
          </w:p>
        </w:tc>
      </w:tr>
      <w:tr w:rsidR="00B85009" w:rsidTr="00B11ACF">
        <w:trPr>
          <w:cantSplit/>
        </w:trPr>
        <w:tc>
          <w:tcPr>
            <w:tcW w:w="4076" w:type="dxa"/>
          </w:tcPr>
          <w:p w:rsidR="00B85009" w:rsidRDefault="00B85009" w:rsidP="008E1D20">
            <w:pPr>
              <w:pStyle w:val="DHHStabletext"/>
            </w:pPr>
            <w:r>
              <w:t>Service t</w:t>
            </w:r>
            <w:r w:rsidRPr="008D4540">
              <w:t>ype</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service </w:t>
            </w:r>
            <w:r>
              <w:t>type</w:t>
            </w:r>
            <w:r w:rsidR="00037F7E" w:rsidRPr="004C0F54">
              <w:t xml:space="preserve"> </w:t>
            </w:r>
            <w:r w:rsidR="00037F7E">
              <w:t>here</w:t>
            </w:r>
            <w:r w:rsidR="00037F7E" w:rsidRPr="004C0F54">
              <w:t xml:space="preserve"> </w:t>
            </w:r>
            <w:r w:rsidRPr="004C0F54">
              <w:t>&gt;</w:t>
            </w:r>
          </w:p>
        </w:tc>
      </w:tr>
    </w:tbl>
    <w:p w:rsidR="00E253DE" w:rsidRDefault="00E253DE" w:rsidP="00E253DE">
      <w:pPr>
        <w:pStyle w:val="Heading2"/>
      </w:pPr>
      <w:bookmarkStart w:id="2" w:name="_Toc30761577"/>
      <w:r>
        <w:t>Case review manager details</w:t>
      </w:r>
      <w:bookmarkEnd w:id="2"/>
    </w:p>
    <w:p w:rsidR="00E253DE" w:rsidRPr="005A3B60" w:rsidRDefault="00E253DE" w:rsidP="00E253DE">
      <w:pPr>
        <w:pStyle w:val="DHHSinstructiontext"/>
      </w:pPr>
      <w:r>
        <w:t xml:space="preserve">[Refer to the </w:t>
      </w:r>
      <w:r w:rsidRPr="00B11ACF">
        <w:rPr>
          <w:i/>
        </w:rPr>
        <w:t>Client incident management guide</w:t>
      </w:r>
      <w:r>
        <w:t xml:space="preserve"> for the role, responsibilities and independence of the </w:t>
      </w:r>
      <w:r w:rsidR="00511639">
        <w:t xml:space="preserve">review </w:t>
      </w:r>
      <w:r>
        <w:t>manager]</w:t>
      </w:r>
    </w:p>
    <w:tbl>
      <w:tblPr>
        <w:tblStyle w:val="TableGrid"/>
        <w:tblW w:w="0" w:type="auto"/>
        <w:tblInd w:w="0" w:type="dxa"/>
        <w:tblLayout w:type="fixed"/>
        <w:tblLook w:val="04A0" w:firstRow="1" w:lastRow="0" w:firstColumn="1" w:lastColumn="0" w:noHBand="0" w:noVBand="1"/>
      </w:tblPr>
      <w:tblGrid>
        <w:gridCol w:w="4076"/>
        <w:gridCol w:w="6344"/>
      </w:tblGrid>
      <w:tr w:rsidR="00E253DE" w:rsidTr="00B11ACF">
        <w:trPr>
          <w:cantSplit/>
        </w:trPr>
        <w:tc>
          <w:tcPr>
            <w:tcW w:w="4076" w:type="dxa"/>
          </w:tcPr>
          <w:p w:rsidR="00E253DE" w:rsidRDefault="00E253DE" w:rsidP="008E1D20">
            <w:pPr>
              <w:pStyle w:val="DHHStabletext"/>
            </w:pPr>
            <w:r>
              <w:t xml:space="preserve">Surname / family name </w:t>
            </w:r>
          </w:p>
        </w:tc>
        <w:tc>
          <w:tcPr>
            <w:tcW w:w="6344" w:type="dxa"/>
          </w:tcPr>
          <w:p w:rsidR="00CB128E" w:rsidRDefault="00E253DE" w:rsidP="00037F7E">
            <w:pPr>
              <w:pStyle w:val="DHHStypeovertext"/>
            </w:pPr>
            <w:r w:rsidRPr="004C0F54">
              <w:t>&lt;</w:t>
            </w:r>
            <w:r>
              <w:t>Enter</w:t>
            </w:r>
            <w:r w:rsidRPr="004C0F54">
              <w:t xml:space="preserve"> </w:t>
            </w:r>
            <w:r>
              <w:t>surname / family name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Given name</w:t>
            </w:r>
          </w:p>
        </w:tc>
        <w:tc>
          <w:tcPr>
            <w:tcW w:w="6344" w:type="dxa"/>
          </w:tcPr>
          <w:p w:rsidR="00CB128E" w:rsidRDefault="00E253DE" w:rsidP="00037F7E">
            <w:pPr>
              <w:pStyle w:val="DHHStypeovertext"/>
            </w:pPr>
            <w:r w:rsidRPr="004C0F54">
              <w:t>&lt;</w:t>
            </w:r>
            <w:r>
              <w:t>Enter</w:t>
            </w:r>
            <w:r w:rsidRPr="004C0F54">
              <w:t xml:space="preserve"> </w:t>
            </w:r>
            <w:r>
              <w:t>given name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 xml:space="preserve">Position title </w:t>
            </w:r>
          </w:p>
        </w:tc>
        <w:tc>
          <w:tcPr>
            <w:tcW w:w="6344" w:type="dxa"/>
          </w:tcPr>
          <w:p w:rsidR="00CB128E" w:rsidRDefault="00E253DE" w:rsidP="00037F7E">
            <w:pPr>
              <w:pStyle w:val="DHHStypeovertext"/>
            </w:pPr>
            <w:r w:rsidRPr="004C0F54">
              <w:t>&lt;</w:t>
            </w:r>
            <w:r>
              <w:t>Enter</w:t>
            </w:r>
            <w:r w:rsidRPr="004C0F54">
              <w:t xml:space="preserve"> </w:t>
            </w:r>
            <w:r>
              <w:t>position title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Telephone</w:t>
            </w:r>
          </w:p>
        </w:tc>
        <w:tc>
          <w:tcPr>
            <w:tcW w:w="6344" w:type="dxa"/>
          </w:tcPr>
          <w:p w:rsidR="00CB128E" w:rsidRDefault="00E253DE" w:rsidP="00037F7E">
            <w:pPr>
              <w:pStyle w:val="DHHStypeovertext"/>
            </w:pPr>
            <w:r w:rsidRPr="004C0F54">
              <w:t>&lt;</w:t>
            </w:r>
            <w:r>
              <w:t>Enter</w:t>
            </w:r>
            <w:r w:rsidRPr="004C0F54">
              <w:t xml:space="preserve"> </w:t>
            </w:r>
            <w:r>
              <w:t>telephone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Email</w:t>
            </w:r>
          </w:p>
        </w:tc>
        <w:tc>
          <w:tcPr>
            <w:tcW w:w="6344" w:type="dxa"/>
          </w:tcPr>
          <w:p w:rsidR="00CB128E" w:rsidRDefault="00E253DE" w:rsidP="00037F7E">
            <w:pPr>
              <w:pStyle w:val="DHHStypeovertext"/>
            </w:pPr>
            <w:r w:rsidRPr="004C0F54">
              <w:t>&lt;</w:t>
            </w:r>
            <w:r>
              <w:t>Enter</w:t>
            </w:r>
            <w:r w:rsidRPr="004C0F54">
              <w:t xml:space="preserve"> </w:t>
            </w:r>
            <w:r>
              <w:t>email</w:t>
            </w:r>
            <w:r w:rsidR="00037F7E" w:rsidRPr="004C0F54">
              <w:t xml:space="preserve"> </w:t>
            </w:r>
            <w:r w:rsidR="00037F7E">
              <w:t>here</w:t>
            </w:r>
            <w:r w:rsidR="00037F7E" w:rsidRPr="004C0F54">
              <w:t xml:space="preserve"> </w:t>
            </w:r>
            <w:r w:rsidRPr="004C0F54">
              <w:t>&gt;</w:t>
            </w:r>
          </w:p>
        </w:tc>
      </w:tr>
    </w:tbl>
    <w:p w:rsidR="00B85009" w:rsidRPr="00E20E05" w:rsidRDefault="00B85009" w:rsidP="00E20E05">
      <w:pPr>
        <w:pStyle w:val="DHHSbody"/>
      </w:pPr>
      <w:r>
        <w:br w:type="page"/>
      </w:r>
    </w:p>
    <w:p w:rsidR="00B85009" w:rsidRDefault="00B85009" w:rsidP="00E20E05">
      <w:pPr>
        <w:pStyle w:val="Heading1"/>
      </w:pPr>
      <w:bookmarkStart w:id="3" w:name="_Toc499129704"/>
      <w:bookmarkStart w:id="4" w:name="_Toc30761578"/>
      <w:r>
        <w:lastRenderedPageBreak/>
        <w:t>Incident summary details</w:t>
      </w:r>
      <w:bookmarkEnd w:id="3"/>
      <w:bookmarkEnd w:id="4"/>
    </w:p>
    <w:p w:rsidR="00E253DE" w:rsidRPr="008E1D20" w:rsidRDefault="00E253DE" w:rsidP="00E20E05">
      <w:pPr>
        <w:pStyle w:val="Heading2"/>
      </w:pPr>
      <w:bookmarkStart w:id="5" w:name="_Toc499129705"/>
      <w:bookmarkStart w:id="6" w:name="_Toc30761579"/>
      <w:r>
        <w:t>Incident reference number</w:t>
      </w:r>
      <w:bookmarkEnd w:id="5"/>
      <w:bookmarkEnd w:id="6"/>
    </w:p>
    <w:tbl>
      <w:tblPr>
        <w:tblStyle w:val="TableGrid"/>
        <w:tblW w:w="0" w:type="auto"/>
        <w:tblInd w:w="0" w:type="dxa"/>
        <w:tblLayout w:type="fixed"/>
        <w:tblLook w:val="04A0" w:firstRow="1" w:lastRow="0" w:firstColumn="1" w:lastColumn="0" w:noHBand="0" w:noVBand="1"/>
      </w:tblPr>
      <w:tblGrid>
        <w:gridCol w:w="10420"/>
      </w:tblGrid>
      <w:tr w:rsidR="00B85009" w:rsidTr="00B11ACF">
        <w:trPr>
          <w:cantSplit/>
        </w:trPr>
        <w:tc>
          <w:tcPr>
            <w:tcW w:w="10420" w:type="dxa"/>
          </w:tcPr>
          <w:p w:rsidR="00CB128E" w:rsidRPr="004C0F54" w:rsidRDefault="00B85009" w:rsidP="00373B79">
            <w:pPr>
              <w:pStyle w:val="DHHStypeovertext"/>
            </w:pPr>
            <w:r w:rsidRPr="004C0F54">
              <w:t>&lt;</w:t>
            </w:r>
            <w:r>
              <w:t>Enter</w:t>
            </w:r>
            <w:r w:rsidRPr="004C0F54">
              <w:t xml:space="preserve"> </w:t>
            </w:r>
            <w:r>
              <w:t>incident report ID</w:t>
            </w:r>
            <w:r w:rsidRPr="004C0F54">
              <w:t xml:space="preserve"> </w:t>
            </w:r>
            <w:r>
              <w:t xml:space="preserve">(IRD) </w:t>
            </w:r>
            <w:r w:rsidRPr="004C0F54">
              <w:t xml:space="preserve">here&gt; </w:t>
            </w:r>
          </w:p>
        </w:tc>
      </w:tr>
    </w:tbl>
    <w:p w:rsidR="00B85009" w:rsidRDefault="00B85009" w:rsidP="00B85009">
      <w:pPr>
        <w:pStyle w:val="Heading2"/>
      </w:pPr>
      <w:bookmarkStart w:id="7" w:name="_Toc498415705"/>
      <w:bookmarkStart w:id="8" w:name="_Toc499129706"/>
      <w:bookmarkStart w:id="9" w:name="_Toc30761580"/>
      <w:r w:rsidRPr="004A2AD9">
        <w:t>Incident dates</w:t>
      </w:r>
      <w:bookmarkEnd w:id="7"/>
      <w:bookmarkEnd w:id="8"/>
      <w:bookmarkEnd w:id="9"/>
    </w:p>
    <w:tbl>
      <w:tblPr>
        <w:tblStyle w:val="TableGrid"/>
        <w:tblW w:w="5000" w:type="pct"/>
        <w:tblInd w:w="0" w:type="dxa"/>
        <w:tblLook w:val="04A0" w:firstRow="1" w:lastRow="0" w:firstColumn="1" w:lastColumn="0" w:noHBand="0" w:noVBand="1"/>
      </w:tblPr>
      <w:tblGrid>
        <w:gridCol w:w="4076"/>
        <w:gridCol w:w="6344"/>
      </w:tblGrid>
      <w:tr w:rsidR="00343E1C" w:rsidTr="00B11ACF">
        <w:trPr>
          <w:cantSplit/>
        </w:trPr>
        <w:tc>
          <w:tcPr>
            <w:tcW w:w="1956" w:type="pct"/>
          </w:tcPr>
          <w:p w:rsidR="00B85009" w:rsidRDefault="00B85009" w:rsidP="008E1D20">
            <w:pPr>
              <w:pStyle w:val="DHHStabletext"/>
            </w:pPr>
            <w:r>
              <w:t>Date of the incident</w:t>
            </w:r>
          </w:p>
        </w:tc>
        <w:tc>
          <w:tcPr>
            <w:tcW w:w="3044" w:type="pct"/>
          </w:tcPr>
          <w:p w:rsidR="00CB128E" w:rsidRDefault="00B85009" w:rsidP="00037F7E">
            <w:pPr>
              <w:pStyle w:val="DHHStypeovertext"/>
            </w:pPr>
            <w:r w:rsidRPr="004C0F54">
              <w:t>&lt;</w:t>
            </w:r>
            <w:r>
              <w:t>Enter</w:t>
            </w:r>
            <w:r w:rsidRPr="004C0F54">
              <w:t xml:space="preserve"> </w:t>
            </w:r>
            <w:r>
              <w:t>date of the incident</w:t>
            </w:r>
            <w:r w:rsidR="00037F7E" w:rsidRPr="004C0F54">
              <w:t xml:space="preserve"> </w:t>
            </w:r>
            <w:r w:rsidR="00037F7E">
              <w:t>here</w:t>
            </w:r>
            <w:r w:rsidR="00037F7E" w:rsidRPr="004C0F54">
              <w:t xml:space="preserve"> </w:t>
            </w:r>
            <w:r w:rsidRPr="004C0F54">
              <w:t>&gt;</w:t>
            </w:r>
            <w:r w:rsidR="00EC0F4F">
              <w:t xml:space="preserve"> </w:t>
            </w:r>
            <w:r>
              <w:t>[DD/MM/YYY]</w:t>
            </w:r>
          </w:p>
        </w:tc>
      </w:tr>
      <w:tr w:rsidR="00343E1C" w:rsidTr="00B11ACF">
        <w:trPr>
          <w:cantSplit/>
        </w:trPr>
        <w:tc>
          <w:tcPr>
            <w:tcW w:w="1956" w:type="pct"/>
          </w:tcPr>
          <w:p w:rsidR="00B85009" w:rsidRDefault="00B85009" w:rsidP="008E1D20">
            <w:pPr>
              <w:pStyle w:val="DHHStabletext"/>
            </w:pPr>
            <w:r>
              <w:t>Date the incident disclosed to the service provider</w:t>
            </w:r>
          </w:p>
        </w:tc>
        <w:tc>
          <w:tcPr>
            <w:tcW w:w="3044" w:type="pct"/>
          </w:tcPr>
          <w:p w:rsidR="00CB128E" w:rsidRDefault="00B85009" w:rsidP="00037F7E">
            <w:pPr>
              <w:pStyle w:val="DHHStypeovertext"/>
            </w:pPr>
            <w:r w:rsidRPr="004C0F54">
              <w:t>&lt;</w:t>
            </w:r>
            <w:r>
              <w:t>Enter</w:t>
            </w:r>
            <w:r w:rsidRPr="004C0F54">
              <w:t xml:space="preserve"> </w:t>
            </w:r>
            <w:r>
              <w:t>the date incident</w:t>
            </w:r>
            <w:r w:rsidRPr="004C0F54">
              <w:t xml:space="preserve"> </w:t>
            </w:r>
            <w:r>
              <w:t>was disclosed</w:t>
            </w:r>
            <w:r w:rsidRPr="004C0F54">
              <w:t xml:space="preserve"> </w:t>
            </w:r>
            <w:r>
              <w:t>to the service provider</w:t>
            </w:r>
            <w:r w:rsidR="00037F7E" w:rsidRPr="004C0F54">
              <w:t xml:space="preserve"> </w:t>
            </w:r>
            <w:r w:rsidR="00037F7E">
              <w:t>here</w:t>
            </w:r>
            <w:r w:rsidR="00037F7E" w:rsidRPr="004C0F54">
              <w:t xml:space="preserve"> </w:t>
            </w:r>
            <w:r w:rsidRPr="004C0F54">
              <w:t>&gt;</w:t>
            </w:r>
            <w:r w:rsidR="00EC0F4F">
              <w:t xml:space="preserve"> </w:t>
            </w:r>
            <w:r>
              <w:t>[DD/MM/YYY]</w:t>
            </w:r>
          </w:p>
        </w:tc>
      </w:tr>
    </w:tbl>
    <w:p w:rsidR="00E253DE" w:rsidRDefault="00E253DE" w:rsidP="00E253DE">
      <w:pPr>
        <w:pStyle w:val="Heading2"/>
      </w:pPr>
      <w:bookmarkStart w:id="10" w:name="_Toc499129707"/>
      <w:bookmarkStart w:id="11" w:name="_Toc30761581"/>
      <w:r>
        <w:t>Details of client(s) involved in incident</w:t>
      </w:r>
      <w:bookmarkEnd w:id="10"/>
      <w:bookmarkEnd w:id="11"/>
    </w:p>
    <w:p w:rsidR="00E253DE" w:rsidRDefault="00E253DE" w:rsidP="00E253DE">
      <w:pPr>
        <w:pStyle w:val="Heading3"/>
      </w:pPr>
      <w:r>
        <w:t>Client one</w:t>
      </w:r>
    </w:p>
    <w:p w:rsidR="00E253DE" w:rsidRPr="0040449A" w:rsidRDefault="00E253DE" w:rsidP="00E253DE">
      <w:pPr>
        <w:pStyle w:val="DHHSinstructiontext"/>
      </w:pPr>
      <w:r w:rsidRPr="0040449A">
        <w:t>[This section applies to the alleged victim</w:t>
      </w:r>
      <w:r>
        <w:t>/s</w:t>
      </w:r>
      <w:r w:rsidRPr="0040449A">
        <w:t xml:space="preserve"> of the incident. Please address the information outlined below individually for each client</w:t>
      </w:r>
      <w:r>
        <w:t xml:space="preserve"> involved</w:t>
      </w:r>
      <w:r w:rsidRPr="0040449A">
        <w:t xml:space="preserve">. Where a client is the </w:t>
      </w:r>
      <w:r w:rsidR="00A6177F">
        <w:t>subject of allegation</w:t>
      </w:r>
      <w:r w:rsidRPr="0040449A">
        <w:t xml:space="preserve"> or a witness to the incident provide client details in the appropriate </w:t>
      </w:r>
      <w:r>
        <w:t>section</w:t>
      </w:r>
      <w:r w:rsidRPr="0040449A">
        <w:t xml:space="preserve"> below</w:t>
      </w:r>
      <w:r>
        <w:t>.</w:t>
      </w:r>
      <w:r w:rsidRPr="0040449A">
        <w:t>]</w:t>
      </w:r>
    </w:p>
    <w:tbl>
      <w:tblPr>
        <w:tblStyle w:val="TableGrid"/>
        <w:tblW w:w="5000" w:type="pct"/>
        <w:tblInd w:w="0" w:type="dxa"/>
        <w:tblLook w:val="04A0" w:firstRow="1" w:lastRow="0" w:firstColumn="1" w:lastColumn="0" w:noHBand="0" w:noVBand="1"/>
      </w:tblPr>
      <w:tblGrid>
        <w:gridCol w:w="4076"/>
        <w:gridCol w:w="6344"/>
      </w:tblGrid>
      <w:tr w:rsidR="00E253DE" w:rsidTr="00B11ACF">
        <w:trPr>
          <w:cantSplit/>
        </w:trPr>
        <w:tc>
          <w:tcPr>
            <w:tcW w:w="1956" w:type="pct"/>
          </w:tcPr>
          <w:p w:rsidR="00E253DE" w:rsidRDefault="00E253DE" w:rsidP="008E1D20">
            <w:pPr>
              <w:pStyle w:val="DHHStabletext"/>
            </w:pPr>
            <w:r>
              <w:t xml:space="preserve">Surname / family name </w:t>
            </w:r>
          </w:p>
        </w:tc>
        <w:tc>
          <w:tcPr>
            <w:tcW w:w="3044" w:type="pct"/>
          </w:tcPr>
          <w:p w:rsidR="00CB128E" w:rsidRDefault="00E253DE" w:rsidP="00037F7E">
            <w:pPr>
              <w:pStyle w:val="DHHStypeovertext"/>
            </w:pPr>
            <w:r w:rsidRPr="004C0F54">
              <w:t>&lt;</w:t>
            </w:r>
            <w:r>
              <w:t>Enter</w:t>
            </w:r>
            <w:r w:rsidRPr="004C0F54">
              <w:t xml:space="preserve"> </w:t>
            </w:r>
            <w:r>
              <w:t>the client’s surname / family name</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Given name</w:t>
            </w:r>
          </w:p>
        </w:tc>
        <w:tc>
          <w:tcPr>
            <w:tcW w:w="3044" w:type="pct"/>
          </w:tcPr>
          <w:p w:rsidR="00CB128E" w:rsidRDefault="00E253DE" w:rsidP="00037F7E">
            <w:pPr>
              <w:pStyle w:val="DHHStypeovertext"/>
            </w:pPr>
            <w:r w:rsidRPr="004C0F54">
              <w:t>&lt;</w:t>
            </w:r>
            <w:r>
              <w:t>Enter</w:t>
            </w:r>
            <w:r w:rsidRPr="004C0F54">
              <w:t xml:space="preserve"> </w:t>
            </w:r>
            <w:r>
              <w:t>the client’s given name</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Date of birth</w:t>
            </w:r>
          </w:p>
        </w:tc>
        <w:tc>
          <w:tcPr>
            <w:tcW w:w="3044" w:type="pct"/>
          </w:tcPr>
          <w:p w:rsidR="00CB128E" w:rsidRDefault="00E253DE" w:rsidP="00E20E05">
            <w:pPr>
              <w:pStyle w:val="DHHStypeovertext"/>
            </w:pPr>
            <w:r w:rsidRPr="004C0F54">
              <w:t>&lt;</w:t>
            </w:r>
            <w:r>
              <w:t>Enter</w:t>
            </w:r>
            <w:r w:rsidRPr="004C0F54">
              <w:t xml:space="preserve"> </w:t>
            </w:r>
            <w:r>
              <w:t>the client’s date of birth</w:t>
            </w:r>
            <w:r w:rsidR="00037F7E" w:rsidRPr="004C0F54">
              <w:t xml:space="preserve"> </w:t>
            </w:r>
            <w:r w:rsidR="00037F7E">
              <w:t>here</w:t>
            </w:r>
            <w:r w:rsidR="00037F7E" w:rsidRPr="004C0F54">
              <w:t xml:space="preserve"> </w:t>
            </w:r>
            <w:r w:rsidRPr="004C0F54">
              <w:t>&gt;</w:t>
            </w:r>
            <w:r w:rsidR="00CD7373">
              <w:t xml:space="preserve"> </w:t>
            </w:r>
            <w:r>
              <w:t>[DD/MM/YYY]</w:t>
            </w:r>
          </w:p>
        </w:tc>
      </w:tr>
      <w:tr w:rsidR="00E253DE" w:rsidTr="00B11ACF">
        <w:trPr>
          <w:cantSplit/>
        </w:trPr>
        <w:tc>
          <w:tcPr>
            <w:tcW w:w="1956" w:type="pct"/>
          </w:tcPr>
          <w:p w:rsidR="00E253DE" w:rsidRDefault="00E253DE" w:rsidP="008E1D20">
            <w:pPr>
              <w:pStyle w:val="DHHStabletext"/>
            </w:pPr>
            <w:r>
              <w:t>Sex</w:t>
            </w:r>
          </w:p>
          <w:p w:rsidR="00E253DE" w:rsidRDefault="00E253DE" w:rsidP="008E1D20">
            <w:pPr>
              <w:pStyle w:val="DHHSinstructiontext"/>
            </w:pPr>
            <w:r>
              <w:t>[As identified in the incident report]</w:t>
            </w:r>
          </w:p>
        </w:tc>
        <w:tc>
          <w:tcPr>
            <w:tcW w:w="3044" w:type="pct"/>
          </w:tcPr>
          <w:p w:rsidR="00CB128E" w:rsidRDefault="00E253DE" w:rsidP="00037F7E">
            <w:pPr>
              <w:pStyle w:val="DHHStypeovertext"/>
            </w:pPr>
            <w:r w:rsidRPr="004C0F54">
              <w:t>&lt;</w:t>
            </w:r>
            <w:r>
              <w:t>Enter</w:t>
            </w:r>
            <w:r w:rsidRPr="0030329B">
              <w:t xml:space="preserve"> the client's sex. If unknown, </w:t>
            </w:r>
            <w:r>
              <w:t>enter</w:t>
            </w:r>
            <w:r w:rsidRPr="0030329B">
              <w:t xml:space="preserve"> 'not stated/inadequately described'</w:t>
            </w:r>
            <w:r w:rsidR="00037F7E" w:rsidRPr="004C0F54">
              <w:t xml:space="preserve"> </w:t>
            </w:r>
            <w:r w:rsidR="00037F7E">
              <w:t>here</w:t>
            </w:r>
            <w:r w:rsidRPr="0030329B">
              <w:t>.</w:t>
            </w:r>
            <w:r w:rsidRPr="004C0F54">
              <w:t>&gt;</w:t>
            </w:r>
          </w:p>
        </w:tc>
      </w:tr>
      <w:tr w:rsidR="00E253DE" w:rsidTr="00B11ACF">
        <w:trPr>
          <w:cantSplit/>
        </w:trPr>
        <w:tc>
          <w:tcPr>
            <w:tcW w:w="1956" w:type="pct"/>
          </w:tcPr>
          <w:p w:rsidR="00E253DE" w:rsidRDefault="00E253DE" w:rsidP="008E1D20">
            <w:pPr>
              <w:pStyle w:val="DHHStabletext"/>
            </w:pPr>
            <w:r>
              <w:t>Address</w:t>
            </w:r>
          </w:p>
        </w:tc>
        <w:tc>
          <w:tcPr>
            <w:tcW w:w="3044" w:type="pct"/>
          </w:tcPr>
          <w:p w:rsidR="00CB128E" w:rsidRDefault="00E253DE" w:rsidP="00037F7E">
            <w:pPr>
              <w:pStyle w:val="DHHStypeovertext"/>
            </w:pPr>
            <w:r w:rsidRPr="004C0F54">
              <w:t>&lt;</w:t>
            </w:r>
            <w:r>
              <w:t>Enter</w:t>
            </w:r>
            <w:r w:rsidRPr="004C0F54">
              <w:t xml:space="preserve"> </w:t>
            </w:r>
            <w:r>
              <w:t>the client’s current home address</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Indigenous status</w:t>
            </w:r>
          </w:p>
          <w:p w:rsidR="00E253DE" w:rsidRDefault="00E253DE" w:rsidP="008E1D20">
            <w:pPr>
              <w:pStyle w:val="DHHSinstructiontext"/>
            </w:pPr>
            <w:r>
              <w:t>[As identified in the incident report]</w:t>
            </w:r>
          </w:p>
        </w:tc>
        <w:tc>
          <w:tcPr>
            <w:tcW w:w="3044" w:type="pct"/>
          </w:tcPr>
          <w:p w:rsidR="00CB128E" w:rsidRDefault="00E253DE" w:rsidP="00037F7E">
            <w:pPr>
              <w:pStyle w:val="DHHStypeovertext"/>
            </w:pPr>
            <w:r w:rsidRPr="004C0F54">
              <w:t>&lt;</w:t>
            </w:r>
            <w:r>
              <w:t>Enter</w:t>
            </w:r>
            <w:r w:rsidRPr="004C0F54">
              <w:t xml:space="preserve"> </w:t>
            </w:r>
            <w:r>
              <w:t>the i</w:t>
            </w:r>
            <w:r w:rsidRPr="00BC79F1">
              <w:t>ndigenous</w:t>
            </w:r>
            <w:r>
              <w:t xml:space="preserve"> status</w:t>
            </w:r>
            <w:r w:rsidRPr="004C0F54">
              <w:t xml:space="preserve"> </w:t>
            </w:r>
            <w:r>
              <w:t>of the client</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Client unique ID</w:t>
            </w:r>
          </w:p>
        </w:tc>
        <w:tc>
          <w:tcPr>
            <w:tcW w:w="3044" w:type="pct"/>
          </w:tcPr>
          <w:p w:rsidR="00CB128E" w:rsidRDefault="00E253DE" w:rsidP="00037F7E">
            <w:pPr>
              <w:pStyle w:val="DHHStypeovertext"/>
            </w:pPr>
            <w:r w:rsidRPr="004C0F54">
              <w:t>&lt;</w:t>
            </w:r>
            <w:r>
              <w:t>Enter</w:t>
            </w:r>
            <w:r w:rsidRPr="004C0F54">
              <w:t xml:space="preserve"> </w:t>
            </w:r>
            <w:r>
              <w:t>client unique ID</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 xml:space="preserve">Client unique ID type (e.g. CRIS or CRISSP number, </w:t>
            </w:r>
            <w:proofErr w:type="spellStart"/>
            <w:r>
              <w:t>HiiP</w:t>
            </w:r>
            <w:proofErr w:type="spellEnd"/>
            <w:r>
              <w:t xml:space="preserve"> ID, etc.)</w:t>
            </w:r>
          </w:p>
        </w:tc>
        <w:tc>
          <w:tcPr>
            <w:tcW w:w="3044" w:type="pct"/>
          </w:tcPr>
          <w:p w:rsidR="00CB128E" w:rsidRDefault="00E253DE" w:rsidP="00037F7E">
            <w:pPr>
              <w:pStyle w:val="DHHStypeovertext"/>
            </w:pPr>
            <w:r w:rsidRPr="004C0F54">
              <w:t>&lt;</w:t>
            </w:r>
            <w:r>
              <w:t>Enter</w:t>
            </w:r>
            <w:r w:rsidRPr="004C0F54">
              <w:t xml:space="preserve"> </w:t>
            </w:r>
            <w:r>
              <w:t>client unique ID</w:t>
            </w:r>
            <w:r w:rsidRPr="004C0F54">
              <w:t xml:space="preserve"> </w:t>
            </w:r>
            <w:r>
              <w:t>type</w:t>
            </w:r>
            <w:r w:rsidR="00037F7E" w:rsidRPr="004C0F54">
              <w:t xml:space="preserve"> </w:t>
            </w:r>
            <w:r w:rsidR="00037F7E">
              <w:t>here</w:t>
            </w:r>
            <w:r w:rsidR="00037F7E" w:rsidRPr="004C0F54">
              <w:t xml:space="preserve"> </w:t>
            </w:r>
            <w:r w:rsidRPr="004C0F54">
              <w:t>&gt;</w:t>
            </w:r>
          </w:p>
        </w:tc>
      </w:tr>
    </w:tbl>
    <w:p w:rsidR="00E253DE" w:rsidRDefault="00E253DE">
      <w:pPr>
        <w:rPr>
          <w:rFonts w:ascii="Arial" w:eastAsia="MS Mincho" w:hAnsi="Arial"/>
          <w:b/>
          <w:bCs/>
        </w:rPr>
      </w:pPr>
      <w:r>
        <w:br w:type="page"/>
      </w:r>
    </w:p>
    <w:p w:rsidR="00E253DE" w:rsidRDefault="00E253DE" w:rsidP="00E253DE">
      <w:pPr>
        <w:pStyle w:val="Heading4"/>
      </w:pPr>
      <w:r>
        <w:lastRenderedPageBreak/>
        <w:t>Impact of incident on the client and incident type</w:t>
      </w:r>
    </w:p>
    <w:tbl>
      <w:tblPr>
        <w:tblStyle w:val="TableGrid"/>
        <w:tblW w:w="5000" w:type="pct"/>
        <w:tblInd w:w="0" w:type="dxa"/>
        <w:tblLook w:val="04A0" w:firstRow="1" w:lastRow="0" w:firstColumn="1" w:lastColumn="0" w:noHBand="0" w:noVBand="1"/>
      </w:tblPr>
      <w:tblGrid>
        <w:gridCol w:w="4072"/>
        <w:gridCol w:w="6348"/>
      </w:tblGrid>
      <w:tr w:rsidR="00302393" w:rsidTr="00B11ACF">
        <w:trPr>
          <w:cantSplit/>
        </w:trPr>
        <w:tc>
          <w:tcPr>
            <w:tcW w:w="1954" w:type="pct"/>
          </w:tcPr>
          <w:p w:rsidR="00E253DE" w:rsidRDefault="00E253DE" w:rsidP="008E1D20">
            <w:pPr>
              <w:pStyle w:val="DHHStabletext"/>
            </w:pPr>
            <w:r>
              <w:t>Incident category</w:t>
            </w:r>
          </w:p>
          <w:p w:rsidR="00E253DE" w:rsidRPr="00BC79F1" w:rsidRDefault="00E253DE" w:rsidP="00886D6B">
            <w:pPr>
              <w:pStyle w:val="DHHSinstructiontext"/>
            </w:pPr>
            <w:r>
              <w:t xml:space="preserve">[As identified in the incident report. Only major impact incidents are required to be </w:t>
            </w:r>
            <w:r w:rsidR="00886D6B">
              <w:t>reviewed</w:t>
            </w:r>
            <w:r>
              <w:t>]</w:t>
            </w:r>
          </w:p>
        </w:tc>
        <w:tc>
          <w:tcPr>
            <w:tcW w:w="3046" w:type="pct"/>
          </w:tcPr>
          <w:p w:rsidR="00F573D3" w:rsidRPr="004C0F54" w:rsidRDefault="00E253DE" w:rsidP="00037F7E">
            <w:pPr>
              <w:pStyle w:val="DHHStypeovertext"/>
            </w:pPr>
            <w:r w:rsidRPr="004C0F54">
              <w:t>&lt;</w:t>
            </w:r>
            <w:r>
              <w:t>Major impact or non-major impact</w:t>
            </w:r>
            <w:r w:rsidR="00037F7E" w:rsidRPr="004C0F54">
              <w:t xml:space="preserve"> </w:t>
            </w:r>
            <w:r w:rsidR="00037F7E">
              <w:t>here</w:t>
            </w:r>
            <w:r w:rsidR="00037F7E" w:rsidRPr="004C0F54">
              <w:t xml:space="preserve"> </w:t>
            </w:r>
            <w:r w:rsidRPr="004C0F54">
              <w:t>&gt;</w:t>
            </w:r>
          </w:p>
        </w:tc>
      </w:tr>
      <w:tr w:rsidR="00302393" w:rsidTr="00B11ACF">
        <w:trPr>
          <w:cantSplit/>
        </w:trPr>
        <w:tc>
          <w:tcPr>
            <w:tcW w:w="1954" w:type="pct"/>
          </w:tcPr>
          <w:p w:rsidR="00E253DE" w:rsidRDefault="00E253DE" w:rsidP="008E1D20">
            <w:pPr>
              <w:pStyle w:val="DHHStabletext"/>
            </w:pPr>
            <w:r w:rsidRPr="00BC79F1">
              <w:t>Primary incident type</w:t>
            </w:r>
          </w:p>
          <w:p w:rsidR="00E253DE" w:rsidRDefault="00E253DE" w:rsidP="008E1D20">
            <w:pPr>
              <w:pStyle w:val="DHHSinstructiontext"/>
            </w:pPr>
            <w:r>
              <w:t>[As identified in the incident report]</w:t>
            </w:r>
          </w:p>
        </w:tc>
        <w:tc>
          <w:tcPr>
            <w:tcW w:w="3046" w:type="pct"/>
          </w:tcPr>
          <w:p w:rsidR="00F573D3" w:rsidRDefault="00E253DE" w:rsidP="00037F7E">
            <w:pPr>
              <w:pStyle w:val="DHHStypeovertext"/>
            </w:pPr>
            <w:r w:rsidRPr="004C0F54">
              <w:t>&lt;</w:t>
            </w:r>
            <w:r>
              <w:t>Enter</w:t>
            </w:r>
            <w:r w:rsidRPr="004C0F54">
              <w:t xml:space="preserve"> </w:t>
            </w:r>
            <w:r>
              <w:t>p</w:t>
            </w:r>
            <w:r w:rsidRPr="00BC79F1">
              <w:t>rimary incident type</w:t>
            </w:r>
            <w:r w:rsidR="00037F7E" w:rsidRPr="004C0F54">
              <w:t xml:space="preserve"> </w:t>
            </w:r>
            <w:r w:rsidR="00037F7E">
              <w:t>here</w:t>
            </w:r>
            <w:r w:rsidR="00037F7E" w:rsidRPr="004C0F54">
              <w:t xml:space="preserve"> </w:t>
            </w:r>
            <w:r w:rsidRPr="004C0F54">
              <w:t>&gt;</w:t>
            </w:r>
          </w:p>
        </w:tc>
      </w:tr>
      <w:tr w:rsidR="00302393" w:rsidTr="00B11ACF">
        <w:trPr>
          <w:cantSplit/>
        </w:trPr>
        <w:tc>
          <w:tcPr>
            <w:tcW w:w="1954" w:type="pct"/>
          </w:tcPr>
          <w:p w:rsidR="00E253DE" w:rsidRDefault="00E253DE" w:rsidP="008E1D20">
            <w:pPr>
              <w:pStyle w:val="DHHStabletext"/>
            </w:pPr>
            <w:r w:rsidRPr="00BC79F1">
              <w:t>Secondary incident type (applicable for incident types of abuse only)</w:t>
            </w:r>
          </w:p>
          <w:p w:rsidR="00E253DE" w:rsidRDefault="00E253DE" w:rsidP="008E1D20">
            <w:pPr>
              <w:pStyle w:val="DHHSinstructiontext"/>
            </w:pPr>
            <w:r>
              <w:t>[As identified in the incident report]</w:t>
            </w:r>
          </w:p>
        </w:tc>
        <w:tc>
          <w:tcPr>
            <w:tcW w:w="3046" w:type="pct"/>
          </w:tcPr>
          <w:p w:rsidR="00F573D3" w:rsidRDefault="00E253DE" w:rsidP="00037F7E">
            <w:pPr>
              <w:pStyle w:val="DHHStypeovertext"/>
            </w:pPr>
            <w:r w:rsidRPr="004C0F54">
              <w:t>&lt;</w:t>
            </w:r>
            <w:r>
              <w:t>Enter</w:t>
            </w:r>
            <w:r w:rsidRPr="004C0F54">
              <w:t xml:space="preserve"> </w:t>
            </w:r>
            <w:r>
              <w:t>secondary</w:t>
            </w:r>
            <w:r w:rsidRPr="00BC79F1">
              <w:t xml:space="preserve"> incident type</w:t>
            </w:r>
            <w:r w:rsidR="00037F7E" w:rsidRPr="004C0F54">
              <w:t xml:space="preserve"> </w:t>
            </w:r>
            <w:r w:rsidR="00037F7E">
              <w:t>here</w:t>
            </w:r>
            <w:r w:rsidR="00037F7E" w:rsidRPr="004C0F54">
              <w:t xml:space="preserve"> </w:t>
            </w:r>
            <w:r w:rsidRPr="004C0F54">
              <w:t>&gt;</w:t>
            </w:r>
          </w:p>
        </w:tc>
      </w:tr>
    </w:tbl>
    <w:p w:rsidR="00E253DE" w:rsidRPr="00D81727" w:rsidRDefault="00E253DE" w:rsidP="00E253DE">
      <w:pPr>
        <w:pStyle w:val="DHHSinstructiontext"/>
        <w:spacing w:before="120"/>
      </w:pPr>
      <w:r w:rsidRPr="0040449A">
        <w:t>[</w:t>
      </w:r>
      <w:r>
        <w:t>Copy and paste the client details and impact on the client tables for each client that is an alleged victim of the incident, if required, up to a maximum of 10.</w:t>
      </w:r>
      <w:r w:rsidRPr="0040449A">
        <w:t>]</w:t>
      </w:r>
      <w:r w:rsidRPr="00D81727">
        <w:br w:type="page"/>
      </w:r>
    </w:p>
    <w:p w:rsidR="00696767" w:rsidRDefault="00696767" w:rsidP="00951E77">
      <w:pPr>
        <w:pStyle w:val="Heading1"/>
      </w:pPr>
      <w:bookmarkStart w:id="12" w:name="_Toc30761582"/>
      <w:r w:rsidRPr="007A1AEF">
        <w:lastRenderedPageBreak/>
        <w:t xml:space="preserve">Case </w:t>
      </w:r>
      <w:r w:rsidR="004A7364">
        <w:t>r</w:t>
      </w:r>
      <w:r w:rsidRPr="007A1AEF">
        <w:t xml:space="preserve">eview </w:t>
      </w:r>
      <w:r w:rsidR="004A7364">
        <w:t>r</w:t>
      </w:r>
      <w:r w:rsidR="004A7364" w:rsidRPr="007A1AEF">
        <w:t>eport</w:t>
      </w:r>
      <w:bookmarkEnd w:id="12"/>
    </w:p>
    <w:p w:rsidR="00E67E1D" w:rsidRDefault="00E67E1D" w:rsidP="00E67E1D">
      <w:pPr>
        <w:pStyle w:val="Heading2"/>
      </w:pPr>
      <w:bookmarkStart w:id="13" w:name="_Toc30761583"/>
      <w:r w:rsidRPr="00FB543B">
        <w:t>Review</w:t>
      </w:r>
      <w:r>
        <w:t xml:space="preserve"> </w:t>
      </w:r>
      <w:r w:rsidRPr="00FB543B">
        <w:t>period</w:t>
      </w:r>
      <w:bookmarkEnd w:id="13"/>
    </w:p>
    <w:tbl>
      <w:tblPr>
        <w:tblStyle w:val="TableGrid"/>
        <w:tblW w:w="5000" w:type="pct"/>
        <w:tblInd w:w="0" w:type="dxa"/>
        <w:tblLook w:val="0000" w:firstRow="0" w:lastRow="0" w:firstColumn="0" w:lastColumn="0" w:noHBand="0" w:noVBand="0"/>
      </w:tblPr>
      <w:tblGrid>
        <w:gridCol w:w="4076"/>
        <w:gridCol w:w="6344"/>
      </w:tblGrid>
      <w:tr w:rsidR="00417817" w:rsidRPr="00FB543B" w:rsidTr="00B11ACF">
        <w:trPr>
          <w:cantSplit/>
        </w:trPr>
        <w:tc>
          <w:tcPr>
            <w:tcW w:w="1956" w:type="pct"/>
          </w:tcPr>
          <w:p w:rsidR="00E67E1D" w:rsidRPr="008E1D20" w:rsidRDefault="00E67E1D" w:rsidP="008D3309">
            <w:pPr>
              <w:pStyle w:val="DHHStabletext"/>
            </w:pPr>
            <w:r>
              <w:t>S</w:t>
            </w:r>
            <w:r w:rsidRPr="00E20E05">
              <w:t>tart date</w:t>
            </w:r>
          </w:p>
          <w:p w:rsidR="00E67E1D" w:rsidRPr="00FB543B" w:rsidRDefault="00E67E1D" w:rsidP="008D3309">
            <w:pPr>
              <w:pStyle w:val="DHHSinstructiontext"/>
              <w:rPr>
                <w:b/>
              </w:rPr>
            </w:pPr>
          </w:p>
        </w:tc>
        <w:tc>
          <w:tcPr>
            <w:tcW w:w="3044" w:type="pct"/>
          </w:tcPr>
          <w:p w:rsidR="00E67E1D" w:rsidRPr="00FB543B" w:rsidRDefault="00E67E1D" w:rsidP="00E67E1D">
            <w:pPr>
              <w:pStyle w:val="DHHStypeovertext"/>
            </w:pPr>
            <w:r>
              <w:t>&lt;Enter start date</w:t>
            </w:r>
            <w:r w:rsidRPr="004C0F54">
              <w:t xml:space="preserve"> </w:t>
            </w:r>
            <w:r>
              <w:t>here&gt; [DD/MM/YYY]</w:t>
            </w:r>
          </w:p>
        </w:tc>
      </w:tr>
      <w:tr w:rsidR="00417817" w:rsidRPr="00FB543B" w:rsidTr="00B11ACF">
        <w:trPr>
          <w:cantSplit/>
        </w:trPr>
        <w:tc>
          <w:tcPr>
            <w:tcW w:w="1956" w:type="pct"/>
          </w:tcPr>
          <w:p w:rsidR="00E67E1D" w:rsidRPr="00037F7E" w:rsidRDefault="00E67E1D" w:rsidP="008D3309">
            <w:pPr>
              <w:pStyle w:val="DHHStabletext"/>
            </w:pPr>
            <w:r>
              <w:t>C</w:t>
            </w:r>
            <w:r w:rsidRPr="00E20E05">
              <w:t>ompletion date</w:t>
            </w:r>
            <w:r w:rsidRPr="008E1D20">
              <w:t xml:space="preserve"> </w:t>
            </w:r>
          </w:p>
          <w:p w:rsidR="00E67E1D" w:rsidRPr="00FB543B" w:rsidRDefault="00E67E1D" w:rsidP="008D3309">
            <w:pPr>
              <w:pStyle w:val="DHHSinstructiontext"/>
              <w:rPr>
                <w:b/>
              </w:rPr>
            </w:pPr>
            <w:r>
              <w:t>[W</w:t>
            </w:r>
            <w:r w:rsidRPr="00EF1FF8">
              <w:t xml:space="preserve">ithin 21 </w:t>
            </w:r>
            <w:r w:rsidR="00A6177F">
              <w:t>business</w:t>
            </w:r>
            <w:r w:rsidRPr="00EF1FF8">
              <w:t xml:space="preserve"> days</w:t>
            </w:r>
            <w:r>
              <w:t>]</w:t>
            </w:r>
          </w:p>
        </w:tc>
        <w:tc>
          <w:tcPr>
            <w:tcW w:w="3044" w:type="pct"/>
          </w:tcPr>
          <w:p w:rsidR="00E67E1D" w:rsidRPr="00FB543B" w:rsidRDefault="00E67E1D" w:rsidP="00E67E1D">
            <w:pPr>
              <w:pStyle w:val="DHHStypeovertext"/>
            </w:pPr>
            <w:r>
              <w:t>&lt;Enter end date</w:t>
            </w:r>
            <w:r w:rsidRPr="004C0F54">
              <w:t xml:space="preserve"> </w:t>
            </w:r>
            <w:r>
              <w:t>here&gt; [DD/MM/YYY]</w:t>
            </w:r>
          </w:p>
        </w:tc>
      </w:tr>
    </w:tbl>
    <w:p w:rsidR="00E67E1D" w:rsidRDefault="00E67E1D" w:rsidP="00E67E1D">
      <w:pPr>
        <w:pStyle w:val="Heading2"/>
      </w:pPr>
      <w:bookmarkStart w:id="14" w:name="_Toc30761584"/>
      <w:r>
        <w:t>Incident details</w:t>
      </w:r>
      <w:bookmarkEnd w:id="14"/>
    </w:p>
    <w:p w:rsidR="00343E1C" w:rsidRPr="00373B79" w:rsidRDefault="00343E1C" w:rsidP="00B11ACF">
      <w:pPr>
        <w:pStyle w:val="Heading3"/>
      </w:pPr>
      <w:r w:rsidRPr="008E1D20">
        <w:t>Summary</w:t>
      </w:r>
      <w:r w:rsidRPr="00373B79">
        <w:t xml:space="preserve"> of incident/s</w:t>
      </w:r>
    </w:p>
    <w:p w:rsidR="00343E1C" w:rsidRDefault="00343E1C" w:rsidP="00343E1C">
      <w:pPr>
        <w:pStyle w:val="DHHSinstructiontext"/>
      </w:pPr>
      <w:r>
        <w:t>[</w:t>
      </w:r>
      <w:r w:rsidRPr="002F5121">
        <w:t>Based on the incident</w:t>
      </w:r>
      <w:r>
        <w:t>/s</w:t>
      </w:r>
      <w:r w:rsidRPr="002F5121">
        <w:t xml:space="preserve"> report description and the impact to the client</w:t>
      </w:r>
      <w:r>
        <w:t>]</w:t>
      </w:r>
    </w:p>
    <w:tbl>
      <w:tblPr>
        <w:tblStyle w:val="TableGrid"/>
        <w:tblW w:w="5000" w:type="pct"/>
        <w:tblInd w:w="0" w:type="dxa"/>
        <w:tblLook w:val="0000" w:firstRow="0" w:lastRow="0" w:firstColumn="0" w:lastColumn="0" w:noHBand="0" w:noVBand="0"/>
      </w:tblPr>
      <w:tblGrid>
        <w:gridCol w:w="10420"/>
      </w:tblGrid>
      <w:tr w:rsidR="00343E1C" w:rsidRPr="00FB543B" w:rsidTr="00B11ACF">
        <w:trPr>
          <w:cantSplit/>
          <w:trHeight w:val="3260"/>
        </w:trPr>
        <w:tc>
          <w:tcPr>
            <w:tcW w:w="5000" w:type="pct"/>
          </w:tcPr>
          <w:p w:rsidR="00343E1C" w:rsidRDefault="00343E1C" w:rsidP="008D3309">
            <w:pPr>
              <w:pStyle w:val="DHHStypeovertext"/>
            </w:pPr>
            <w:r>
              <w:t>&lt;Enter summary of incident/s</w:t>
            </w:r>
            <w:r w:rsidRPr="004C0F54">
              <w:t xml:space="preserve"> </w:t>
            </w:r>
            <w:r>
              <w:t>here&gt;</w:t>
            </w:r>
          </w:p>
          <w:p w:rsidR="00343E1C" w:rsidRPr="00FB543B" w:rsidRDefault="00343E1C" w:rsidP="008D3309">
            <w:pPr>
              <w:pStyle w:val="DHHStabletext"/>
            </w:pPr>
          </w:p>
        </w:tc>
      </w:tr>
    </w:tbl>
    <w:p w:rsidR="00696767" w:rsidRPr="00951E77" w:rsidRDefault="00696767" w:rsidP="00951E77">
      <w:pPr>
        <w:pStyle w:val="Heading2"/>
      </w:pPr>
      <w:bookmarkStart w:id="15" w:name="_Toc30761585"/>
      <w:r w:rsidRPr="00951E77">
        <w:t>Defining the problem</w:t>
      </w:r>
      <w:bookmarkEnd w:id="15"/>
      <w:r w:rsidRPr="00951E77">
        <w:t xml:space="preserve"> </w:t>
      </w:r>
    </w:p>
    <w:p w:rsidR="00696767" w:rsidRPr="00E20E05" w:rsidRDefault="008E1D20" w:rsidP="008E1D20">
      <w:pPr>
        <w:pStyle w:val="DHHSinstructiontext"/>
      </w:pPr>
      <w:r>
        <w:t>[</w:t>
      </w:r>
      <w:r w:rsidR="009614A6" w:rsidRPr="00E20E05">
        <w:t>I</w:t>
      </w:r>
      <w:r w:rsidR="00696767" w:rsidRPr="00E20E05">
        <w:t>nclude a clear concise description of the issue(s) that</w:t>
      </w:r>
      <w:r w:rsidR="00BF3F0A" w:rsidRPr="00E20E05">
        <w:t xml:space="preserve"> are in scope of</w:t>
      </w:r>
      <w:r w:rsidR="00696767" w:rsidRPr="00E20E05">
        <w:t xml:space="preserve"> the review</w:t>
      </w:r>
      <w:r>
        <w:t>]</w:t>
      </w:r>
    </w:p>
    <w:tbl>
      <w:tblPr>
        <w:tblStyle w:val="TableGrid"/>
        <w:tblW w:w="0" w:type="auto"/>
        <w:tblLook w:val="04A0" w:firstRow="1" w:lastRow="0" w:firstColumn="1" w:lastColumn="0" w:noHBand="0" w:noVBand="1"/>
      </w:tblPr>
      <w:tblGrid>
        <w:gridCol w:w="10312"/>
      </w:tblGrid>
      <w:tr w:rsidR="00285C77" w:rsidTr="00E20E05">
        <w:trPr>
          <w:trHeight w:val="2769"/>
        </w:trPr>
        <w:tc>
          <w:tcPr>
            <w:tcW w:w="10420" w:type="dxa"/>
          </w:tcPr>
          <w:p w:rsidR="008E1D20" w:rsidRDefault="008E1D20" w:rsidP="00E20E05">
            <w:pPr>
              <w:pStyle w:val="DHHStypeovertext"/>
            </w:pPr>
            <w:r>
              <w:t>&lt;Enter the details of the problem</w:t>
            </w:r>
            <w:r w:rsidR="00037F7E" w:rsidRPr="004C0F54">
              <w:t xml:space="preserve"> </w:t>
            </w:r>
            <w:r w:rsidR="00037F7E">
              <w:t>here</w:t>
            </w:r>
            <w:r w:rsidRPr="00FB32AF">
              <w:t>&gt;</w:t>
            </w:r>
          </w:p>
          <w:p w:rsidR="009F10D3" w:rsidRDefault="009F10D3" w:rsidP="00E20E05">
            <w:pPr>
              <w:pStyle w:val="DHHStabletext"/>
            </w:pPr>
          </w:p>
        </w:tc>
      </w:tr>
    </w:tbl>
    <w:p w:rsidR="00417817" w:rsidRDefault="00417817" w:rsidP="00696767">
      <w:pPr>
        <w:pStyle w:val="Heading2"/>
      </w:pPr>
    </w:p>
    <w:p w:rsidR="00417817" w:rsidRDefault="00417817">
      <w:pPr>
        <w:rPr>
          <w:rFonts w:ascii="Arial" w:hAnsi="Arial"/>
          <w:b/>
          <w:color w:val="87189D"/>
          <w:sz w:val="28"/>
          <w:szCs w:val="28"/>
        </w:rPr>
      </w:pPr>
      <w:r>
        <w:br w:type="page"/>
      </w:r>
    </w:p>
    <w:p w:rsidR="00696767" w:rsidRDefault="00696767" w:rsidP="00696767">
      <w:pPr>
        <w:pStyle w:val="Heading2"/>
      </w:pPr>
      <w:bookmarkStart w:id="16" w:name="_Toc30761586"/>
      <w:r>
        <w:lastRenderedPageBreak/>
        <w:t>Rationale for conducting the case review</w:t>
      </w:r>
      <w:bookmarkEnd w:id="16"/>
    </w:p>
    <w:p w:rsidR="00696767" w:rsidRPr="00E20E05" w:rsidRDefault="008E1D20" w:rsidP="00696767">
      <w:pPr>
        <w:pStyle w:val="DHHSinstructiontext"/>
      </w:pPr>
      <w:r>
        <w:t>[</w:t>
      </w:r>
      <w:r w:rsidR="00696767" w:rsidRPr="00E20E05">
        <w:t xml:space="preserve">Why </w:t>
      </w:r>
      <w:proofErr w:type="gramStart"/>
      <w:r w:rsidR="00696767" w:rsidRPr="00E20E05">
        <w:t>is</w:t>
      </w:r>
      <w:proofErr w:type="gramEnd"/>
      <w:r w:rsidR="00696767" w:rsidRPr="00E20E05">
        <w:t xml:space="preserve"> a case review the most appropriate course of action?</w:t>
      </w:r>
      <w:r>
        <w:t>]</w:t>
      </w:r>
    </w:p>
    <w:tbl>
      <w:tblPr>
        <w:tblStyle w:val="TableGrid"/>
        <w:tblW w:w="0" w:type="auto"/>
        <w:tblLook w:val="04A0" w:firstRow="1" w:lastRow="0" w:firstColumn="1" w:lastColumn="0" w:noHBand="0" w:noVBand="1"/>
      </w:tblPr>
      <w:tblGrid>
        <w:gridCol w:w="10312"/>
      </w:tblGrid>
      <w:tr w:rsidR="00285C77" w:rsidTr="00B11ACF">
        <w:trPr>
          <w:trHeight w:val="2835"/>
        </w:trPr>
        <w:tc>
          <w:tcPr>
            <w:tcW w:w="10420" w:type="dxa"/>
          </w:tcPr>
          <w:p w:rsidR="00285C77" w:rsidRDefault="008E1D20" w:rsidP="00E20E05">
            <w:pPr>
              <w:pStyle w:val="DHHStypeovertext"/>
            </w:pPr>
            <w:r>
              <w:t>&lt;Enter the rational for conducting the case review</w:t>
            </w:r>
            <w:r w:rsidR="00037F7E" w:rsidRPr="004C0F54">
              <w:t xml:space="preserve"> </w:t>
            </w:r>
            <w:r w:rsidR="00037F7E">
              <w:t>here</w:t>
            </w:r>
            <w:r w:rsidRPr="00FB32AF">
              <w:t>&gt;</w:t>
            </w:r>
          </w:p>
          <w:p w:rsidR="006C7D49" w:rsidRDefault="006C7D49" w:rsidP="00E20E05">
            <w:pPr>
              <w:pStyle w:val="DHHStabletext"/>
            </w:pPr>
          </w:p>
        </w:tc>
      </w:tr>
    </w:tbl>
    <w:p w:rsidR="00696767" w:rsidRDefault="00696767" w:rsidP="00696767">
      <w:pPr>
        <w:pStyle w:val="Heading2"/>
      </w:pPr>
      <w:bookmarkStart w:id="17" w:name="_Toc30761587"/>
      <w:r>
        <w:t xml:space="preserve">Case </w:t>
      </w:r>
      <w:r w:rsidR="00E67E1D">
        <w:t>review m</w:t>
      </w:r>
      <w:r>
        <w:t>ethodology</w:t>
      </w:r>
      <w:bookmarkEnd w:id="17"/>
    </w:p>
    <w:p w:rsidR="00A43BDC" w:rsidRDefault="008E1D20" w:rsidP="00696767">
      <w:pPr>
        <w:pStyle w:val="DHHSinstructiontext"/>
      </w:pPr>
      <w:r>
        <w:t>[O</w:t>
      </w:r>
      <w:r w:rsidR="00696767" w:rsidRPr="00285C77">
        <w:t>utline the key activities undertaken as part of the Case Review process, noting that the</w:t>
      </w:r>
      <w:r w:rsidR="009614A6">
        <w:t xml:space="preserve"> Case</w:t>
      </w:r>
      <w:r w:rsidR="00696767" w:rsidRPr="00285C77">
        <w:t xml:space="preserve"> Review Manager may be required to undertake document review</w:t>
      </w:r>
      <w:r w:rsidR="00EB3DDC">
        <w:t>s</w:t>
      </w:r>
      <w:r w:rsidR="00696767" w:rsidRPr="00285C77">
        <w:t xml:space="preserve"> and speak with </w:t>
      </w:r>
      <w:r w:rsidR="009F10D3">
        <w:t xml:space="preserve">clients and </w:t>
      </w:r>
      <w:r w:rsidR="00696767" w:rsidRPr="00285C77">
        <w:t>staff m</w:t>
      </w:r>
      <w:r w:rsidR="009F10D3">
        <w:t xml:space="preserve">embers present at the incident </w:t>
      </w:r>
      <w:r w:rsidR="00696767" w:rsidRPr="00285C77">
        <w:t>and managerial staff.</w:t>
      </w:r>
    </w:p>
    <w:p w:rsidR="00696767" w:rsidRDefault="008E1D20" w:rsidP="00696767">
      <w:pPr>
        <w:pStyle w:val="DHHSinstructiontext"/>
      </w:pPr>
      <w:r>
        <w:t>[</w:t>
      </w:r>
      <w:r w:rsidR="00696767" w:rsidRPr="00E20E05">
        <w:t>Examples include</w:t>
      </w:r>
      <w:r w:rsidR="009F10D3" w:rsidRPr="00E20E05">
        <w:t>,</w:t>
      </w:r>
      <w:r w:rsidR="00696767" w:rsidRPr="00E20E05">
        <w:t xml:space="preserve"> </w:t>
      </w:r>
      <w:r w:rsidR="009F10D3" w:rsidRPr="00E20E05">
        <w:t xml:space="preserve">but are not limited to, </w:t>
      </w:r>
      <w:r w:rsidR="00696767" w:rsidRPr="00E20E05">
        <w:t>reviewing client file notes, medication chart records, organisation occupational health and safety policies, other relevant reports about the service provider and speaking with relevant clients and staff</w:t>
      </w:r>
      <w:r>
        <w:t>.]</w:t>
      </w:r>
    </w:p>
    <w:tbl>
      <w:tblPr>
        <w:tblStyle w:val="TableGrid"/>
        <w:tblW w:w="5000" w:type="pct"/>
        <w:tblInd w:w="0" w:type="dxa"/>
        <w:tblLook w:val="04A0" w:firstRow="1" w:lastRow="0" w:firstColumn="1" w:lastColumn="0" w:noHBand="0" w:noVBand="1"/>
      </w:tblPr>
      <w:tblGrid>
        <w:gridCol w:w="392"/>
        <w:gridCol w:w="2507"/>
        <w:gridCol w:w="2507"/>
        <w:gridCol w:w="2507"/>
        <w:gridCol w:w="2507"/>
      </w:tblGrid>
      <w:tr w:rsidR="009F10D3" w:rsidTr="00E20E05">
        <w:trPr>
          <w:cantSplit/>
        </w:trPr>
        <w:tc>
          <w:tcPr>
            <w:tcW w:w="188" w:type="pct"/>
          </w:tcPr>
          <w:p w:rsidR="009F10D3" w:rsidRDefault="009F10D3" w:rsidP="00285C77">
            <w:pPr>
              <w:pStyle w:val="DHHStablecolhead"/>
            </w:pPr>
          </w:p>
        </w:tc>
        <w:tc>
          <w:tcPr>
            <w:tcW w:w="1203" w:type="pct"/>
          </w:tcPr>
          <w:p w:rsidR="009F10D3" w:rsidRPr="00F849E9" w:rsidRDefault="009F10D3" w:rsidP="00285C77">
            <w:pPr>
              <w:pStyle w:val="DHHStablecolhead"/>
            </w:pPr>
            <w:r w:rsidRPr="00F849E9">
              <w:t>Activity</w:t>
            </w:r>
          </w:p>
        </w:tc>
        <w:tc>
          <w:tcPr>
            <w:tcW w:w="1203" w:type="pct"/>
          </w:tcPr>
          <w:p w:rsidR="009F10D3" w:rsidRDefault="009F10D3" w:rsidP="00285C77">
            <w:pPr>
              <w:pStyle w:val="DHHStablecolhead"/>
            </w:pPr>
            <w:r>
              <w:t>Rationale for activity</w:t>
            </w:r>
          </w:p>
        </w:tc>
        <w:tc>
          <w:tcPr>
            <w:tcW w:w="1203" w:type="pct"/>
          </w:tcPr>
          <w:p w:rsidR="009F10D3" w:rsidRPr="00F849E9" w:rsidRDefault="009F10D3" w:rsidP="00285C77">
            <w:pPr>
              <w:pStyle w:val="DHHStablecolhead"/>
            </w:pPr>
            <w:r>
              <w:t>Responsibility</w:t>
            </w:r>
          </w:p>
        </w:tc>
        <w:tc>
          <w:tcPr>
            <w:tcW w:w="1203" w:type="pct"/>
          </w:tcPr>
          <w:p w:rsidR="009F10D3" w:rsidRPr="00F849E9" w:rsidRDefault="009F10D3" w:rsidP="00285C77">
            <w:pPr>
              <w:pStyle w:val="DHHStablecolhead"/>
            </w:pPr>
            <w:r>
              <w:t>Timeline</w:t>
            </w:r>
          </w:p>
        </w:tc>
      </w:tr>
      <w:tr w:rsidR="009F10D3" w:rsidTr="00E20E05">
        <w:trPr>
          <w:cantSplit/>
        </w:trPr>
        <w:tc>
          <w:tcPr>
            <w:tcW w:w="188" w:type="pct"/>
          </w:tcPr>
          <w:p w:rsidR="009F10D3" w:rsidRPr="00037F7E" w:rsidRDefault="009F10D3" w:rsidP="008E1D20">
            <w:pPr>
              <w:pStyle w:val="DHHStabletext"/>
            </w:pPr>
            <w:r w:rsidRPr="008E1D20">
              <w:t>1</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2</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3</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4</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5</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bl>
    <w:p w:rsidR="00C17DB4" w:rsidRDefault="00E44199" w:rsidP="00E20E05">
      <w:pPr>
        <w:pStyle w:val="DHHSinstructiontext"/>
        <w:rPr>
          <w:b/>
          <w:color w:val="87189D"/>
          <w:sz w:val="28"/>
          <w:szCs w:val="28"/>
        </w:rPr>
      </w:pPr>
      <w:r>
        <w:t>[Add additional lines if necessary]</w:t>
      </w:r>
      <w:r w:rsidRPr="00285C77">
        <w:t xml:space="preserve"> </w:t>
      </w:r>
    </w:p>
    <w:p w:rsidR="00343E1C" w:rsidRDefault="00343E1C">
      <w:pPr>
        <w:rPr>
          <w:rFonts w:ascii="Arial" w:hAnsi="Arial"/>
          <w:b/>
          <w:color w:val="87189D"/>
          <w:sz w:val="28"/>
          <w:szCs w:val="28"/>
        </w:rPr>
      </w:pPr>
      <w:r>
        <w:br w:type="page"/>
      </w:r>
    </w:p>
    <w:p w:rsidR="00696767" w:rsidRDefault="00696767" w:rsidP="00696767">
      <w:pPr>
        <w:pStyle w:val="Heading2"/>
      </w:pPr>
      <w:bookmarkStart w:id="18" w:name="_Toc30761588"/>
      <w:r>
        <w:lastRenderedPageBreak/>
        <w:t>Interviews</w:t>
      </w:r>
      <w:bookmarkEnd w:id="18"/>
    </w:p>
    <w:p w:rsidR="00696767" w:rsidRDefault="009F10D3" w:rsidP="006145BA">
      <w:pPr>
        <w:pStyle w:val="DHHSinstructiontext"/>
      </w:pPr>
      <w:r>
        <w:t>The interviews</w:t>
      </w:r>
      <w:r w:rsidR="009D3DBB" w:rsidRPr="009D3DBB">
        <w:t xml:space="preserve"> should be</w:t>
      </w:r>
      <w:r w:rsidR="009D3DBB">
        <w:t xml:space="preserve"> </w:t>
      </w:r>
      <w:r w:rsidR="009D3DBB" w:rsidRPr="009D3DBB">
        <w:t>concise and targeted to the issues that are identified</w:t>
      </w:r>
      <w:r w:rsidR="009D3DBB">
        <w:t xml:space="preserve"> as in scope of the case review</w:t>
      </w:r>
      <w:r>
        <w:t xml:space="preserve"> </w:t>
      </w:r>
      <w:r w:rsidR="00696767" w:rsidRPr="006145BA">
        <w:t>and not as detailed as would be expected for a Root Cause Analysis</w:t>
      </w:r>
      <w:r w:rsidR="009D3DBB">
        <w:t xml:space="preserve"> Review</w:t>
      </w:r>
      <w:r w:rsidR="00696767" w:rsidRPr="006145BA">
        <w:t xml:space="preserve">. </w:t>
      </w:r>
    </w:p>
    <w:p w:rsidR="00095142" w:rsidRPr="006145BA" w:rsidRDefault="00410577" w:rsidP="006145BA">
      <w:pPr>
        <w:pStyle w:val="DHHSinstructiontext"/>
      </w:pPr>
      <w:r>
        <w:t xml:space="preserve">Consideration should be given as to whether it would be </w:t>
      </w:r>
      <w:r w:rsidR="00865C99">
        <w:t xml:space="preserve">appropriate to </w:t>
      </w:r>
      <w:r>
        <w:t xml:space="preserve">interview the client/s involved. </w:t>
      </w:r>
    </w:p>
    <w:tbl>
      <w:tblPr>
        <w:tblStyle w:val="TableGrid"/>
        <w:tblW w:w="10431" w:type="dxa"/>
        <w:tblInd w:w="0" w:type="dxa"/>
        <w:tblLayout w:type="fixed"/>
        <w:tblLook w:val="0000" w:firstRow="0" w:lastRow="0" w:firstColumn="0" w:lastColumn="0" w:noHBand="0" w:noVBand="0"/>
      </w:tblPr>
      <w:tblGrid>
        <w:gridCol w:w="4081"/>
        <w:gridCol w:w="6350"/>
      </w:tblGrid>
      <w:tr w:rsidR="00302393" w:rsidRPr="00FB543B" w:rsidTr="00B11ACF">
        <w:trPr>
          <w:cantSplit/>
        </w:trPr>
        <w:tc>
          <w:tcPr>
            <w:tcW w:w="4081" w:type="dxa"/>
          </w:tcPr>
          <w:p w:rsidR="008E1D20" w:rsidRDefault="00696767" w:rsidP="006145BA">
            <w:pPr>
              <w:pStyle w:val="DHHStabletext"/>
            </w:pPr>
            <w:r w:rsidRPr="00FB543B">
              <w:t>Name</w:t>
            </w:r>
          </w:p>
          <w:p w:rsidR="00696767" w:rsidRPr="00FB543B" w:rsidRDefault="008E1D20" w:rsidP="00E20E05">
            <w:pPr>
              <w:pStyle w:val="DHHSinstructiontext"/>
            </w:pPr>
            <w:r>
              <w:t xml:space="preserve">[Including </w:t>
            </w:r>
            <w:r w:rsidR="00696767">
              <w:t>position title if a staff member</w:t>
            </w:r>
            <w:r>
              <w:t>]</w:t>
            </w:r>
          </w:p>
        </w:tc>
        <w:tc>
          <w:tcPr>
            <w:tcW w:w="6350" w:type="dxa"/>
          </w:tcPr>
          <w:p w:rsidR="008E1D20" w:rsidRPr="008E1D20" w:rsidRDefault="008E1D20" w:rsidP="00E20E05">
            <w:pPr>
              <w:pStyle w:val="DHHStypeovertext"/>
            </w:pPr>
            <w:r w:rsidRPr="008E1D20">
              <w:t>&lt;E</w:t>
            </w:r>
            <w:r>
              <w:t>nter the name of person interviewed</w:t>
            </w:r>
            <w:r w:rsidR="00037F7E" w:rsidRPr="004C0F54">
              <w:t xml:space="preserve"> </w:t>
            </w:r>
            <w:r w:rsidR="00037F7E">
              <w:t>here</w:t>
            </w:r>
            <w:r w:rsidR="00037F7E" w:rsidRPr="008E1D20">
              <w:t xml:space="preserve"> </w:t>
            </w:r>
            <w:r w:rsidRPr="008E1D20">
              <w:t>&gt;</w:t>
            </w:r>
          </w:p>
        </w:tc>
      </w:tr>
      <w:tr w:rsidR="00302393" w:rsidRPr="00FB543B" w:rsidTr="00B11ACF">
        <w:trPr>
          <w:cantSplit/>
        </w:trPr>
        <w:tc>
          <w:tcPr>
            <w:tcW w:w="4081" w:type="dxa"/>
          </w:tcPr>
          <w:p w:rsidR="00BF3F0A" w:rsidRPr="00FB543B" w:rsidRDefault="00BF3F0A" w:rsidP="00BF3F0A">
            <w:pPr>
              <w:pStyle w:val="DHHStabletext"/>
            </w:pPr>
            <w:r>
              <w:t>Date, time and location</w:t>
            </w:r>
          </w:p>
        </w:tc>
        <w:tc>
          <w:tcPr>
            <w:tcW w:w="6350" w:type="dxa"/>
          </w:tcPr>
          <w:p w:rsidR="008E1D20" w:rsidRDefault="00BF3F0A" w:rsidP="00E20E05">
            <w:pPr>
              <w:pStyle w:val="DHHStypeovertext"/>
            </w:pPr>
            <w:r>
              <w:t>&lt;Enter date, time and location of interview</w:t>
            </w:r>
            <w:r w:rsidR="00037F7E" w:rsidRPr="004C0F54">
              <w:t xml:space="preserve"> </w:t>
            </w:r>
            <w:r w:rsidR="00037F7E">
              <w:t>here</w:t>
            </w:r>
            <w:r>
              <w:t>&gt;</w:t>
            </w:r>
          </w:p>
        </w:tc>
      </w:tr>
      <w:tr w:rsidR="00302393" w:rsidRPr="00FB543B" w:rsidTr="00B11ACF">
        <w:trPr>
          <w:cantSplit/>
        </w:trPr>
        <w:tc>
          <w:tcPr>
            <w:tcW w:w="4081" w:type="dxa"/>
          </w:tcPr>
          <w:p w:rsidR="00BF3F0A" w:rsidRPr="00FB543B" w:rsidRDefault="00BF3F0A" w:rsidP="006145BA">
            <w:pPr>
              <w:pStyle w:val="DHHStabletext"/>
            </w:pPr>
            <w:r>
              <w:t>People present</w:t>
            </w:r>
          </w:p>
        </w:tc>
        <w:tc>
          <w:tcPr>
            <w:tcW w:w="6350" w:type="dxa"/>
          </w:tcPr>
          <w:p w:rsidR="008E1D20" w:rsidRDefault="00BF3F0A" w:rsidP="00E20E05">
            <w:pPr>
              <w:pStyle w:val="DHHStypeovertext"/>
            </w:pPr>
            <w:r>
              <w:t>&lt;Enter all people present at the interview and their role</w:t>
            </w:r>
            <w:r w:rsidR="00037F7E" w:rsidRPr="004C0F54">
              <w:t xml:space="preserve"> </w:t>
            </w:r>
            <w:r w:rsidR="00037F7E">
              <w:t xml:space="preserve">here </w:t>
            </w:r>
            <w:r>
              <w:t>&gt;</w:t>
            </w:r>
          </w:p>
        </w:tc>
      </w:tr>
      <w:tr w:rsidR="00302393" w:rsidRPr="00FB543B" w:rsidTr="00B11ACF">
        <w:trPr>
          <w:cantSplit/>
        </w:trPr>
        <w:tc>
          <w:tcPr>
            <w:tcW w:w="4081" w:type="dxa"/>
          </w:tcPr>
          <w:p w:rsidR="00696767" w:rsidRPr="00FB543B" w:rsidRDefault="00696767" w:rsidP="006145BA">
            <w:pPr>
              <w:pStyle w:val="DHHStabletext"/>
            </w:pPr>
            <w:r>
              <w:t>Purpose of interview</w:t>
            </w:r>
          </w:p>
        </w:tc>
        <w:tc>
          <w:tcPr>
            <w:tcW w:w="6350" w:type="dxa"/>
          </w:tcPr>
          <w:p w:rsidR="008E1D20" w:rsidRPr="00FB543B" w:rsidRDefault="008E1D20" w:rsidP="00E20E05">
            <w:pPr>
              <w:pStyle w:val="DHHStypeovertext"/>
            </w:pPr>
            <w:r w:rsidRPr="008E1D20">
              <w:t>&lt;Enter R</w:t>
            </w:r>
            <w:r>
              <w:t>eason for person interviewed</w:t>
            </w:r>
            <w:r w:rsidR="00037F7E" w:rsidRPr="004C0F54">
              <w:t xml:space="preserve"> </w:t>
            </w:r>
            <w:r w:rsidR="00037F7E">
              <w:t>here</w:t>
            </w:r>
            <w:r w:rsidR="00037F7E" w:rsidRPr="008E1D20">
              <w:t xml:space="preserve"> </w:t>
            </w:r>
            <w:r w:rsidRPr="008E1D20">
              <w:t>&gt;</w:t>
            </w:r>
          </w:p>
        </w:tc>
      </w:tr>
      <w:tr w:rsidR="00302393" w:rsidRPr="00FB543B" w:rsidTr="00B11ACF">
        <w:trPr>
          <w:cantSplit/>
          <w:trHeight w:val="3901"/>
        </w:trPr>
        <w:tc>
          <w:tcPr>
            <w:tcW w:w="4081" w:type="dxa"/>
          </w:tcPr>
          <w:p w:rsidR="00696767" w:rsidRDefault="00696767" w:rsidP="00074B1B">
            <w:pPr>
              <w:pStyle w:val="DHHStabletext"/>
            </w:pPr>
            <w:r>
              <w:t>Key information collected in Interview:</w:t>
            </w:r>
          </w:p>
          <w:p w:rsidR="00696767" w:rsidRPr="00FB543B" w:rsidRDefault="008E1D20" w:rsidP="00E20E05">
            <w:pPr>
              <w:pStyle w:val="DHHSinstructiontext"/>
            </w:pPr>
            <w:r>
              <w:t>[</w:t>
            </w:r>
            <w:r w:rsidR="00696767">
              <w:t>Include only relevant information. Full case notes of interviews can be attached to the case review report if required</w:t>
            </w:r>
            <w:r>
              <w:t>]</w:t>
            </w:r>
          </w:p>
        </w:tc>
        <w:tc>
          <w:tcPr>
            <w:tcW w:w="6350" w:type="dxa"/>
          </w:tcPr>
          <w:p w:rsidR="008E1D20" w:rsidRDefault="00A43BDC" w:rsidP="00E20E05">
            <w:pPr>
              <w:pStyle w:val="DHHStypeovertext"/>
            </w:pPr>
            <w:r>
              <w:t>&lt;Enter summary of information</w:t>
            </w:r>
            <w:r w:rsidR="00037F7E" w:rsidRPr="004C0F54">
              <w:t xml:space="preserve"> </w:t>
            </w:r>
            <w:r w:rsidR="00037F7E">
              <w:t>here</w:t>
            </w:r>
            <w:r w:rsidR="00037F7E" w:rsidDel="00037F7E">
              <w:t xml:space="preserve"> </w:t>
            </w:r>
            <w:r>
              <w:t>&gt;</w:t>
            </w:r>
          </w:p>
        </w:tc>
      </w:tr>
      <w:tr w:rsidR="00302393" w:rsidRPr="00FB543B" w:rsidTr="00B11ACF">
        <w:trPr>
          <w:cantSplit/>
          <w:trHeight w:val="4112"/>
        </w:trPr>
        <w:tc>
          <w:tcPr>
            <w:tcW w:w="4081" w:type="dxa"/>
          </w:tcPr>
          <w:p w:rsidR="009F10D3" w:rsidRDefault="009F10D3" w:rsidP="009F10D3">
            <w:pPr>
              <w:pStyle w:val="DHHStabletext"/>
            </w:pPr>
            <w:r>
              <w:t>Assessment of information:</w:t>
            </w:r>
          </w:p>
          <w:p w:rsidR="009F10D3" w:rsidRDefault="008E1D20" w:rsidP="00E20E05">
            <w:pPr>
              <w:pStyle w:val="DHHSinstructiontext"/>
            </w:pPr>
            <w:r>
              <w:t>[I</w:t>
            </w:r>
            <w:r w:rsidR="009F10D3" w:rsidRPr="009F10D3">
              <w:t>s it relevant, credible and objective?</w:t>
            </w:r>
            <w:r>
              <w:t>]</w:t>
            </w:r>
          </w:p>
          <w:p w:rsidR="009F10D3" w:rsidRPr="009F10D3" w:rsidRDefault="009F10D3" w:rsidP="009F10D3">
            <w:pPr>
              <w:pStyle w:val="DHHStabletext"/>
              <w:rPr>
                <w:i/>
              </w:rPr>
            </w:pPr>
          </w:p>
        </w:tc>
        <w:tc>
          <w:tcPr>
            <w:tcW w:w="6350" w:type="dxa"/>
          </w:tcPr>
          <w:p w:rsidR="008E1D20" w:rsidRDefault="00A43BDC" w:rsidP="00E20E05">
            <w:pPr>
              <w:pStyle w:val="DHHStypeovertext"/>
            </w:pPr>
            <w:r>
              <w:t>&lt;Enter assessment of information</w:t>
            </w:r>
            <w:r w:rsidR="00037F7E" w:rsidRPr="004C0F54">
              <w:t xml:space="preserve"> </w:t>
            </w:r>
            <w:r w:rsidR="00037F7E">
              <w:t>here</w:t>
            </w:r>
            <w:r>
              <w:t>&gt;</w:t>
            </w:r>
          </w:p>
        </w:tc>
      </w:tr>
    </w:tbl>
    <w:p w:rsidR="008E1D20" w:rsidRDefault="008E1D20" w:rsidP="00E20E05">
      <w:pPr>
        <w:pStyle w:val="DHHSinstructiontext"/>
        <w:spacing w:before="120"/>
      </w:pPr>
      <w:r w:rsidRPr="0075341E">
        <w:t xml:space="preserve">[Copy and paste the </w:t>
      </w:r>
      <w:r>
        <w:t xml:space="preserve">interview </w:t>
      </w:r>
      <w:r w:rsidRPr="0075341E">
        <w:t>detail</w:t>
      </w:r>
      <w:r>
        <w:t>s table</w:t>
      </w:r>
      <w:r w:rsidR="00AE1ABB">
        <w:t xml:space="preserve"> for additional interviews</w:t>
      </w:r>
      <w:r>
        <w:t>, if required</w:t>
      </w:r>
      <w:r w:rsidRPr="0075341E">
        <w:t>.]</w:t>
      </w:r>
      <w:r>
        <w:br w:type="page"/>
      </w:r>
    </w:p>
    <w:p w:rsidR="00696767" w:rsidRPr="00FB543B" w:rsidRDefault="00696767" w:rsidP="00696767">
      <w:pPr>
        <w:pStyle w:val="Heading2"/>
      </w:pPr>
      <w:bookmarkStart w:id="19" w:name="_Toc30761589"/>
      <w:r w:rsidRPr="00951A00">
        <w:lastRenderedPageBreak/>
        <w:t xml:space="preserve">Documentary or other evidence </w:t>
      </w:r>
      <w:r>
        <w:t>reviewed</w:t>
      </w:r>
      <w:bookmarkEnd w:id="19"/>
    </w:p>
    <w:tbl>
      <w:tblPr>
        <w:tblStyle w:val="TableGrid"/>
        <w:tblW w:w="5000" w:type="pct"/>
        <w:tblInd w:w="0" w:type="dxa"/>
        <w:tblLook w:val="0000" w:firstRow="0" w:lastRow="0" w:firstColumn="0" w:lastColumn="0" w:noHBand="0" w:noVBand="0"/>
      </w:tblPr>
      <w:tblGrid>
        <w:gridCol w:w="3474"/>
        <w:gridCol w:w="3474"/>
        <w:gridCol w:w="3472"/>
      </w:tblGrid>
      <w:tr w:rsidR="00EE5DEF" w:rsidRPr="00FB543B" w:rsidTr="00B11ACF">
        <w:trPr>
          <w:cantSplit/>
        </w:trPr>
        <w:tc>
          <w:tcPr>
            <w:tcW w:w="1667" w:type="pct"/>
          </w:tcPr>
          <w:p w:rsidR="00EE5DEF" w:rsidRPr="00FB543B" w:rsidRDefault="00EE5DEF" w:rsidP="00E20E05">
            <w:pPr>
              <w:pStyle w:val="DHHStablecolhead"/>
            </w:pPr>
            <w:r w:rsidRPr="00037F7E">
              <w:t>List of documentary or other evidence reviewed</w:t>
            </w:r>
          </w:p>
        </w:tc>
        <w:tc>
          <w:tcPr>
            <w:tcW w:w="1667" w:type="pct"/>
          </w:tcPr>
          <w:p w:rsidR="00EE5DEF" w:rsidRPr="00EE5DEF" w:rsidRDefault="00EE5DEF" w:rsidP="00E20E05">
            <w:pPr>
              <w:pStyle w:val="DHHStablecolhead"/>
              <w:rPr>
                <w:i/>
              </w:rPr>
            </w:pPr>
            <w:r w:rsidRPr="00037F7E">
              <w:t>Date and source of documentary or other evidence reviewed</w:t>
            </w:r>
          </w:p>
        </w:tc>
        <w:tc>
          <w:tcPr>
            <w:tcW w:w="1666" w:type="pct"/>
          </w:tcPr>
          <w:p w:rsidR="00EE5DEF" w:rsidRPr="00E20E05" w:rsidRDefault="00EE5DEF" w:rsidP="00E20E05">
            <w:pPr>
              <w:pStyle w:val="DHHStablecolhead"/>
            </w:pPr>
            <w:r w:rsidRPr="00037F7E">
              <w:t>What is the relevance of the documentary or other evide</w:t>
            </w:r>
            <w:r w:rsidRPr="00373B79">
              <w:t>nce reviewed?</w:t>
            </w:r>
          </w:p>
        </w:tc>
      </w:tr>
      <w:tr w:rsidR="00EE5DEF" w:rsidRPr="00FB543B" w:rsidTr="00B11ACF">
        <w:trPr>
          <w:cantSplit/>
        </w:trPr>
        <w:tc>
          <w:tcPr>
            <w:tcW w:w="1667" w:type="pct"/>
          </w:tcPr>
          <w:p w:rsidR="00EE5DEF" w:rsidRPr="00E20E05" w:rsidRDefault="006B69DA" w:rsidP="00E20E05">
            <w:pPr>
              <w:pStyle w:val="DHHSinstructiontext"/>
            </w:pPr>
            <w:r>
              <w:t>[</w:t>
            </w:r>
            <w:r w:rsidRPr="00C91D46">
              <w:t xml:space="preserve">Examples include, but are not limited to, reviewing client file notes, medication chart records, </w:t>
            </w:r>
            <w:r>
              <w:t xml:space="preserve">service provider </w:t>
            </w:r>
            <w:r w:rsidRPr="00C91D46">
              <w:t>occupational health and safety policies, other relevant reports about th</w:t>
            </w:r>
            <w:r>
              <w:t>e service provider.]</w:t>
            </w:r>
          </w:p>
        </w:tc>
        <w:tc>
          <w:tcPr>
            <w:tcW w:w="1667" w:type="pct"/>
          </w:tcPr>
          <w:p w:rsidR="00EE5DEF" w:rsidRPr="00C91D46" w:rsidRDefault="006B69DA" w:rsidP="00E20E05">
            <w:pPr>
              <w:pStyle w:val="DHHSinstructiontext"/>
              <w:rPr>
                <w:b/>
              </w:rPr>
            </w:pPr>
            <w:r>
              <w:t>[This is the date when the documentary or other evidence was originally completed and where/who it was obtained from.]</w:t>
            </w:r>
          </w:p>
        </w:tc>
        <w:tc>
          <w:tcPr>
            <w:tcW w:w="1666" w:type="pct"/>
          </w:tcPr>
          <w:p w:rsidR="00EE5DEF" w:rsidRPr="00C91D46" w:rsidRDefault="006B69DA" w:rsidP="00E20E05">
            <w:pPr>
              <w:pStyle w:val="DHHSinstructiontext"/>
              <w:rPr>
                <w:b/>
              </w:rPr>
            </w:pPr>
            <w:r>
              <w:t>[F</w:t>
            </w:r>
            <w:r w:rsidRPr="00C91D46">
              <w:t>or example: does it support verbal accounts of the impact to the client? Does it demonstrate that adequate actions were taken to support the client both immediately after and following the incident? Were actions consistent with organisational policies and procedures?</w:t>
            </w:r>
            <w:r>
              <w:t>]</w:t>
            </w:r>
          </w:p>
        </w:tc>
      </w:tr>
      <w:tr w:rsidR="00BD4F71" w:rsidRPr="00373B79" w:rsidTr="00B11ACF">
        <w:trPr>
          <w:cantSplit/>
        </w:trPr>
        <w:tc>
          <w:tcPr>
            <w:tcW w:w="1667" w:type="pct"/>
          </w:tcPr>
          <w:p w:rsidR="00BD4F71" w:rsidRDefault="00BD4F71" w:rsidP="00BD4F71">
            <w:pPr>
              <w:pStyle w:val="DHHStypeovertext"/>
            </w:pPr>
            <w:r>
              <w:t>&lt;Enter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c>
          <w:tcPr>
            <w:tcW w:w="1667" w:type="pct"/>
          </w:tcPr>
          <w:p w:rsidR="00BD4F71" w:rsidRDefault="00BD4F71" w:rsidP="00BD4F71">
            <w:pPr>
              <w:pStyle w:val="DHHStypeovertext"/>
            </w:pPr>
            <w:r>
              <w:t>&lt;Enter the date and source of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c>
          <w:tcPr>
            <w:tcW w:w="1666" w:type="pct"/>
          </w:tcPr>
          <w:p w:rsidR="00BD4F71" w:rsidRDefault="00BD4F71" w:rsidP="008D3309">
            <w:pPr>
              <w:pStyle w:val="DHHStypeovertext"/>
            </w:pPr>
            <w:r>
              <w:t>&lt;Enter the relevance of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bl>
    <w:p w:rsidR="00AE1ABB" w:rsidRDefault="00AE1ABB" w:rsidP="00AE1ABB">
      <w:pPr>
        <w:pStyle w:val="DHHSinstructiontext"/>
        <w:rPr>
          <w:b/>
          <w:color w:val="87189D"/>
          <w:sz w:val="28"/>
          <w:szCs w:val="28"/>
        </w:rPr>
      </w:pPr>
      <w:r>
        <w:t>[Add additional lines if necessary]</w:t>
      </w:r>
    </w:p>
    <w:p w:rsidR="00696767" w:rsidRPr="002C6EEE" w:rsidRDefault="00696767" w:rsidP="00696767">
      <w:pPr>
        <w:pStyle w:val="Heading2"/>
      </w:pPr>
      <w:bookmarkStart w:id="20" w:name="_Toc30761590"/>
      <w:r>
        <w:t xml:space="preserve">Assessment and </w:t>
      </w:r>
      <w:r w:rsidR="00370F67">
        <w:t>k</w:t>
      </w:r>
      <w:r>
        <w:t>ey issues identified</w:t>
      </w:r>
      <w:bookmarkEnd w:id="20"/>
    </w:p>
    <w:p w:rsidR="00696767" w:rsidRDefault="00EB3DDC" w:rsidP="00556768">
      <w:pPr>
        <w:pStyle w:val="Heading3"/>
      </w:pPr>
      <w:r>
        <w:t>Incident management</w:t>
      </w:r>
      <w:r w:rsidR="00A43BDC">
        <w:t xml:space="preserve"> assessment</w:t>
      </w:r>
    </w:p>
    <w:p w:rsidR="00B81588" w:rsidRDefault="00B81588" w:rsidP="00E20E05">
      <w:pPr>
        <w:pStyle w:val="DHHSbody"/>
        <w:spacing w:after="120"/>
      </w:pPr>
      <w:r>
        <w:t>D</w:t>
      </w:r>
      <w:r w:rsidRPr="0062055D">
        <w:t xml:space="preserve">escribe how </w:t>
      </w:r>
      <w:r>
        <w:t xml:space="preserve">the </w:t>
      </w:r>
      <w:r w:rsidRPr="0062055D">
        <w:t>client</w:t>
      </w:r>
      <w:r>
        <w:t>/</w:t>
      </w:r>
      <w:r w:rsidRPr="0062055D">
        <w:t>s involved were supported</w:t>
      </w:r>
      <w:r>
        <w:t xml:space="preserve"> and had their safety needs met </w:t>
      </w:r>
      <w:r w:rsidRPr="007404BC">
        <w:t>(examples include, but are not limited to, engagement of a support person or advocate for the client, contacting police or seeking medical attention for the client</w:t>
      </w:r>
      <w:r>
        <w:t>, the use of communication aids)?</w:t>
      </w:r>
    </w:p>
    <w:tbl>
      <w:tblPr>
        <w:tblStyle w:val="TableGrid"/>
        <w:tblW w:w="0" w:type="auto"/>
        <w:tblLook w:val="04A0" w:firstRow="1" w:lastRow="0" w:firstColumn="1" w:lastColumn="0" w:noHBand="0" w:noVBand="1"/>
      </w:tblPr>
      <w:tblGrid>
        <w:gridCol w:w="10312"/>
      </w:tblGrid>
      <w:tr w:rsidR="00B81588" w:rsidTr="00B11ACF">
        <w:trPr>
          <w:trHeight w:val="2835"/>
        </w:trPr>
        <w:tc>
          <w:tcPr>
            <w:tcW w:w="10312" w:type="dxa"/>
          </w:tcPr>
          <w:p w:rsidR="00B81588" w:rsidRDefault="00693D90" w:rsidP="0031576D">
            <w:pPr>
              <w:pStyle w:val="DHHStypeovertext"/>
            </w:pPr>
            <w:r w:rsidRPr="00693D90">
              <w:t xml:space="preserve">&lt;Enter the </w:t>
            </w:r>
            <w:r>
              <w:t>incident management assessment</w:t>
            </w:r>
            <w:r w:rsidRPr="00693D90">
              <w:t xml:space="preserve"> here&gt;</w:t>
            </w:r>
          </w:p>
        </w:tc>
      </w:tr>
    </w:tbl>
    <w:p w:rsidR="00402971" w:rsidRDefault="00402971">
      <w:pPr>
        <w:rPr>
          <w:rFonts w:ascii="Arial" w:eastAsia="Times" w:hAnsi="Arial"/>
        </w:rPr>
      </w:pPr>
      <w:r>
        <w:br w:type="page"/>
      </w:r>
    </w:p>
    <w:p w:rsidR="00B81588" w:rsidRDefault="00B81588" w:rsidP="00E20E05">
      <w:pPr>
        <w:pStyle w:val="DHHSbodyaftertablefigure"/>
      </w:pPr>
      <w:r>
        <w:lastRenderedPageBreak/>
        <w:t>If the client/s were interviewed, describe the account of how their needs were met during and following the incident.  If the client accounts differ from the service providers account, what needs to happen to resolve this?</w:t>
      </w:r>
    </w:p>
    <w:tbl>
      <w:tblPr>
        <w:tblStyle w:val="TableGrid"/>
        <w:tblW w:w="0" w:type="auto"/>
        <w:tblInd w:w="0" w:type="dxa"/>
        <w:tblLook w:val="04A0" w:firstRow="1" w:lastRow="0" w:firstColumn="1" w:lastColumn="0" w:noHBand="0" w:noVBand="1"/>
      </w:tblPr>
      <w:tblGrid>
        <w:gridCol w:w="10420"/>
      </w:tblGrid>
      <w:tr w:rsidR="00B81588" w:rsidTr="00B11ACF">
        <w:trPr>
          <w:trHeight w:val="2835"/>
        </w:trPr>
        <w:tc>
          <w:tcPr>
            <w:tcW w:w="10420" w:type="dxa"/>
          </w:tcPr>
          <w:p w:rsidR="00B81588" w:rsidRDefault="00693D90" w:rsidP="0031576D">
            <w:pPr>
              <w:pStyle w:val="DHHStypeovertext"/>
            </w:pPr>
            <w:r w:rsidRPr="00693D90">
              <w:t xml:space="preserve">&lt;Enter the details of the </w:t>
            </w:r>
            <w:r>
              <w:t>client account/s</w:t>
            </w:r>
            <w:r w:rsidRPr="00693D90">
              <w:t xml:space="preserve"> here&gt;</w:t>
            </w:r>
          </w:p>
        </w:tc>
      </w:tr>
    </w:tbl>
    <w:p w:rsidR="00B81588" w:rsidRDefault="00B81588" w:rsidP="00E20E05">
      <w:pPr>
        <w:pStyle w:val="DHHSbodyaftertablefigure"/>
      </w:pPr>
      <w:r>
        <w:t>Was the service provider’s response and actions consistent with both department and service provider policies and procedures?</w:t>
      </w:r>
    </w:p>
    <w:tbl>
      <w:tblPr>
        <w:tblStyle w:val="TableGrid"/>
        <w:tblW w:w="0" w:type="auto"/>
        <w:tblInd w:w="0" w:type="dxa"/>
        <w:tblLook w:val="0000" w:firstRow="0" w:lastRow="0" w:firstColumn="0" w:lastColumn="0" w:noHBand="0" w:noVBand="0"/>
      </w:tblPr>
      <w:tblGrid>
        <w:gridCol w:w="10420"/>
      </w:tblGrid>
      <w:tr w:rsidR="00696767" w:rsidRPr="00951A00" w:rsidTr="00B11ACF">
        <w:trPr>
          <w:cantSplit/>
          <w:trHeight w:val="2835"/>
        </w:trPr>
        <w:tc>
          <w:tcPr>
            <w:tcW w:w="10420" w:type="dxa"/>
          </w:tcPr>
          <w:p w:rsidR="00696767" w:rsidRPr="00E20E05" w:rsidRDefault="00693D90" w:rsidP="0031576D">
            <w:pPr>
              <w:pStyle w:val="DHHStypeovertext"/>
            </w:pPr>
            <w:r w:rsidRPr="00693D90">
              <w:t xml:space="preserve">&lt;Enter the </w:t>
            </w:r>
            <w:r>
              <w:t>assessment of whether the service provider’s response and actions were consistent with policy</w:t>
            </w:r>
            <w:r w:rsidRPr="00693D90">
              <w:t xml:space="preserve"> here&gt;</w:t>
            </w:r>
          </w:p>
        </w:tc>
      </w:tr>
    </w:tbl>
    <w:p w:rsidR="00696767" w:rsidRDefault="00696767" w:rsidP="00BF5F8F">
      <w:pPr>
        <w:pStyle w:val="Heading3"/>
      </w:pPr>
      <w:r w:rsidRPr="002C6EEE">
        <w:t xml:space="preserve">Key Issues identified </w:t>
      </w:r>
    </w:p>
    <w:p w:rsidR="00402971" w:rsidRDefault="00402971" w:rsidP="00037F7E">
      <w:pPr>
        <w:pStyle w:val="DHHSinstructiontext"/>
      </w:pPr>
      <w:r>
        <w:t>[</w:t>
      </w:r>
      <w:r w:rsidR="007404BC" w:rsidRPr="00E20E05">
        <w:t>What information has been assessed as pertinent to inform the case review recommended action</w:t>
      </w:r>
      <w:r w:rsidR="009E2BC4" w:rsidRPr="00E20E05">
        <w:t xml:space="preserve"> plan</w:t>
      </w:r>
      <w:r w:rsidR="007404BC" w:rsidRPr="00E20E05">
        <w:t xml:space="preserve"> and why?</w:t>
      </w:r>
      <w:r w:rsidR="007404BC" w:rsidRPr="00037F7E">
        <w:t xml:space="preserve"> </w:t>
      </w:r>
      <w:r w:rsidR="007404BC" w:rsidRPr="00E20E05">
        <w:t>What does the information tell us about why the incident occurred?</w:t>
      </w:r>
      <w:r w:rsidR="007404BC" w:rsidRPr="00037F7E">
        <w:t xml:space="preserve"> </w:t>
      </w:r>
      <w:r w:rsidR="007404BC" w:rsidRPr="00E20E05">
        <w:t>Is there a possibility of a similar incident occurring again and why?</w:t>
      </w:r>
      <w:r>
        <w:t>]</w:t>
      </w:r>
    </w:p>
    <w:tbl>
      <w:tblPr>
        <w:tblStyle w:val="TableGrid"/>
        <w:tblW w:w="0" w:type="auto"/>
        <w:tblLook w:val="04A0" w:firstRow="1" w:lastRow="0" w:firstColumn="1" w:lastColumn="0" w:noHBand="0" w:noVBand="1"/>
      </w:tblPr>
      <w:tblGrid>
        <w:gridCol w:w="10312"/>
      </w:tblGrid>
      <w:tr w:rsidR="00402971" w:rsidTr="00B11ACF">
        <w:trPr>
          <w:trHeight w:val="2835"/>
        </w:trPr>
        <w:tc>
          <w:tcPr>
            <w:tcW w:w="10312" w:type="dxa"/>
          </w:tcPr>
          <w:p w:rsidR="00402971" w:rsidRDefault="00693D90" w:rsidP="0031576D">
            <w:pPr>
              <w:pStyle w:val="DHHStypeovertext"/>
            </w:pPr>
            <w:r w:rsidRPr="00693D90">
              <w:t xml:space="preserve">&lt;Enter the </w:t>
            </w:r>
            <w:r>
              <w:t>key issues identified</w:t>
            </w:r>
            <w:r w:rsidRPr="00693D90">
              <w:t xml:space="preserve"> here&gt;</w:t>
            </w:r>
          </w:p>
        </w:tc>
      </w:tr>
    </w:tbl>
    <w:p w:rsidR="00370F67" w:rsidRPr="00B11ACF" w:rsidRDefault="00370F67" w:rsidP="00B11ACF">
      <w:pPr>
        <w:pStyle w:val="DHHSbody"/>
      </w:pPr>
      <w:r w:rsidRPr="00370F67">
        <w:br w:type="page"/>
      </w:r>
    </w:p>
    <w:p w:rsidR="00696767" w:rsidRDefault="007404BC" w:rsidP="004D30EF">
      <w:pPr>
        <w:pStyle w:val="Heading3"/>
      </w:pPr>
      <w:r>
        <w:lastRenderedPageBreak/>
        <w:t>Key learnings</w:t>
      </w:r>
    </w:p>
    <w:p w:rsidR="006D67F5" w:rsidRPr="00E20E05" w:rsidRDefault="00402971" w:rsidP="00037F7E">
      <w:pPr>
        <w:pStyle w:val="DHHSinstructiontext"/>
      </w:pPr>
      <w:r>
        <w:t>[</w:t>
      </w:r>
      <w:r w:rsidR="006D67F5" w:rsidRPr="00E20E05">
        <w:t>What are the lessons that have emerged from this incident? What can be done differently in future to avoid or reduce the same thing happening again?</w:t>
      </w:r>
      <w:r>
        <w:t>]</w:t>
      </w:r>
    </w:p>
    <w:tbl>
      <w:tblPr>
        <w:tblStyle w:val="TableGrid"/>
        <w:tblW w:w="5000" w:type="pct"/>
        <w:tblLook w:val="0000" w:firstRow="0" w:lastRow="0" w:firstColumn="0" w:lastColumn="0" w:noHBand="0" w:noVBand="0"/>
      </w:tblPr>
      <w:tblGrid>
        <w:gridCol w:w="10420"/>
      </w:tblGrid>
      <w:tr w:rsidR="00370F67" w:rsidRPr="00951A00" w:rsidTr="00B11ACF">
        <w:trPr>
          <w:trHeight w:val="2835"/>
        </w:trPr>
        <w:tc>
          <w:tcPr>
            <w:tcW w:w="5000" w:type="pct"/>
          </w:tcPr>
          <w:p w:rsidR="00696767" w:rsidRPr="00936532" w:rsidRDefault="00693D90" w:rsidP="0031576D">
            <w:pPr>
              <w:pStyle w:val="DHHStypeovertext"/>
              <w:rPr>
                <w:b/>
              </w:rPr>
            </w:pPr>
            <w:r w:rsidRPr="00693D90">
              <w:t xml:space="preserve">&lt;Enter the </w:t>
            </w:r>
            <w:r>
              <w:t>key learnings identified</w:t>
            </w:r>
            <w:r w:rsidRPr="00693D90">
              <w:t xml:space="preserve"> here&gt;</w:t>
            </w:r>
          </w:p>
        </w:tc>
      </w:tr>
    </w:tbl>
    <w:p w:rsidR="00370F67" w:rsidRDefault="00370F67">
      <w:pPr>
        <w:sectPr w:rsidR="00370F67" w:rsidSect="00F01E5F">
          <w:type w:val="continuous"/>
          <w:pgSz w:w="11906" w:h="16838" w:code="9"/>
          <w:pgMar w:top="1418" w:right="851" w:bottom="1134" w:left="851" w:header="567" w:footer="510" w:gutter="0"/>
          <w:cols w:space="340"/>
          <w:titlePg/>
          <w:docGrid w:linePitch="360"/>
        </w:sectPr>
      </w:pPr>
      <w:r>
        <w:br w:type="page"/>
      </w:r>
    </w:p>
    <w:p w:rsidR="00696767" w:rsidRPr="00912C58" w:rsidRDefault="00696767" w:rsidP="00912C58">
      <w:pPr>
        <w:pStyle w:val="Heading1"/>
      </w:pPr>
      <w:bookmarkStart w:id="21" w:name="_Toc30761591"/>
      <w:r w:rsidRPr="00912C58">
        <w:lastRenderedPageBreak/>
        <w:t xml:space="preserve">Case </w:t>
      </w:r>
      <w:r w:rsidR="00370F67">
        <w:t>r</w:t>
      </w:r>
      <w:r w:rsidRPr="00912C58">
        <w:t xml:space="preserve">eview </w:t>
      </w:r>
      <w:r w:rsidR="00370F67">
        <w:t>a</w:t>
      </w:r>
      <w:r w:rsidRPr="00912C58">
        <w:t xml:space="preserve">ction </w:t>
      </w:r>
      <w:r w:rsidR="00370F67">
        <w:t>p</w:t>
      </w:r>
      <w:r w:rsidRPr="00912C58">
        <w:t>lan</w:t>
      </w:r>
      <w:bookmarkEnd w:id="21"/>
      <w:r w:rsidRPr="00912C58">
        <w:t xml:space="preserve"> </w:t>
      </w:r>
    </w:p>
    <w:p w:rsidR="00696767" w:rsidRPr="006E1ED5" w:rsidRDefault="00402971" w:rsidP="006E1ED5">
      <w:pPr>
        <w:pStyle w:val="DHHSinstructiontext"/>
      </w:pPr>
      <w:r>
        <w:t>[</w:t>
      </w:r>
      <w:r w:rsidR="00696767" w:rsidRPr="006E1ED5">
        <w:t>In the table below, outline any specific actions to be implemented in response to</w:t>
      </w:r>
      <w:r w:rsidR="00A03B83">
        <w:t xml:space="preserve"> the identified contributing factors/causes of the</w:t>
      </w:r>
      <w:r w:rsidR="00696767" w:rsidRPr="006E1ED5">
        <w:t xml:space="preserve"> incident</w:t>
      </w:r>
      <w:r w:rsidR="00A03B83">
        <w:t xml:space="preserve">/s, who is responsible for these actions </w:t>
      </w:r>
      <w:r w:rsidR="00696767" w:rsidRPr="006E1ED5">
        <w:t xml:space="preserve"> (</w:t>
      </w:r>
      <w:r>
        <w:t>that is,</w:t>
      </w:r>
      <w:r w:rsidR="00696767" w:rsidRPr="006E1ED5">
        <w:t xml:space="preserve"> a specific individual, all staff who work with the client, a memo to be sent to all staff in the organisation, etc.) and when this is to be implemented (ongoing or a specific date</w:t>
      </w:r>
      <w:r>
        <w:t>).]</w:t>
      </w:r>
    </w:p>
    <w:tbl>
      <w:tblPr>
        <w:tblStyle w:val="TableGrid"/>
        <w:tblW w:w="5000" w:type="pct"/>
        <w:tblLayout w:type="fixed"/>
        <w:tblLook w:val="04A0" w:firstRow="1" w:lastRow="0" w:firstColumn="1" w:lastColumn="0" w:noHBand="0" w:noVBand="1"/>
      </w:tblPr>
      <w:tblGrid>
        <w:gridCol w:w="3625"/>
        <w:gridCol w:w="3872"/>
        <w:gridCol w:w="3504"/>
        <w:gridCol w:w="3501"/>
      </w:tblGrid>
      <w:tr w:rsidR="00696767" w:rsidRPr="00373B79" w:rsidTr="00E20E05">
        <w:tc>
          <w:tcPr>
            <w:tcW w:w="1250" w:type="pct"/>
          </w:tcPr>
          <w:p w:rsidR="00696767" w:rsidRPr="00373B79" w:rsidRDefault="00696767" w:rsidP="00037F7E">
            <w:pPr>
              <w:pStyle w:val="DHHStablecolhead"/>
            </w:pPr>
            <w:r w:rsidRPr="00037F7E">
              <w:t>Identified contributing factors/causes</w:t>
            </w:r>
          </w:p>
        </w:tc>
        <w:tc>
          <w:tcPr>
            <w:tcW w:w="1335" w:type="pct"/>
          </w:tcPr>
          <w:p w:rsidR="00696767" w:rsidRPr="00373B79" w:rsidRDefault="00696767" w:rsidP="00373B79">
            <w:pPr>
              <w:pStyle w:val="DHHStablecolhead"/>
            </w:pPr>
            <w:r w:rsidRPr="00373B79">
              <w:t>Action/Recommendations</w:t>
            </w:r>
          </w:p>
        </w:tc>
        <w:tc>
          <w:tcPr>
            <w:tcW w:w="1208" w:type="pct"/>
          </w:tcPr>
          <w:p w:rsidR="00696767" w:rsidRPr="00373B79" w:rsidRDefault="00696767" w:rsidP="00373B79">
            <w:pPr>
              <w:pStyle w:val="DHHStablecolhead"/>
            </w:pPr>
            <w:r w:rsidRPr="00373B79">
              <w:t>Responsibility</w:t>
            </w:r>
          </w:p>
        </w:tc>
        <w:tc>
          <w:tcPr>
            <w:tcW w:w="1207" w:type="pct"/>
          </w:tcPr>
          <w:p w:rsidR="00696767" w:rsidRPr="00373B79" w:rsidRDefault="00696767" w:rsidP="00373B79">
            <w:pPr>
              <w:pStyle w:val="DHHStablecolhead"/>
            </w:pPr>
            <w:r w:rsidRPr="00373B79">
              <w:t>Timeline</w:t>
            </w: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bl>
    <w:p w:rsidR="00370F67" w:rsidRDefault="004F1B27" w:rsidP="004F1B27">
      <w:pPr>
        <w:pStyle w:val="DHHSinstructiontext"/>
        <w:sectPr w:rsidR="00370F67" w:rsidSect="00370F67">
          <w:pgSz w:w="16838" w:h="11906" w:orient="landscape" w:code="9"/>
          <w:pgMar w:top="851" w:right="1418" w:bottom="851" w:left="1134" w:header="567" w:footer="510" w:gutter="0"/>
          <w:cols w:space="340"/>
          <w:titlePg/>
          <w:docGrid w:linePitch="360"/>
        </w:sectPr>
      </w:pPr>
      <w:r>
        <w:t>[Add additional lines if necessary]</w:t>
      </w:r>
      <w:r w:rsidRPr="00285C77">
        <w:t xml:space="preserve"> </w:t>
      </w:r>
      <w:r>
        <w:br w:type="page"/>
      </w:r>
    </w:p>
    <w:p w:rsidR="00402971" w:rsidRDefault="00402971" w:rsidP="00402971">
      <w:pPr>
        <w:pStyle w:val="Heading1"/>
      </w:pPr>
      <w:bookmarkStart w:id="22" w:name="_Toc499129722"/>
      <w:bookmarkStart w:id="23" w:name="_Toc30761592"/>
      <w:r>
        <w:lastRenderedPageBreak/>
        <w:t>Case review report endorsement</w:t>
      </w:r>
      <w:bookmarkEnd w:id="22"/>
      <w:bookmarkEnd w:id="23"/>
    </w:p>
    <w:tbl>
      <w:tblPr>
        <w:tblStyle w:val="TableGrid"/>
        <w:tblW w:w="5000" w:type="pct"/>
        <w:tblInd w:w="0" w:type="dxa"/>
        <w:tblLook w:val="04A0" w:firstRow="1" w:lastRow="0" w:firstColumn="1" w:lastColumn="0" w:noHBand="0" w:noVBand="1"/>
      </w:tblPr>
      <w:tblGrid>
        <w:gridCol w:w="2713"/>
        <w:gridCol w:w="7707"/>
      </w:tblGrid>
      <w:tr w:rsidR="00402971" w:rsidTr="008D3309">
        <w:trPr>
          <w:cantSplit/>
        </w:trPr>
        <w:tc>
          <w:tcPr>
            <w:tcW w:w="1302" w:type="pct"/>
          </w:tcPr>
          <w:p w:rsidR="00402971" w:rsidRDefault="00402971" w:rsidP="008D3309">
            <w:pPr>
              <w:pStyle w:val="DHHStabletext"/>
            </w:pPr>
            <w:r>
              <w:t>Prepared by</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&lt;Enter name of person who prepared the case review report (the review manager)</w:t>
            </w:r>
            <w:r w:rsidR="00037F7E" w:rsidRPr="00E20E05">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Position/title</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 xml:space="preserve">&lt;Enter position or job title of person who prepared the case review report </w:t>
            </w:r>
            <w:r w:rsidR="00800C26" w:rsidRPr="00E20E05">
              <w:rPr>
                <w:rFonts w:eastAsia="Times New Roman"/>
                <w:color w:val="53565A"/>
              </w:rPr>
              <w:t>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rsidRPr="00CF1AA1">
              <w:rPr>
                <w:rStyle w:val="Strong"/>
                <w:b w:val="0"/>
                <w:bCs w:val="0"/>
              </w:rPr>
              <w:t>Conflict of interest declaration</w:t>
            </w:r>
          </w:p>
        </w:tc>
        <w:tc>
          <w:tcPr>
            <w:tcW w:w="3698" w:type="pct"/>
          </w:tcPr>
          <w:p w:rsidR="00402971" w:rsidRDefault="00402971" w:rsidP="00037F7E">
            <w:pPr>
              <w:pStyle w:val="DHHStabletext"/>
            </w:pPr>
            <w:r w:rsidRPr="002019D9">
              <w:t xml:space="preserve">As the </w:t>
            </w:r>
            <w:r>
              <w:t>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review</w:t>
            </w:r>
            <w:r w:rsidRPr="00123446">
              <w:t xml:space="preserve"> 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402971" w:rsidTr="008D3309">
        <w:trPr>
          <w:cantSplit/>
        </w:trPr>
        <w:tc>
          <w:tcPr>
            <w:tcW w:w="1302" w:type="pct"/>
          </w:tcPr>
          <w:p w:rsidR="00402971" w:rsidRDefault="00402971" w:rsidP="008D3309">
            <w:pPr>
              <w:pStyle w:val="DHHStabletext"/>
            </w:pPr>
            <w:r>
              <w:t>Signature</w:t>
            </w:r>
          </w:p>
        </w:tc>
        <w:tc>
          <w:tcPr>
            <w:tcW w:w="3698" w:type="pct"/>
          </w:tcPr>
          <w:p w:rsidR="00402971" w:rsidRPr="00E20E05" w:rsidRDefault="00402971" w:rsidP="00B11ACF">
            <w:pPr>
              <w:pStyle w:val="DHHSbody"/>
              <w:spacing w:after="120"/>
              <w:rPr>
                <w:rFonts w:eastAsia="Times New Roman"/>
                <w:color w:val="53565A"/>
              </w:rPr>
            </w:pPr>
            <w:r w:rsidRPr="00E20E05">
              <w:rPr>
                <w:rFonts w:eastAsia="Times New Roman"/>
                <w:color w:val="53565A"/>
              </w:rPr>
              <w:t xml:space="preserve">&lt;Enter signature of person who prepared the </w:t>
            </w:r>
            <w:r w:rsidR="00824834">
              <w:rPr>
                <w:rFonts w:eastAsia="Times New Roman"/>
                <w:color w:val="53565A"/>
              </w:rPr>
              <w:t>case review</w:t>
            </w:r>
            <w:r w:rsidR="00824834" w:rsidRPr="00E20E05">
              <w:rPr>
                <w:rFonts w:eastAsia="Times New Roman"/>
                <w:color w:val="53565A"/>
              </w:rPr>
              <w:t xml:space="preserve"> </w:t>
            </w:r>
            <w:r w:rsidRPr="00E20E05">
              <w:rPr>
                <w:rFonts w:eastAsia="Times New Roman"/>
                <w:color w:val="53565A"/>
              </w:rPr>
              <w:t>report &gt;</w:t>
            </w:r>
          </w:p>
        </w:tc>
      </w:tr>
      <w:tr w:rsidR="00402971" w:rsidTr="008D3309">
        <w:trPr>
          <w:cantSplit/>
        </w:trPr>
        <w:tc>
          <w:tcPr>
            <w:tcW w:w="1302" w:type="pct"/>
          </w:tcPr>
          <w:p w:rsidR="00402971" w:rsidRDefault="00402971" w:rsidP="008D3309">
            <w:pPr>
              <w:pStyle w:val="DHHStabletext"/>
            </w:pPr>
            <w:r>
              <w:t>Date</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&lt;Enter date of above signature&gt;</w:t>
            </w:r>
            <w:r w:rsidR="004F1B27" w:rsidRPr="00E20E05">
              <w:rPr>
                <w:rFonts w:eastAsia="Times New Roman"/>
                <w:color w:val="53565A"/>
              </w:rPr>
              <w:t xml:space="preserve"> </w:t>
            </w:r>
            <w:r w:rsidRPr="00E20E05">
              <w:rPr>
                <w:rFonts w:eastAsia="Times New Roman"/>
                <w:color w:val="53565A"/>
              </w:rPr>
              <w:t>[DD/MM/YYY]</w:t>
            </w:r>
          </w:p>
        </w:tc>
      </w:tr>
    </w:tbl>
    <w:p w:rsidR="00402971" w:rsidRDefault="00402971" w:rsidP="00402971">
      <w:pPr>
        <w:pStyle w:val="DHHSbody"/>
      </w:pPr>
    </w:p>
    <w:tbl>
      <w:tblPr>
        <w:tblStyle w:val="TableGrid"/>
        <w:tblW w:w="5000" w:type="pct"/>
        <w:tblInd w:w="0" w:type="dxa"/>
        <w:tblLook w:val="04A0" w:firstRow="1" w:lastRow="0" w:firstColumn="1" w:lastColumn="0" w:noHBand="0" w:noVBand="1"/>
      </w:tblPr>
      <w:tblGrid>
        <w:gridCol w:w="2713"/>
        <w:gridCol w:w="7707"/>
      </w:tblGrid>
      <w:tr w:rsidR="00402971" w:rsidTr="008D3309">
        <w:trPr>
          <w:cantSplit/>
        </w:trPr>
        <w:tc>
          <w:tcPr>
            <w:tcW w:w="1302" w:type="pct"/>
          </w:tcPr>
          <w:p w:rsidR="00402971" w:rsidRDefault="00402971" w:rsidP="008D3309">
            <w:pPr>
              <w:pStyle w:val="DHHStabletext"/>
            </w:pPr>
            <w:r>
              <w:t>Approved by</w:t>
            </w:r>
          </w:p>
          <w:p w:rsidR="00402971" w:rsidRDefault="00402971" w:rsidP="008D3309">
            <w:pPr>
              <w:pStyle w:val="DHHSinstructiontext"/>
            </w:pPr>
            <w:r>
              <w:t>[Service provider’s Chief executive officer or delegated authority]</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name of person who approved the case review report</w:t>
            </w:r>
            <w:r w:rsidR="00800C26">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Position/title</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position or job title of person who endorsed the case review report</w:t>
            </w:r>
            <w:r w:rsidR="00800C26">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Signature</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signature of person who approved the case review report</w:t>
            </w:r>
            <w:r w:rsidR="00800C26">
              <w:rPr>
                <w:rFonts w:eastAsia="Times New Roman"/>
                <w:color w:val="53565A"/>
              </w:rPr>
              <w:t xml:space="preserve"> here</w:t>
            </w:r>
            <w:r w:rsidRPr="00E20E05">
              <w:rPr>
                <w:rFonts w:eastAsia="Times New Roman"/>
                <w:color w:val="53565A"/>
              </w:rPr>
              <w:t>. Electronic signatures are acceptable&gt;</w:t>
            </w:r>
          </w:p>
        </w:tc>
      </w:tr>
      <w:tr w:rsidR="00402971" w:rsidTr="008D3309">
        <w:trPr>
          <w:cantSplit/>
        </w:trPr>
        <w:tc>
          <w:tcPr>
            <w:tcW w:w="1302" w:type="pct"/>
          </w:tcPr>
          <w:p w:rsidR="00402971" w:rsidRDefault="00402971" w:rsidP="008D3309">
            <w:pPr>
              <w:pStyle w:val="DHHStabletext"/>
            </w:pPr>
            <w:r>
              <w:t>Date</w:t>
            </w:r>
          </w:p>
        </w:tc>
        <w:tc>
          <w:tcPr>
            <w:tcW w:w="3698" w:type="pct"/>
          </w:tcPr>
          <w:p w:rsidR="00404992" w:rsidRPr="00E20E05" w:rsidRDefault="00FA348D" w:rsidP="00E20E05">
            <w:pPr>
              <w:pStyle w:val="DHHSinstructiontext"/>
              <w:rPr>
                <w:rFonts w:eastAsia="Times New Roman"/>
                <w:color w:val="53565A"/>
              </w:rPr>
            </w:pPr>
            <w:r w:rsidRPr="00E20E05">
              <w:rPr>
                <w:rFonts w:eastAsia="Times New Roman"/>
                <w:color w:val="53565A"/>
              </w:rPr>
              <w:t>&lt;Enter date of above signature</w:t>
            </w:r>
            <w:r w:rsidR="00800C26">
              <w:rPr>
                <w:rFonts w:eastAsia="Times New Roman"/>
                <w:color w:val="53565A"/>
              </w:rPr>
              <w:t xml:space="preserve"> here</w:t>
            </w:r>
            <w:r w:rsidRPr="00E20E05">
              <w:rPr>
                <w:rFonts w:eastAsia="Times New Roman"/>
                <w:color w:val="53565A"/>
              </w:rPr>
              <w:t xml:space="preserve">&gt; </w:t>
            </w:r>
            <w:r w:rsidR="00402971" w:rsidRPr="00E20E05">
              <w:rPr>
                <w:rFonts w:eastAsia="Times New Roman"/>
                <w:color w:val="53565A"/>
              </w:rPr>
              <w:t>[DD/MM/YYY]</w:t>
            </w:r>
          </w:p>
        </w:tc>
      </w:tr>
    </w:tbl>
    <w:p w:rsidR="00696767" w:rsidRDefault="00696767">
      <w: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69676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96767" w:rsidRPr="00C76E33" w:rsidRDefault="00696767" w:rsidP="00696767">
            <w:pPr>
              <w:spacing w:after="120" w:line="270" w:lineRule="atLeast"/>
              <w:rPr>
                <w:rFonts w:ascii="Arial" w:eastAsia="Arial,Times" w:hAnsi="Arial" w:cs="Arial"/>
                <w:sz w:val="24"/>
                <w:szCs w:val="24"/>
              </w:rPr>
            </w:pPr>
            <w:bookmarkStart w:id="24" w:name="_Hlk31271421"/>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Authorised and published by the Victorian Government, 1 Treasury Place, Melbourne.</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 xml:space="preserve">© State of Victoria, Department of Health and Human Services </w:t>
            </w:r>
            <w:r w:rsidR="0069139A" w:rsidRPr="000F7035">
              <w:rPr>
                <w:rFonts w:ascii="Arial" w:eastAsia="Arial,Times" w:hAnsi="Arial" w:cs="Arial"/>
                <w:sz w:val="22"/>
                <w:szCs w:val="22"/>
              </w:rPr>
              <w:t>January 2020</w:t>
            </w:r>
            <w:r w:rsidRPr="000F7035">
              <w:rPr>
                <w:rFonts w:ascii="Arial" w:eastAsia="Arial,Times" w:hAnsi="Arial" w:cs="Arial"/>
                <w:sz w:val="22"/>
                <w:szCs w:val="22"/>
              </w:rPr>
              <w:t>.</w:t>
            </w:r>
          </w:p>
          <w:p w:rsidR="002802E3" w:rsidRPr="002802E3" w:rsidRDefault="00696767" w:rsidP="00696767">
            <w:pPr>
              <w:pStyle w:val="DHHSinstructiontext"/>
            </w:pPr>
            <w:r w:rsidRPr="000F7035">
              <w:rPr>
                <w:rFonts w:cs="Arial"/>
                <w:color w:val="000000"/>
                <w:sz w:val="22"/>
                <w:szCs w:val="22"/>
                <w:lang w:eastAsia="en-AU"/>
              </w:rPr>
              <w:t>Available at</w:t>
            </w:r>
            <w:r w:rsidRPr="000F7035">
              <w:rPr>
                <w:rFonts w:eastAsia="Arial,Times" w:cs="Arial"/>
                <w:sz w:val="22"/>
                <w:szCs w:val="22"/>
              </w:rPr>
              <w:t xml:space="preserve"> </w:t>
            </w:r>
            <w:hyperlink r:id="rId14" w:history="1">
              <w:r w:rsidRPr="000F7035">
                <w:rPr>
                  <w:rStyle w:val="Hyperlink"/>
                  <w:rFonts w:cs="Arial"/>
                  <w:sz w:val="22"/>
                  <w:szCs w:val="22"/>
                  <w:lang w:eastAsia="en-AU"/>
                </w:rPr>
                <w:t>client incident management system</w:t>
              </w:r>
            </w:hyperlink>
            <w:r w:rsidRPr="000F7035">
              <w:rPr>
                <w:rFonts w:cs="Arial"/>
                <w:color w:val="000000"/>
                <w:sz w:val="22"/>
                <w:szCs w:val="22"/>
                <w:lang w:eastAsia="en-AU"/>
              </w:rPr>
              <w:t xml:space="preserve"> &lt;https://providers.dhhs.vic.gov.au/cims&gt;</w:t>
            </w:r>
          </w:p>
        </w:tc>
      </w:tr>
      <w:bookmarkEnd w:id="24"/>
    </w:tbl>
    <w:p w:rsidR="00B2752E" w:rsidRPr="00906490" w:rsidRDefault="00B2752E" w:rsidP="00370F67">
      <w:pPr>
        <w:pStyle w:val="DHHSinstructiontext"/>
      </w:pPr>
    </w:p>
    <w:sectPr w:rsidR="00B2752E" w:rsidRPr="00906490" w:rsidSect="00B11ACF">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09" w:rsidRDefault="008D3309">
      <w:r>
        <w:separator/>
      </w:r>
    </w:p>
  </w:endnote>
  <w:endnote w:type="continuationSeparator" w:id="0">
    <w:p w:rsidR="008D3309" w:rsidRDefault="008D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F65AA9" w:rsidRDefault="008D3309"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176D8C" w:rsidRDefault="008D3309" w:rsidP="00176D8C">
    <w:pPr>
      <w:pStyle w:val="Footer"/>
    </w:pPr>
    <w:r>
      <w:t xml:space="preserve">CIMS incident case review report for </w:t>
    </w:r>
    <w:r w:rsidRPr="00716C47">
      <w:rPr>
        <w:highlight w:val="yellow"/>
      </w:rPr>
      <w:t>&lt;Update the footer with appropriate file name&gt;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A11421" w:rsidRDefault="008D3309" w:rsidP="0051568D">
    <w:pPr>
      <w:pStyle w:val="DHHSfooter"/>
    </w:pPr>
    <w:r>
      <w:t xml:space="preserve">CIMS incident case review report for </w:t>
    </w:r>
    <w:r w:rsidRPr="00716C47">
      <w:rPr>
        <w:highlight w:val="yellow"/>
      </w:rPr>
      <w:t>&lt;Update the footer with appropriate file name&gt;</w:t>
    </w:r>
    <w:r w:rsidRPr="00A11421">
      <w:tab/>
    </w:r>
    <w:r w:rsidRPr="00A11421">
      <w:fldChar w:fldCharType="begin"/>
    </w:r>
    <w:r w:rsidRPr="00A11421">
      <w:instrText xml:space="preserve"> PAGE </w:instrText>
    </w:r>
    <w:r w:rsidRPr="00A11421">
      <w:fldChar w:fldCharType="separate"/>
    </w:r>
    <w:r w:rsidR="009A294C">
      <w:rPr>
        <w:noProof/>
      </w:rPr>
      <w:t>13</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09" w:rsidRDefault="008D3309" w:rsidP="002862F1">
      <w:pPr>
        <w:spacing w:before="120"/>
      </w:pPr>
      <w:r>
        <w:separator/>
      </w:r>
    </w:p>
  </w:footnote>
  <w:footnote w:type="continuationSeparator" w:id="0">
    <w:p w:rsidR="008D3309" w:rsidRDefault="008D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51568D" w:rsidRDefault="008D3309"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DA"/>
    <w:rsid w:val="0000147B"/>
    <w:rsid w:val="000072B6"/>
    <w:rsid w:val="0001021B"/>
    <w:rsid w:val="00011D89"/>
    <w:rsid w:val="00024D89"/>
    <w:rsid w:val="000250B6"/>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7035"/>
    <w:rsid w:val="0010392D"/>
    <w:rsid w:val="0010447F"/>
    <w:rsid w:val="00104FE3"/>
    <w:rsid w:val="00120BD3"/>
    <w:rsid w:val="00122FEA"/>
    <w:rsid w:val="001232BD"/>
    <w:rsid w:val="00124ED5"/>
    <w:rsid w:val="00130261"/>
    <w:rsid w:val="001447B3"/>
    <w:rsid w:val="00152073"/>
    <w:rsid w:val="00161939"/>
    <w:rsid w:val="00161AA0"/>
    <w:rsid w:val="00162093"/>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32E1"/>
    <w:rsid w:val="00246207"/>
    <w:rsid w:val="00246C5E"/>
    <w:rsid w:val="00251343"/>
    <w:rsid w:val="00254937"/>
    <w:rsid w:val="00254F58"/>
    <w:rsid w:val="002620BC"/>
    <w:rsid w:val="00262802"/>
    <w:rsid w:val="00263A90"/>
    <w:rsid w:val="0026408B"/>
    <w:rsid w:val="0026788B"/>
    <w:rsid w:val="00267C3E"/>
    <w:rsid w:val="002709BB"/>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4992"/>
    <w:rsid w:val="00406285"/>
    <w:rsid w:val="00410577"/>
    <w:rsid w:val="004148F9"/>
    <w:rsid w:val="00417817"/>
    <w:rsid w:val="0042084E"/>
    <w:rsid w:val="00421EEF"/>
    <w:rsid w:val="00424D65"/>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62EC"/>
    <w:rsid w:val="00556768"/>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70597"/>
    <w:rsid w:val="006706D0"/>
    <w:rsid w:val="006707F0"/>
    <w:rsid w:val="00677574"/>
    <w:rsid w:val="0068454C"/>
    <w:rsid w:val="0069139A"/>
    <w:rsid w:val="00691B62"/>
    <w:rsid w:val="006933B5"/>
    <w:rsid w:val="00693D14"/>
    <w:rsid w:val="00693D90"/>
    <w:rsid w:val="00696767"/>
    <w:rsid w:val="006A18C2"/>
    <w:rsid w:val="006B077C"/>
    <w:rsid w:val="006B6803"/>
    <w:rsid w:val="006B69DA"/>
    <w:rsid w:val="006C7D49"/>
    <w:rsid w:val="006D2A3F"/>
    <w:rsid w:val="006D2FBC"/>
    <w:rsid w:val="006D3CF8"/>
    <w:rsid w:val="006D67F5"/>
    <w:rsid w:val="006E138B"/>
    <w:rsid w:val="006E1ED5"/>
    <w:rsid w:val="006F1FDC"/>
    <w:rsid w:val="007013EF"/>
    <w:rsid w:val="007173CA"/>
    <w:rsid w:val="007216AA"/>
    <w:rsid w:val="00721AB5"/>
    <w:rsid w:val="00721DEF"/>
    <w:rsid w:val="00724A43"/>
    <w:rsid w:val="00732312"/>
    <w:rsid w:val="007346E4"/>
    <w:rsid w:val="007404BC"/>
    <w:rsid w:val="00740F22"/>
    <w:rsid w:val="00741F1A"/>
    <w:rsid w:val="007441DF"/>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425D4"/>
    <w:rsid w:val="00853EE4"/>
    <w:rsid w:val="00855535"/>
    <w:rsid w:val="0086255E"/>
    <w:rsid w:val="008633F0"/>
    <w:rsid w:val="008639FE"/>
    <w:rsid w:val="00865C99"/>
    <w:rsid w:val="00867D9D"/>
    <w:rsid w:val="00872E0A"/>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7F5F"/>
    <w:rsid w:val="009509CE"/>
    <w:rsid w:val="00950E2C"/>
    <w:rsid w:val="00951D50"/>
    <w:rsid w:val="00951E77"/>
    <w:rsid w:val="009525EB"/>
    <w:rsid w:val="00954874"/>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22229"/>
    <w:rsid w:val="00A41322"/>
    <w:rsid w:val="00A43BDC"/>
    <w:rsid w:val="00A44882"/>
    <w:rsid w:val="00A54715"/>
    <w:rsid w:val="00A6061C"/>
    <w:rsid w:val="00A6177F"/>
    <w:rsid w:val="00A62D44"/>
    <w:rsid w:val="00A67263"/>
    <w:rsid w:val="00A7161C"/>
    <w:rsid w:val="00A73033"/>
    <w:rsid w:val="00A77AA3"/>
    <w:rsid w:val="00A8406D"/>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CF39C9"/>
    <w:rsid w:val="00D02919"/>
    <w:rsid w:val="00D04C61"/>
    <w:rsid w:val="00D05B8D"/>
    <w:rsid w:val="00D065A2"/>
    <w:rsid w:val="00D07F00"/>
    <w:rsid w:val="00D17B72"/>
    <w:rsid w:val="00D3185C"/>
    <w:rsid w:val="00D33E72"/>
    <w:rsid w:val="00D35BD6"/>
    <w:rsid w:val="00D361B5"/>
    <w:rsid w:val="00D411A2"/>
    <w:rsid w:val="00D4564D"/>
    <w:rsid w:val="00D4606D"/>
    <w:rsid w:val="00D47A79"/>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0E05"/>
    <w:rsid w:val="00E253DE"/>
    <w:rsid w:val="00E26818"/>
    <w:rsid w:val="00E27FFC"/>
    <w:rsid w:val="00E30B15"/>
    <w:rsid w:val="00E36A86"/>
    <w:rsid w:val="00E40181"/>
    <w:rsid w:val="00E44199"/>
    <w:rsid w:val="00E514FF"/>
    <w:rsid w:val="00E56A01"/>
    <w:rsid w:val="00E629A1"/>
    <w:rsid w:val="00E634B5"/>
    <w:rsid w:val="00E6794C"/>
    <w:rsid w:val="00E67E1D"/>
    <w:rsid w:val="00E70575"/>
    <w:rsid w:val="00E71591"/>
    <w:rsid w:val="00E82C55"/>
    <w:rsid w:val="00E92AC3"/>
    <w:rsid w:val="00EB00E0"/>
    <w:rsid w:val="00EB3DDC"/>
    <w:rsid w:val="00EC059F"/>
    <w:rsid w:val="00EC0F4F"/>
    <w:rsid w:val="00EC1F24"/>
    <w:rsid w:val="00EC22F6"/>
    <w:rsid w:val="00ED5B9B"/>
    <w:rsid w:val="00ED6BAD"/>
    <w:rsid w:val="00ED7447"/>
    <w:rsid w:val="00EE1488"/>
    <w:rsid w:val="00EE268B"/>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6762FE79-B42E-4FD3-855E-142A7039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iPriority w:val="99"/>
    <w:semiHidden/>
    <w:unhideWhenUsed/>
    <w:rsid w:val="00BE7957"/>
  </w:style>
  <w:style w:type="character" w:customStyle="1" w:styleId="CommentTextChar">
    <w:name w:val="Comment Text Char"/>
    <w:basedOn w:val="DefaultParagraphFont"/>
    <w:link w:val="CommentText"/>
    <w:uiPriority w:val="99"/>
    <w:semiHidden/>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9154DFA-23A8-47A7-ABF5-009A0442709F}">
  <ds:schemaRefs>
    <ds:schemaRef ds:uri="http://schemas.openxmlformats.org/officeDocument/2006/bibliography"/>
  </ds:schemaRefs>
</ds:datastoreItem>
</file>

<file path=customXml/itemProps2.xml><?xml version="1.0" encoding="utf-8"?>
<ds:datastoreItem xmlns:ds="http://schemas.openxmlformats.org/officeDocument/2006/customXml" ds:itemID="{7C4A3EBC-5F60-46C8-9221-975502A56386}"/>
</file>

<file path=customXml/itemProps3.xml><?xml version="1.0" encoding="utf-8"?>
<ds:datastoreItem xmlns:ds="http://schemas.openxmlformats.org/officeDocument/2006/customXml" ds:itemID="{C93F8A24-DB73-4D67-AC20-88B0072D9F4B}"/>
</file>

<file path=customXml/itemProps4.xml><?xml version="1.0" encoding="utf-8"?>
<ds:datastoreItem xmlns:ds="http://schemas.openxmlformats.org/officeDocument/2006/customXml" ds:itemID="{27C54638-71B2-47E8-AAED-40B781DECE15}"/>
</file>

<file path=docProps/app.xml><?xml version="1.0" encoding="utf-8"?>
<Properties xmlns="http://schemas.openxmlformats.org/officeDocument/2006/extended-properties" xmlns:vt="http://schemas.openxmlformats.org/officeDocument/2006/docPropsVTypes">
  <Template>Normal.dotm</Template>
  <TotalTime>156</TotalTime>
  <Pages>13</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Client incident management system (CIMS) case review report template</vt:lpstr>
    </vt:vector>
  </TitlesOfParts>
  <Company>Department of Health and Human Services</Company>
  <LinksUpToDate>false</LinksUpToDate>
  <CharactersWithSpaces>12382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case review report template</dc:title>
  <dc:subject>Client incident management system (CIMS)</dc:subject>
  <dc:creator>Operational performance and quality</dc:creator>
  <cp:keywords>CIMS, incident reporting</cp:keywords>
  <cp:lastModifiedBy>Janet Westwood (DHHS)</cp:lastModifiedBy>
  <cp:revision>6</cp:revision>
  <cp:lastPrinted>2020-01-29T00:29:00Z</cp:lastPrinted>
  <dcterms:created xsi:type="dcterms:W3CDTF">2020-01-29T21:47:00Z</dcterms:created>
  <dcterms:modified xsi:type="dcterms:W3CDTF">2020-01-31T04:31:00Z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