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01"/>
      </w:tblGrid>
      <w:tr w:rsidR="002B7F49" w14:paraId="56DE5AB3" w14:textId="77777777" w:rsidTr="00A304E0">
        <w:trPr>
          <w:trHeight w:val="1075"/>
        </w:trPr>
        <w:tc>
          <w:tcPr>
            <w:tcW w:w="8101" w:type="dxa"/>
            <w:shd w:val="clear" w:color="auto" w:fill="auto"/>
            <w:vAlign w:val="bottom"/>
          </w:tcPr>
          <w:p w14:paraId="5B228893" w14:textId="77777777" w:rsidR="002B7F49" w:rsidRPr="00DE4E5C" w:rsidRDefault="002B7F49" w:rsidP="00A304E0">
            <w:pPr>
              <w:pStyle w:val="DHHSmainheading"/>
              <w:spacing w:line="270" w:lineRule="atLeast"/>
              <w:rPr>
                <w:sz w:val="44"/>
                <w:szCs w:val="44"/>
              </w:rPr>
            </w:pPr>
            <w:r w:rsidRPr="000A6513">
              <w:rPr>
                <w:noProof/>
                <w:color w:val="FFFFFF" w:themeColor="background1"/>
                <w:sz w:val="52"/>
                <w:lang w:eastAsia="en-AU"/>
              </w:rPr>
              <w:drawing>
                <wp:anchor distT="0" distB="0" distL="114300" distR="114300" simplePos="0" relativeHeight="251833344" behindDoc="1" locked="1" layoutInCell="0" allowOverlap="1" wp14:anchorId="3C8ECC3F" wp14:editId="6EC5B52F">
                  <wp:simplePos x="0" y="0"/>
                  <wp:positionH relativeFrom="page">
                    <wp:posOffset>-540385</wp:posOffset>
                  </wp:positionH>
                  <wp:positionV relativeFrom="page">
                    <wp:posOffset>-358140</wp:posOffset>
                  </wp:positionV>
                  <wp:extent cx="7563485" cy="2073275"/>
                  <wp:effectExtent l="0" t="0" r="0" b="3175"/>
                  <wp:wrapNone/>
                  <wp:docPr id="172" name="Picture 17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3485" cy="2073275"/>
                          </a:xfrm>
                          <a:prstGeom prst="rect">
                            <a:avLst/>
                          </a:prstGeom>
                          <a:noFill/>
                        </pic:spPr>
                      </pic:pic>
                    </a:graphicData>
                  </a:graphic>
                  <wp14:sizeRelH relativeFrom="page">
                    <wp14:pctWidth>0</wp14:pctWidth>
                  </wp14:sizeRelH>
                  <wp14:sizeRelV relativeFrom="page">
                    <wp14:pctHeight>0</wp14:pctHeight>
                  </wp14:sizeRelV>
                </wp:anchor>
              </w:drawing>
            </w:r>
            <w:r w:rsidRPr="000A6513">
              <w:rPr>
                <w:rFonts w:cs="Arial"/>
                <w:noProof/>
                <w:sz w:val="44"/>
                <w:szCs w:val="44"/>
              </w:rPr>
              <w:t>Education and training in screening programs</w:t>
            </w:r>
            <w:r w:rsidRPr="000A6513">
              <w:rPr>
                <w:rFonts w:cs="Arial"/>
                <w:sz w:val="44"/>
                <w:szCs w:val="44"/>
              </w:rPr>
              <w:t xml:space="preserve"> </w:t>
            </w:r>
            <w:r w:rsidRPr="00A619BF">
              <w:rPr>
                <w:rFonts w:cs="Arial"/>
                <w:sz w:val="40"/>
                <w:szCs w:val="44"/>
              </w:rPr>
              <w:br/>
            </w:r>
            <w:r w:rsidRPr="000A6513">
              <w:rPr>
                <w:rFonts w:cs="Arial"/>
                <w:noProof/>
                <w:sz w:val="44"/>
                <w:szCs w:val="44"/>
              </w:rPr>
              <w:t>16515</w:t>
            </w:r>
          </w:p>
        </w:tc>
      </w:tr>
      <w:tr w:rsidR="002B7F49" w14:paraId="1A6A114B" w14:textId="77777777" w:rsidTr="00A304E0">
        <w:tc>
          <w:tcPr>
            <w:tcW w:w="8101" w:type="dxa"/>
            <w:shd w:val="clear" w:color="auto" w:fill="auto"/>
            <w:tcMar>
              <w:top w:w="170" w:type="dxa"/>
              <w:bottom w:w="510" w:type="dxa"/>
            </w:tcMar>
          </w:tcPr>
          <w:p w14:paraId="2B4A6310" w14:textId="77777777" w:rsidR="002B7F49" w:rsidRDefault="002B7F49" w:rsidP="00A304E0">
            <w:pPr>
              <w:pStyle w:val="DHHSmainsubheading"/>
              <w:rPr>
                <w:szCs w:val="28"/>
              </w:rPr>
            </w:pPr>
            <w:r>
              <w:rPr>
                <w:szCs w:val="28"/>
              </w:rPr>
              <w:t xml:space="preserve">Outcome objective: Victorians are healthy and well </w:t>
            </w:r>
          </w:p>
          <w:p w14:paraId="5FC73514" w14:textId="77777777" w:rsidR="002B7F49" w:rsidRDefault="002B7F49" w:rsidP="00A304E0">
            <w:pPr>
              <w:pStyle w:val="DHHSmainsubheading"/>
              <w:rPr>
                <w:szCs w:val="28"/>
              </w:rPr>
            </w:pPr>
            <w:r>
              <w:rPr>
                <w:szCs w:val="28"/>
              </w:rPr>
              <w:t xml:space="preserve">Output group: </w:t>
            </w:r>
            <w:r w:rsidRPr="00177619">
              <w:rPr>
                <w:noProof/>
                <w:szCs w:val="28"/>
              </w:rPr>
              <w:t>Public Health</w:t>
            </w:r>
          </w:p>
          <w:p w14:paraId="784C190D" w14:textId="77777777" w:rsidR="002B7F49" w:rsidRPr="00AD784C" w:rsidRDefault="002B7F49" w:rsidP="00A304E0">
            <w:pPr>
              <w:pStyle w:val="DHHSmainsubheading"/>
              <w:rPr>
                <w:szCs w:val="28"/>
              </w:rPr>
            </w:pPr>
            <w:r>
              <w:rPr>
                <w:szCs w:val="28"/>
              </w:rPr>
              <w:t xml:space="preserve">Output: </w:t>
            </w:r>
            <w:r w:rsidRPr="00177619">
              <w:rPr>
                <w:noProof/>
                <w:szCs w:val="28"/>
              </w:rPr>
              <w:t>Health protection</w:t>
            </w:r>
          </w:p>
        </w:tc>
      </w:tr>
    </w:tbl>
    <w:p w14:paraId="7226309A" w14:textId="77777777" w:rsidR="002B7F49" w:rsidRDefault="00A304E0" w:rsidP="000A6513">
      <w:pPr>
        <w:pStyle w:val="Heading1"/>
      </w:pPr>
      <w:r>
        <w:br w:type="textWrapping" w:clear="all"/>
      </w:r>
      <w:r w:rsidR="002B7F49" w:rsidRPr="00B70F76">
        <w:t>1.</w:t>
      </w:r>
      <w:r w:rsidR="002B7F49">
        <w:t xml:space="preserve"> Service Objective </w:t>
      </w:r>
    </w:p>
    <w:p w14:paraId="3E23734A" w14:textId="47ED63CA" w:rsidR="0061610A" w:rsidRDefault="0061610A" w:rsidP="000A6513">
      <w:pPr>
        <w:pStyle w:val="DHHSbody"/>
        <w:rPr>
          <w:b/>
          <w:bCs/>
        </w:rPr>
      </w:pPr>
      <w:r w:rsidRPr="0061610A">
        <w:t xml:space="preserve">To support and enhance the delivery of organised </w:t>
      </w:r>
      <w:r w:rsidR="00BC40EF">
        <w:t xml:space="preserve">cancer </w:t>
      </w:r>
      <w:r w:rsidRPr="0061610A">
        <w:t>screening programs</w:t>
      </w:r>
      <w:r w:rsidR="00334D04">
        <w:t>.</w:t>
      </w:r>
      <w:r w:rsidRPr="0061610A">
        <w:t xml:space="preserve"> </w:t>
      </w:r>
    </w:p>
    <w:p w14:paraId="710AB4B9" w14:textId="77777777" w:rsidR="002B7F49" w:rsidRDefault="002B7F49" w:rsidP="000A6513">
      <w:pPr>
        <w:pStyle w:val="Heading1"/>
      </w:pPr>
      <w:r>
        <w:t>2</w:t>
      </w:r>
      <w:r w:rsidRPr="00B70F76">
        <w:t xml:space="preserve">. </w:t>
      </w:r>
      <w:r>
        <w:t>Description of the service</w:t>
      </w:r>
    </w:p>
    <w:p w14:paraId="6311C08D" w14:textId="77777777" w:rsidR="00BC40EF" w:rsidRDefault="00BC40EF" w:rsidP="000A6513">
      <w:pPr>
        <w:pStyle w:val="DHHSbody"/>
        <w:rPr>
          <w:noProof/>
        </w:rPr>
      </w:pPr>
      <w:r w:rsidRPr="00177619">
        <w:rPr>
          <w:noProof/>
        </w:rPr>
        <w:t xml:space="preserve">To undertake a range of education and training activities with program stakeholders to support and enhance the delivery of organised </w:t>
      </w:r>
      <w:r w:rsidRPr="000A6513">
        <w:t>screening</w:t>
      </w:r>
      <w:r w:rsidRPr="00177619">
        <w:rPr>
          <w:noProof/>
        </w:rPr>
        <w:t xml:space="preserve"> programs.</w:t>
      </w:r>
    </w:p>
    <w:p w14:paraId="75E8D6A6" w14:textId="77777777" w:rsidR="002B7F49" w:rsidRPr="00B70F76" w:rsidRDefault="002B7F49" w:rsidP="000A6513">
      <w:pPr>
        <w:pStyle w:val="Heading1"/>
      </w:pPr>
      <w:r>
        <w:t xml:space="preserve">3. </w:t>
      </w:r>
      <w:r w:rsidRPr="00B70F76">
        <w:t>Client group</w:t>
      </w:r>
    </w:p>
    <w:p w14:paraId="007F91D9" w14:textId="435835A2" w:rsidR="002B7F49" w:rsidRDefault="001D247A" w:rsidP="000A6513">
      <w:pPr>
        <w:pStyle w:val="DHHSbody"/>
      </w:pPr>
      <w:r>
        <w:t>T</w:t>
      </w:r>
      <w:r w:rsidR="002B7F49">
        <w:t>his activity is targeted at</w:t>
      </w:r>
      <w:r w:rsidR="00A63F76">
        <w:t xml:space="preserve"> the health and research sector.</w:t>
      </w:r>
    </w:p>
    <w:p w14:paraId="390AE8E8" w14:textId="77777777" w:rsidR="002B7F49" w:rsidRDefault="002B7F49" w:rsidP="000A6513">
      <w:pPr>
        <w:pStyle w:val="Heading1"/>
      </w:pPr>
      <w:r>
        <w:t>4. Obligations specific to this activity</w:t>
      </w:r>
    </w:p>
    <w:p w14:paraId="7295D329" w14:textId="77777777" w:rsidR="002B7F49" w:rsidRDefault="002B7F49" w:rsidP="007B7E5D">
      <w:pPr>
        <w:pStyle w:val="DHHSbody"/>
        <w:spacing w:beforeLines="40" w:before="96"/>
      </w:pPr>
      <w:r>
        <w:t>In addition to the obligations listed in the Service Agreement, organisations funded to deliver this activity must comply with the following:</w:t>
      </w:r>
    </w:p>
    <w:p w14:paraId="78D2D11D" w14:textId="77777777" w:rsidR="002B7F49" w:rsidRPr="001F3DE2" w:rsidRDefault="002B7F49" w:rsidP="000A6513">
      <w:pPr>
        <w:pStyle w:val="Heading2"/>
      </w:pPr>
      <w:r w:rsidRPr="001F3DE2">
        <w:t xml:space="preserve">4a.  Registration and Accreditation </w:t>
      </w:r>
    </w:p>
    <w:p w14:paraId="4AAD443D" w14:textId="6DEDD917" w:rsidR="002B7F49" w:rsidRPr="00E90F04" w:rsidRDefault="00334D04" w:rsidP="00334D04">
      <w:pPr>
        <w:pStyle w:val="DHHSbullet1"/>
        <w:numPr>
          <w:ilvl w:val="0"/>
          <w:numId w:val="0"/>
        </w:numPr>
        <w:ind w:left="284" w:hanging="284"/>
      </w:pPr>
      <w:bookmarkStart w:id="0" w:name="_GoBack"/>
      <w:bookmarkEnd w:id="0"/>
      <w:r>
        <w:rPr>
          <w:rStyle w:val="DHHSbodyChar"/>
        </w:rPr>
        <w:t>N/A</w:t>
      </w:r>
    </w:p>
    <w:p w14:paraId="741FB7FE" w14:textId="77777777" w:rsidR="002B7F49" w:rsidRPr="001F3DE2" w:rsidRDefault="002B7F49" w:rsidP="000A6513">
      <w:pPr>
        <w:pStyle w:val="Heading2"/>
      </w:pPr>
      <w:r w:rsidRPr="001F3DE2">
        <w:t xml:space="preserve">4b. Program requirements and other policy guidelines </w:t>
      </w:r>
    </w:p>
    <w:p w14:paraId="7FE27152" w14:textId="04D4F454" w:rsidR="002B7F49" w:rsidRPr="008E323B" w:rsidRDefault="005909CC" w:rsidP="000A6513">
      <w:pPr>
        <w:pStyle w:val="DHHSbullet1"/>
        <w:rPr>
          <w:rStyle w:val="DHHSbodyChar"/>
        </w:rPr>
      </w:pPr>
      <w:r w:rsidRPr="008E323B">
        <w:rPr>
          <w:rStyle w:val="DHHSbodyChar"/>
        </w:rPr>
        <w:t>This activity does not relate to community education</w:t>
      </w:r>
      <w:r w:rsidR="008E323B" w:rsidRPr="008E323B">
        <w:rPr>
          <w:rStyle w:val="DHHSbodyChar"/>
        </w:rPr>
        <w:t xml:space="preserve"> or internal staff training.</w:t>
      </w:r>
      <w:r w:rsidR="0034723C">
        <w:rPr>
          <w:rStyle w:val="DHHSbodyChar"/>
        </w:rPr>
        <w:t xml:space="preserve"> </w:t>
      </w:r>
      <w:r w:rsidR="008E323B" w:rsidRPr="008E323B">
        <w:rPr>
          <w:rStyle w:val="DHHSbodyChar"/>
        </w:rPr>
        <w:t xml:space="preserve">It is </w:t>
      </w:r>
      <w:r w:rsidR="0034723C" w:rsidRPr="008E323B">
        <w:rPr>
          <w:rStyle w:val="DHHSbodyChar"/>
        </w:rPr>
        <w:t>specifically targeted</w:t>
      </w:r>
      <w:r w:rsidR="008E323B" w:rsidRPr="008E323B">
        <w:rPr>
          <w:rStyle w:val="DHHSbodyChar"/>
        </w:rPr>
        <w:t xml:space="preserve"> at service providers and external program stakeholders.</w:t>
      </w:r>
    </w:p>
    <w:p w14:paraId="2D226647" w14:textId="77777777" w:rsidR="002B7F49" w:rsidRPr="00575BC9" w:rsidRDefault="002B7F49" w:rsidP="000A6513">
      <w:pPr>
        <w:pStyle w:val="Heading1"/>
      </w:pPr>
      <w:r>
        <w:t>5. Performance</w:t>
      </w:r>
    </w:p>
    <w:p w14:paraId="4878DF82" w14:textId="629E0264" w:rsidR="000A6513" w:rsidRDefault="002B7F49" w:rsidP="000A6513">
      <w:pPr>
        <w:pStyle w:val="DHHSbody"/>
      </w:pPr>
      <w:r>
        <w:t>Funding is subject to achieving the</w:t>
      </w:r>
      <w:r w:rsidRPr="00171F04">
        <w:t xml:space="preserve"> </w:t>
      </w:r>
      <w:r>
        <w:t>performance targets specified in Schedule 2 of the Service Agreement.</w:t>
      </w:r>
      <w:r w:rsidR="000A6513">
        <w:t xml:space="preserve"> </w:t>
      </w:r>
      <w:r w:rsidR="000A6513" w:rsidRPr="000A6513">
        <w:t>Measure</w:t>
      </w:r>
      <w:r w:rsidR="000A6513">
        <w:t>s</w:t>
      </w:r>
      <w:r w:rsidR="000A6513" w:rsidRPr="009764AC">
        <w:t xml:space="preserve"> for each of the programs funded under this Activity Code are the responsibility of the various fund managers. </w:t>
      </w:r>
      <w:r>
        <w:t xml:space="preserve">Performance is measured as follows:  </w:t>
      </w:r>
    </w:p>
    <w:p w14:paraId="62CEAB84" w14:textId="2D96C417" w:rsidR="000A6513" w:rsidRDefault="000A6513" w:rsidP="000A6513">
      <w:pPr>
        <w:pStyle w:val="DHHSbody"/>
      </w:pPr>
    </w:p>
    <w:p w14:paraId="0BED77BB" w14:textId="3016FE73" w:rsidR="000A6513" w:rsidRDefault="000A6513" w:rsidP="000A6513">
      <w:pPr>
        <w:pStyle w:val="DHHSbody"/>
      </w:pPr>
    </w:p>
    <w:p w14:paraId="7D2C607C" w14:textId="2A7E65AA" w:rsidR="000A6513" w:rsidRDefault="000A6513" w:rsidP="000A6513">
      <w:pPr>
        <w:pStyle w:val="DHHSbody"/>
      </w:pPr>
    </w:p>
    <w:p w14:paraId="4E0F04E5" w14:textId="77777777" w:rsidR="000A6513" w:rsidRDefault="000A6513" w:rsidP="000A6513">
      <w:pPr>
        <w:pStyle w:val="DHHSbody"/>
      </w:pPr>
    </w:p>
    <w:p w14:paraId="363FB1D1" w14:textId="6221DF1A" w:rsidR="00311D33" w:rsidRPr="00B43DD0" w:rsidRDefault="00311D33" w:rsidP="000A6513">
      <w:pPr>
        <w:pStyle w:val="Heading2"/>
      </w:pPr>
      <w:r>
        <w:lastRenderedPageBreak/>
        <w:t>Key performance measure</w:t>
      </w:r>
      <w:r w:rsidR="000A6513">
        <w:t xml:space="preserve"> 1</w:t>
      </w:r>
      <w:r w:rsidRPr="00575BC9">
        <w:t xml:space="preserve">: </w:t>
      </w:r>
      <w:r w:rsidRPr="000D28EA">
        <w:rPr>
          <w:rStyle w:val="DHHSbodyChar"/>
        </w:rPr>
        <w:t xml:space="preserve">Report against agreed </w:t>
      </w:r>
      <w:r>
        <w:rPr>
          <w:rStyle w:val="DHHSbodyChar"/>
        </w:rPr>
        <w:t>deliverables</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9"/>
      </w:tblGrid>
      <w:tr w:rsidR="00311D33" w:rsidRPr="00C237A0" w14:paraId="71C14977" w14:textId="77777777" w:rsidTr="000A6513">
        <w:trPr>
          <w:cantSplit/>
          <w:trHeight w:hRule="exact" w:val="888"/>
        </w:trPr>
        <w:tc>
          <w:tcPr>
            <w:tcW w:w="2835" w:type="dxa"/>
          </w:tcPr>
          <w:p w14:paraId="4495758B" w14:textId="77777777" w:rsidR="00311D33" w:rsidRPr="0017293C" w:rsidRDefault="00311D33" w:rsidP="000A6513">
            <w:pPr>
              <w:pStyle w:val="DHHStablecolhead"/>
            </w:pPr>
            <w:r w:rsidRPr="00575BC9">
              <w:t>Aim/objective</w:t>
            </w:r>
          </w:p>
        </w:tc>
        <w:tc>
          <w:tcPr>
            <w:tcW w:w="7379" w:type="dxa"/>
          </w:tcPr>
          <w:p w14:paraId="7B183E03" w14:textId="1DBA9046" w:rsidR="00311D33" w:rsidRDefault="00311D33" w:rsidP="000A6513">
            <w:pPr>
              <w:pStyle w:val="DHHStabletext"/>
              <w:rPr>
                <w:rFonts w:eastAsia="MS Mincho"/>
              </w:rPr>
            </w:pPr>
            <w:r w:rsidRPr="00057DFF">
              <w:rPr>
                <w:rFonts w:eastAsia="MS Mincho"/>
              </w:rPr>
              <w:t xml:space="preserve">The </w:t>
            </w:r>
            <w:r>
              <w:rPr>
                <w:rFonts w:eastAsia="MS Mincho"/>
              </w:rPr>
              <w:t xml:space="preserve">aim of this performance measure is </w:t>
            </w:r>
            <w:r w:rsidR="0034723C">
              <w:rPr>
                <w:rFonts w:eastAsia="MS Mincho"/>
              </w:rPr>
              <w:t>to undertake</w:t>
            </w:r>
            <w:r>
              <w:rPr>
                <w:rFonts w:eastAsia="MS Mincho"/>
              </w:rPr>
              <w:t xml:space="preserve"> a range of </w:t>
            </w:r>
            <w:r w:rsidR="00A63F76">
              <w:rPr>
                <w:rFonts w:eastAsia="MS Mincho"/>
              </w:rPr>
              <w:t xml:space="preserve">education and training </w:t>
            </w:r>
            <w:r>
              <w:rPr>
                <w:rFonts w:eastAsia="MS Mincho"/>
              </w:rPr>
              <w:t>activities</w:t>
            </w:r>
            <w:r w:rsidR="00A63F76">
              <w:rPr>
                <w:rFonts w:eastAsia="MS Mincho"/>
              </w:rPr>
              <w:t xml:space="preserve"> to improve knowledge, awareness and uptake of cancer screening.</w:t>
            </w:r>
          </w:p>
          <w:p w14:paraId="3D7F311D" w14:textId="77777777" w:rsidR="00A63F76" w:rsidRDefault="00A63F76" w:rsidP="000A6513">
            <w:pPr>
              <w:pStyle w:val="DHHStabletext"/>
              <w:rPr>
                <w:rFonts w:eastAsia="MS Mincho"/>
              </w:rPr>
            </w:pPr>
          </w:p>
          <w:p w14:paraId="34CB2E70" w14:textId="6C10043B" w:rsidR="00A63F76" w:rsidRPr="00057DFF" w:rsidRDefault="00A63F76" w:rsidP="000A6513">
            <w:pPr>
              <w:pStyle w:val="DHHStabletext"/>
              <w:rPr>
                <w:rFonts w:eastAsia="MS Mincho"/>
              </w:rPr>
            </w:pPr>
          </w:p>
        </w:tc>
      </w:tr>
      <w:tr w:rsidR="00311D33" w:rsidRPr="00C237A0" w14:paraId="507A555A" w14:textId="77777777" w:rsidTr="000A6513">
        <w:trPr>
          <w:cantSplit/>
          <w:trHeight w:hRule="exact" w:val="435"/>
        </w:trPr>
        <w:tc>
          <w:tcPr>
            <w:tcW w:w="2835" w:type="dxa"/>
          </w:tcPr>
          <w:p w14:paraId="1F2C3EB6" w14:textId="77777777" w:rsidR="00311D33" w:rsidRPr="0017293C" w:rsidRDefault="00311D33" w:rsidP="000A6513">
            <w:pPr>
              <w:pStyle w:val="DHHStablecolhead"/>
            </w:pPr>
            <w:r w:rsidRPr="00575BC9">
              <w:t>Target</w:t>
            </w:r>
          </w:p>
        </w:tc>
        <w:tc>
          <w:tcPr>
            <w:tcW w:w="7379" w:type="dxa"/>
          </w:tcPr>
          <w:p w14:paraId="7F6E95EB" w14:textId="77777777" w:rsidR="00311D33" w:rsidRPr="00057DFF" w:rsidRDefault="00311D33" w:rsidP="000A6513">
            <w:pPr>
              <w:pStyle w:val="DHHStabletext"/>
            </w:pPr>
            <w:r>
              <w:t>The performance measure target is provided in the Service Agreement</w:t>
            </w:r>
            <w:bookmarkStart w:id="1" w:name="_Hlk5189651"/>
            <w:r w:rsidRPr="00057DFF">
              <w:t xml:space="preserve"> </w:t>
            </w:r>
            <w:bookmarkEnd w:id="1"/>
          </w:p>
        </w:tc>
      </w:tr>
      <w:tr w:rsidR="00311D33" w:rsidRPr="00C237A0" w14:paraId="551B55C1" w14:textId="77777777" w:rsidTr="000A6513">
        <w:trPr>
          <w:cantSplit/>
          <w:trHeight w:hRule="exact" w:val="340"/>
        </w:trPr>
        <w:tc>
          <w:tcPr>
            <w:tcW w:w="2835" w:type="dxa"/>
          </w:tcPr>
          <w:p w14:paraId="002936A4" w14:textId="77777777" w:rsidR="00311D33" w:rsidRPr="0017293C" w:rsidRDefault="00311D33" w:rsidP="000A6513">
            <w:pPr>
              <w:pStyle w:val="DHHStablecolhead"/>
            </w:pPr>
            <w:r w:rsidRPr="00575BC9">
              <w:t>Type of count</w:t>
            </w:r>
          </w:p>
        </w:tc>
        <w:tc>
          <w:tcPr>
            <w:tcW w:w="7379" w:type="dxa"/>
          </w:tcPr>
          <w:p w14:paraId="4821D5FE" w14:textId="77777777" w:rsidR="00311D33" w:rsidRPr="00C237A0" w:rsidRDefault="00311D33" w:rsidP="000A6513">
            <w:pPr>
              <w:pStyle w:val="DHHStabletext"/>
            </w:pPr>
            <w:r>
              <w:rPr>
                <w:color w:val="7030A0"/>
              </w:rPr>
              <w:fldChar w:fldCharType="begin">
                <w:ffData>
                  <w:name w:val="Check2"/>
                  <w:enabled/>
                  <w:calcOnExit w:val="0"/>
                  <w:checkBox>
                    <w:sizeAuto/>
                    <w:default w:val="1"/>
                  </w:checkBox>
                </w:ffData>
              </w:fldChar>
            </w:r>
            <w:bookmarkStart w:id="2" w:name="Check2"/>
            <w:r>
              <w:rPr>
                <w:color w:val="7030A0"/>
              </w:rPr>
              <w:instrText xml:space="preserve"> FORMCHECKBOX </w:instrText>
            </w:r>
            <w:r w:rsidR="00334D04">
              <w:rPr>
                <w:color w:val="7030A0"/>
              </w:rPr>
            </w:r>
            <w:r w:rsidR="00334D04">
              <w:rPr>
                <w:color w:val="7030A0"/>
              </w:rPr>
              <w:fldChar w:fldCharType="separate"/>
            </w:r>
            <w:r>
              <w:rPr>
                <w:color w:val="7030A0"/>
              </w:rPr>
              <w:fldChar w:fldCharType="end"/>
            </w:r>
            <w:bookmarkEnd w:id="2"/>
            <w:r>
              <w:rPr>
                <w:color w:val="7030A0"/>
              </w:rPr>
              <w:t xml:space="preserve"> </w:t>
            </w:r>
            <w:r>
              <w:t xml:space="preserve">Cumulative          </w:t>
            </w:r>
            <w:r>
              <w:rPr>
                <w:color w:val="7030A0"/>
              </w:rPr>
              <w:fldChar w:fldCharType="begin">
                <w:ffData>
                  <w:name w:val="Check2"/>
                  <w:enabled/>
                  <w:calcOnExit w:val="0"/>
                  <w:checkBox>
                    <w:sizeAuto/>
                    <w:default w:val="0"/>
                  </w:checkBox>
                </w:ffData>
              </w:fldChar>
            </w:r>
            <w:r>
              <w:rPr>
                <w:color w:val="7030A0"/>
              </w:rPr>
              <w:instrText xml:space="preserve"> FORMCHECKBOX </w:instrText>
            </w:r>
            <w:r w:rsidR="00334D04">
              <w:rPr>
                <w:color w:val="7030A0"/>
              </w:rPr>
            </w:r>
            <w:r w:rsidR="00334D04">
              <w:rPr>
                <w:color w:val="7030A0"/>
              </w:rPr>
              <w:fldChar w:fldCharType="separate"/>
            </w:r>
            <w:r>
              <w:rPr>
                <w:color w:val="7030A0"/>
              </w:rPr>
              <w:fldChar w:fldCharType="end"/>
            </w:r>
            <w:r>
              <w:rPr>
                <w:color w:val="7030A0"/>
              </w:rPr>
              <w:t xml:space="preserve"> </w:t>
            </w:r>
            <w:r>
              <w:t>Non-cumulative</w:t>
            </w:r>
          </w:p>
        </w:tc>
      </w:tr>
      <w:tr w:rsidR="00311D33" w:rsidRPr="00C237A0" w14:paraId="206F42F8" w14:textId="77777777" w:rsidTr="000A6513">
        <w:trPr>
          <w:cantSplit/>
          <w:trHeight w:hRule="exact" w:val="361"/>
        </w:trPr>
        <w:tc>
          <w:tcPr>
            <w:tcW w:w="2835" w:type="dxa"/>
          </w:tcPr>
          <w:p w14:paraId="14B5A53B" w14:textId="77777777" w:rsidR="00311D33" w:rsidRPr="0017293C" w:rsidRDefault="00311D33" w:rsidP="000A6513">
            <w:pPr>
              <w:pStyle w:val="DHHStablecolhead"/>
            </w:pPr>
            <w:r w:rsidRPr="00575BC9">
              <w:t>Counting rule</w:t>
            </w:r>
          </w:p>
        </w:tc>
        <w:tc>
          <w:tcPr>
            <w:tcW w:w="7379" w:type="dxa"/>
          </w:tcPr>
          <w:p w14:paraId="1790934A" w14:textId="77777777" w:rsidR="00311D33" w:rsidRPr="00D76641" w:rsidRDefault="00311D33" w:rsidP="000A6513">
            <w:pPr>
              <w:pStyle w:val="DHHStabletext"/>
              <w:rPr>
                <w:rFonts w:cs="Arial"/>
              </w:rPr>
            </w:pPr>
            <w:r>
              <w:rPr>
                <w:rFonts w:cs="Arial"/>
              </w:rPr>
              <w:t>Submit reports on the key deliverables of education and training</w:t>
            </w:r>
          </w:p>
        </w:tc>
      </w:tr>
      <w:tr w:rsidR="00311D33" w:rsidRPr="00C237A0" w14:paraId="5CCAB20C" w14:textId="77777777" w:rsidTr="000A6513">
        <w:trPr>
          <w:cantSplit/>
          <w:trHeight w:hRule="exact" w:val="661"/>
        </w:trPr>
        <w:tc>
          <w:tcPr>
            <w:tcW w:w="2835" w:type="dxa"/>
          </w:tcPr>
          <w:p w14:paraId="6768E9B3" w14:textId="77777777" w:rsidR="00311D33" w:rsidRPr="0017293C" w:rsidRDefault="00311D33" w:rsidP="000A6513">
            <w:pPr>
              <w:pStyle w:val="DHHStablecolhead"/>
            </w:pPr>
            <w:r w:rsidRPr="00575BC9">
              <w:t>Data source(s) collection</w:t>
            </w:r>
          </w:p>
        </w:tc>
        <w:tc>
          <w:tcPr>
            <w:tcW w:w="7379" w:type="dxa"/>
          </w:tcPr>
          <w:p w14:paraId="3EDA6E6A" w14:textId="77777777" w:rsidR="00311D33" w:rsidRPr="00D76641" w:rsidRDefault="00311D33" w:rsidP="000A6513">
            <w:pPr>
              <w:pStyle w:val="DHHStabletext"/>
              <w:rPr>
                <w:rFonts w:eastAsia="MS Mincho" w:cs="Arial"/>
              </w:rPr>
            </w:pPr>
            <w:r>
              <w:rPr>
                <w:rFonts w:eastAsia="MS Mincho" w:cs="Arial"/>
              </w:rPr>
              <w:t>Activities provided</w:t>
            </w:r>
          </w:p>
        </w:tc>
      </w:tr>
      <w:tr w:rsidR="00311D33" w:rsidRPr="00C237A0" w14:paraId="1FA1FE88" w14:textId="77777777" w:rsidTr="000A6513">
        <w:trPr>
          <w:cantSplit/>
          <w:trHeight w:hRule="exact" w:val="505"/>
        </w:trPr>
        <w:tc>
          <w:tcPr>
            <w:tcW w:w="2835" w:type="dxa"/>
          </w:tcPr>
          <w:p w14:paraId="671D5285" w14:textId="77777777" w:rsidR="00311D33" w:rsidRPr="0017293C" w:rsidRDefault="00311D33" w:rsidP="000A6513">
            <w:pPr>
              <w:pStyle w:val="DHHStablecolhead"/>
            </w:pPr>
            <w:r w:rsidRPr="00575BC9">
              <w:t>Definition of terms</w:t>
            </w:r>
          </w:p>
        </w:tc>
        <w:tc>
          <w:tcPr>
            <w:tcW w:w="7379" w:type="dxa"/>
          </w:tcPr>
          <w:p w14:paraId="6AF3A230" w14:textId="77777777" w:rsidR="00311D33" w:rsidRPr="00D76641" w:rsidRDefault="00311D33" w:rsidP="000A6513">
            <w:pPr>
              <w:pStyle w:val="DHHStabletext"/>
              <w:rPr>
                <w:rFonts w:eastAsia="MS Mincho" w:cs="Arial"/>
              </w:rPr>
            </w:pPr>
            <w:r>
              <w:rPr>
                <w:rFonts w:eastAsia="MS Mincho" w:cs="Arial"/>
              </w:rPr>
              <w:t>As defined in the service agreement</w:t>
            </w:r>
          </w:p>
        </w:tc>
      </w:tr>
    </w:tbl>
    <w:p w14:paraId="24AE5AE2" w14:textId="77777777" w:rsidR="00311D33" w:rsidRPr="00311D33" w:rsidRDefault="00311D33" w:rsidP="00311D33">
      <w:pPr>
        <w:pStyle w:val="DHHSbody"/>
        <w:rPr>
          <w:lang w:eastAsia="en-AU"/>
        </w:rPr>
      </w:pPr>
    </w:p>
    <w:p w14:paraId="4FE161C6" w14:textId="77777777" w:rsidR="002B7F49" w:rsidRPr="00575BC9" w:rsidRDefault="002B7F49" w:rsidP="000A6513">
      <w:pPr>
        <w:pStyle w:val="Heading1"/>
      </w:pPr>
      <w:r>
        <w:t>6. Data collection</w:t>
      </w:r>
    </w:p>
    <w:p w14:paraId="1470C252" w14:textId="4C235AD8" w:rsidR="008E323B" w:rsidRPr="009764AC" w:rsidRDefault="000A6513" w:rsidP="008E323B">
      <w:r>
        <w:t>R</w:t>
      </w:r>
      <w:r w:rsidR="008E323B" w:rsidRPr="009764AC">
        <w:t>eporting requirement</w:t>
      </w:r>
      <w:r>
        <w:t>s</w:t>
      </w:r>
      <w:r w:rsidR="008E323B" w:rsidRPr="009764AC">
        <w:t xml:space="preserve"> for each of the programs funded under this Activity Code are the responsibility of the various fund</w:t>
      </w:r>
      <w:r w:rsidR="008E323B">
        <w:t xml:space="preserve"> </w:t>
      </w:r>
      <w:r w:rsidR="008E323B" w:rsidRPr="009764AC">
        <w:t>managers.</w:t>
      </w:r>
    </w:p>
    <w:p w14:paraId="44DB9204" w14:textId="77777777" w:rsidR="00311D33" w:rsidRDefault="00311D33" w:rsidP="000A6513">
      <w:pPr>
        <w:pStyle w:val="DHHSbody"/>
      </w:pPr>
      <w:r>
        <w:t>The reporting requirements for this service are:</w:t>
      </w:r>
    </w:p>
    <w:tbl>
      <w:tblPr>
        <w:tblW w:w="10248" w:type="dxa"/>
        <w:tblInd w:w="108" w:type="dxa"/>
        <w:tblCellMar>
          <w:left w:w="0" w:type="dxa"/>
          <w:right w:w="0" w:type="dxa"/>
        </w:tblCellMar>
        <w:tblLook w:val="04A0" w:firstRow="1" w:lastRow="0" w:firstColumn="1" w:lastColumn="0" w:noHBand="0" w:noVBand="1"/>
      </w:tblPr>
      <w:tblGrid>
        <w:gridCol w:w="2580"/>
        <w:gridCol w:w="2580"/>
        <w:gridCol w:w="2580"/>
        <w:gridCol w:w="2508"/>
      </w:tblGrid>
      <w:tr w:rsidR="00311D33" w14:paraId="12F29C8F" w14:textId="77777777" w:rsidTr="000A6513">
        <w:trPr>
          <w:trHeight w:val="340"/>
          <w:tblHeader/>
        </w:trPr>
        <w:tc>
          <w:tcPr>
            <w:tcW w:w="25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7D6F35" w14:textId="77777777" w:rsidR="00311D33" w:rsidRPr="00A63F76" w:rsidRDefault="00311D33" w:rsidP="000A6513">
            <w:pPr>
              <w:pStyle w:val="DHHStablecolhead"/>
            </w:pPr>
            <w:r w:rsidRPr="00A63F76">
              <w:t>Data collection name</w:t>
            </w:r>
          </w:p>
        </w:tc>
        <w:tc>
          <w:tcPr>
            <w:tcW w:w="25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20103C" w14:textId="77777777" w:rsidR="00311D33" w:rsidRPr="00A63F76" w:rsidRDefault="00311D33" w:rsidP="000A6513">
            <w:pPr>
              <w:pStyle w:val="DHHStablecolhead"/>
            </w:pPr>
            <w:r w:rsidRPr="00A63F76">
              <w:t xml:space="preserve">Data system </w:t>
            </w:r>
          </w:p>
        </w:tc>
        <w:tc>
          <w:tcPr>
            <w:tcW w:w="25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1B8851" w14:textId="77777777" w:rsidR="00311D33" w:rsidRPr="00A63F76" w:rsidRDefault="00311D33" w:rsidP="000A6513">
            <w:pPr>
              <w:pStyle w:val="DHHStablecolhead"/>
            </w:pPr>
            <w:r w:rsidRPr="00A63F76">
              <w:t xml:space="preserve">Data set </w:t>
            </w:r>
          </w:p>
        </w:tc>
        <w:tc>
          <w:tcPr>
            <w:tcW w:w="2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495FF2" w14:textId="77777777" w:rsidR="00311D33" w:rsidRPr="00A63F76" w:rsidRDefault="00311D33" w:rsidP="000A6513">
            <w:pPr>
              <w:pStyle w:val="DHHStablecolhead"/>
            </w:pPr>
            <w:r w:rsidRPr="00A63F76">
              <w:t>Reporting cycle</w:t>
            </w:r>
          </w:p>
        </w:tc>
      </w:tr>
      <w:tr w:rsidR="00311D33" w14:paraId="05928D02" w14:textId="77777777" w:rsidTr="000A6513">
        <w:trPr>
          <w:trHeight w:val="942"/>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06CE508" w14:textId="4EF56ECB" w:rsidR="00311D33" w:rsidRPr="00544A03" w:rsidRDefault="00A63F76" w:rsidP="000A6513">
            <w:pPr>
              <w:pStyle w:val="DHHStabletext"/>
            </w:pPr>
            <w:r>
              <w:t>Agency reports</w:t>
            </w:r>
          </w:p>
        </w:tc>
        <w:tc>
          <w:tcPr>
            <w:tcW w:w="2580" w:type="dxa"/>
            <w:tcBorders>
              <w:top w:val="nil"/>
              <w:left w:val="nil"/>
              <w:bottom w:val="single" w:sz="8" w:space="0" w:color="auto"/>
              <w:right w:val="single" w:sz="8" w:space="0" w:color="auto"/>
            </w:tcBorders>
            <w:tcMar>
              <w:top w:w="0" w:type="dxa"/>
              <w:left w:w="108" w:type="dxa"/>
              <w:bottom w:w="0" w:type="dxa"/>
              <w:right w:w="108" w:type="dxa"/>
            </w:tcMar>
          </w:tcPr>
          <w:p w14:paraId="6C9B1788" w14:textId="60415A88" w:rsidR="00311D33" w:rsidRPr="00544A03" w:rsidRDefault="00A63F76" w:rsidP="000A6513">
            <w:pPr>
              <w:pStyle w:val="DHHStabletext"/>
              <w:rPr>
                <w:iCs/>
              </w:rPr>
            </w:pPr>
            <w:r>
              <w:rPr>
                <w:iCs/>
              </w:rPr>
              <w:t>Reports submitted by agencies</w:t>
            </w:r>
          </w:p>
        </w:tc>
        <w:tc>
          <w:tcPr>
            <w:tcW w:w="2580" w:type="dxa"/>
            <w:tcBorders>
              <w:top w:val="nil"/>
              <w:left w:val="nil"/>
              <w:bottom w:val="single" w:sz="8" w:space="0" w:color="auto"/>
              <w:right w:val="single" w:sz="8" w:space="0" w:color="auto"/>
            </w:tcBorders>
            <w:tcMar>
              <w:top w:w="0" w:type="dxa"/>
              <w:left w:w="108" w:type="dxa"/>
              <w:bottom w:w="0" w:type="dxa"/>
              <w:right w:w="108" w:type="dxa"/>
            </w:tcMar>
          </w:tcPr>
          <w:p w14:paraId="14E29C05" w14:textId="2D6B6789" w:rsidR="00311D33" w:rsidRPr="00544A03" w:rsidRDefault="00A63F76" w:rsidP="000A6513">
            <w:pPr>
              <w:pStyle w:val="DHHStabletext"/>
            </w:pPr>
            <w:r>
              <w:t>Defined in Funding and Services Agreement</w:t>
            </w:r>
          </w:p>
        </w:tc>
        <w:tc>
          <w:tcPr>
            <w:tcW w:w="2508" w:type="dxa"/>
            <w:tcBorders>
              <w:top w:val="nil"/>
              <w:left w:val="nil"/>
              <w:bottom w:val="single" w:sz="8" w:space="0" w:color="auto"/>
              <w:right w:val="single" w:sz="8" w:space="0" w:color="auto"/>
            </w:tcBorders>
            <w:tcMar>
              <w:top w:w="0" w:type="dxa"/>
              <w:left w:w="108" w:type="dxa"/>
              <w:bottom w:w="0" w:type="dxa"/>
              <w:right w:w="108" w:type="dxa"/>
            </w:tcMar>
          </w:tcPr>
          <w:p w14:paraId="54882223" w14:textId="63FB55A8" w:rsidR="00311D33" w:rsidRPr="00544A03" w:rsidRDefault="00A63F76" w:rsidP="000A6513">
            <w:pPr>
              <w:pStyle w:val="DHHStabletext"/>
            </w:pPr>
            <w:r>
              <w:t>Quarterly</w:t>
            </w:r>
          </w:p>
        </w:tc>
      </w:tr>
    </w:tbl>
    <w:p w14:paraId="6238359B" w14:textId="77777777" w:rsidR="002B7F49" w:rsidRDefault="002B7F49" w:rsidP="007B7E5D">
      <w:pPr>
        <w:rPr>
          <w:sz w:val="18"/>
          <w:szCs w:val="4"/>
        </w:rPr>
      </w:pPr>
    </w:p>
    <w:p w14:paraId="216D57C6" w14:textId="77777777" w:rsidR="002B7F49" w:rsidRDefault="002B7F49" w:rsidP="007B7E5D">
      <w:pPr>
        <w:rPr>
          <w:sz w:val="18"/>
          <w:szCs w:val="4"/>
        </w:rPr>
      </w:pPr>
    </w:p>
    <w:p w14:paraId="7ACCFFF2" w14:textId="77777777" w:rsidR="002B7F49" w:rsidRDefault="002B7F49" w:rsidP="007B7E5D">
      <w:pPr>
        <w:rPr>
          <w:sz w:val="18"/>
          <w:szCs w:val="4"/>
        </w:rPr>
      </w:pPr>
    </w:p>
    <w:p w14:paraId="2583EFE3" w14:textId="77777777" w:rsidR="002B7F49" w:rsidRDefault="002B7F49" w:rsidP="007B7E5D">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2B7F49" w:rsidRPr="002802E3" w14:paraId="1D437E5D" w14:textId="77777777"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14:paraId="2DC35C0D" w14:textId="77777777" w:rsidR="000A6513" w:rsidRDefault="000A6513" w:rsidP="000A6513">
            <w:pPr>
              <w:pStyle w:val="DHHSaccessibilitypara"/>
            </w:pPr>
            <w:r>
              <w:t xml:space="preserve">To receive this publication in an accessible format </w:t>
            </w:r>
            <w:hyperlink r:id="rId9" w:history="1">
              <w:r>
                <w:rPr>
                  <w:rStyle w:val="Hyperlink"/>
                </w:rPr>
                <w:t>email Service Agreement Policy</w:t>
              </w:r>
            </w:hyperlink>
            <w:r>
              <w:t xml:space="preserve"> &lt;</w:t>
            </w:r>
            <w:hyperlink r:id="rId10" w:history="1">
              <w:r>
                <w:rPr>
                  <w:rStyle w:val="Hyperlink"/>
                </w:rPr>
                <w:t>sapolicy@dhhs.vic.gov.au</w:t>
              </w:r>
            </w:hyperlink>
            <w:r>
              <w:t>&gt;</w:t>
            </w:r>
          </w:p>
          <w:p w14:paraId="3AAF25C1" w14:textId="77777777" w:rsidR="000A6513" w:rsidRDefault="000A6513" w:rsidP="000A6513">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14:paraId="05EAD6EA" w14:textId="6C483E71" w:rsidR="002B7F49" w:rsidRPr="00CA4422" w:rsidRDefault="000A6513" w:rsidP="000A6513">
            <w:pPr>
              <w:pStyle w:val="DHHSbody"/>
              <w:spacing w:line="240" w:lineRule="auto"/>
            </w:pPr>
            <w:r>
              <w:t xml:space="preserve">Available at </w:t>
            </w:r>
            <w:hyperlink r:id="rId11" w:history="1">
              <w:r>
                <w:rPr>
                  <w:rStyle w:val="Hyperlink"/>
                </w:rPr>
                <w:t>Human services activity search</w:t>
              </w:r>
            </w:hyperlink>
            <w:r>
              <w:t xml:space="preserve"> </w:t>
            </w:r>
            <w:hyperlink r:id="rId12" w:history="1">
              <w:r>
                <w:rPr>
                  <w:rStyle w:val="Hyperlink"/>
                </w:rPr>
                <w:t>https://providers.dhhs.vic.gov.au/human-services-activity-search</w:t>
              </w:r>
            </w:hyperlink>
          </w:p>
        </w:tc>
      </w:tr>
    </w:tbl>
    <w:p w14:paraId="415387D5" w14:textId="77777777" w:rsidR="002B7F49" w:rsidRDefault="002B7F49" w:rsidP="007B7E5D">
      <w:pPr>
        <w:rPr>
          <w:sz w:val="18"/>
          <w:szCs w:val="4"/>
        </w:rPr>
      </w:pPr>
    </w:p>
    <w:sectPr w:rsidR="002B7F49" w:rsidSect="0046742D">
      <w:footerReference w:type="default" r:id="rId13"/>
      <w:footerReference w:type="first" r:id="rId14"/>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124915" w14:textId="77777777" w:rsidR="002B7F49" w:rsidRDefault="002B7F49">
      <w:r>
        <w:separator/>
      </w:r>
    </w:p>
  </w:endnote>
  <w:endnote w:type="continuationSeparator" w:id="0">
    <w:p w14:paraId="7EFD41C8" w14:textId="77777777"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00000000"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65136" w14:textId="05EC9497" w:rsidR="00FE4946" w:rsidRPr="00A11421" w:rsidRDefault="00E06429" w:rsidP="0051568D">
    <w:pPr>
      <w:pStyle w:val="DHHSfooter"/>
    </w:pPr>
    <w:r>
      <w:t>Activity Description</w:t>
    </w:r>
    <w:r w:rsidR="000A6513">
      <w:t xml:space="preserve"> (Health): Education and training in screening programs</w:t>
    </w:r>
    <w:r>
      <w:t xml:space="preserve"> </w:t>
    </w:r>
    <w:r w:rsidR="00CE3D1B">
      <w:t>16515</w:t>
    </w:r>
    <w:r>
      <w:tab/>
    </w:r>
    <w:r w:rsidR="00FE4946" w:rsidRPr="00A11421">
      <w:fldChar w:fldCharType="begin"/>
    </w:r>
    <w:r w:rsidR="00FE4946" w:rsidRPr="00A11421">
      <w:instrText xml:space="preserve"> PAGE </w:instrText>
    </w:r>
    <w:r w:rsidR="00FE4946" w:rsidRPr="00A11421">
      <w:fldChar w:fldCharType="separate"/>
    </w:r>
    <w:r w:rsidR="00A304E0">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E165D" w14:textId="77777777" w:rsidR="00FE4946" w:rsidRDefault="00FE4946">
    <w:pPr>
      <w:pStyle w:val="Footer"/>
    </w:pPr>
    <w:r>
      <w:rPr>
        <w:noProof/>
        <w:lang w:eastAsia="en-AU"/>
      </w:rPr>
      <w:drawing>
        <wp:anchor distT="0" distB="0" distL="114300" distR="114300" simplePos="0" relativeHeight="251659264" behindDoc="0" locked="0" layoutInCell="0" allowOverlap="1" wp14:anchorId="6B97FF9B" wp14:editId="4135D186">
          <wp:simplePos x="0" y="0"/>
          <wp:positionH relativeFrom="page">
            <wp:posOffset>-635</wp:posOffset>
          </wp:positionH>
          <wp:positionV relativeFrom="page">
            <wp:posOffset>9893935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0A1C90" w14:textId="77777777" w:rsidR="002B7F49" w:rsidRDefault="002B7F49" w:rsidP="002862F1">
      <w:pPr>
        <w:spacing w:before="120"/>
      </w:pPr>
      <w:r>
        <w:separator/>
      </w:r>
    </w:p>
  </w:footnote>
  <w:footnote w:type="continuationSeparator" w:id="0">
    <w:p w14:paraId="1DC941CB" w14:textId="77777777" w:rsidR="002B7F49" w:rsidRDefault="002B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11"/>
  </w:num>
  <w:num w:numId="11">
    <w:abstractNumId w:val="6"/>
  </w:num>
  <w:num w:numId="12">
    <w:abstractNumId w:val="7"/>
  </w:num>
  <w:num w:numId="13">
    <w:abstractNumId w:val="4"/>
  </w:num>
  <w:num w:numId="14">
    <w:abstractNumId w:val="10"/>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14E1E"/>
    <w:rsid w:val="000214DC"/>
    <w:rsid w:val="00024D89"/>
    <w:rsid w:val="000250B6"/>
    <w:rsid w:val="00033D81"/>
    <w:rsid w:val="00041BF0"/>
    <w:rsid w:val="0004536B"/>
    <w:rsid w:val="00046B68"/>
    <w:rsid w:val="000527DD"/>
    <w:rsid w:val="000578B2"/>
    <w:rsid w:val="00060959"/>
    <w:rsid w:val="000663CD"/>
    <w:rsid w:val="000667DA"/>
    <w:rsid w:val="000733FE"/>
    <w:rsid w:val="00074219"/>
    <w:rsid w:val="00074ED5"/>
    <w:rsid w:val="0009038C"/>
    <w:rsid w:val="0009113B"/>
    <w:rsid w:val="000918C3"/>
    <w:rsid w:val="00094DA3"/>
    <w:rsid w:val="00096CD1"/>
    <w:rsid w:val="000A012C"/>
    <w:rsid w:val="000A0EB9"/>
    <w:rsid w:val="000A186C"/>
    <w:rsid w:val="000A6513"/>
    <w:rsid w:val="000B23FD"/>
    <w:rsid w:val="000B543D"/>
    <w:rsid w:val="000B5BF7"/>
    <w:rsid w:val="000B6BC8"/>
    <w:rsid w:val="000C42EA"/>
    <w:rsid w:val="000C4546"/>
    <w:rsid w:val="000D1242"/>
    <w:rsid w:val="000D3756"/>
    <w:rsid w:val="000E3CC7"/>
    <w:rsid w:val="000E6BD4"/>
    <w:rsid w:val="000F1F1E"/>
    <w:rsid w:val="000F2259"/>
    <w:rsid w:val="0010392D"/>
    <w:rsid w:val="0010447F"/>
    <w:rsid w:val="00104FE3"/>
    <w:rsid w:val="00120AF7"/>
    <w:rsid w:val="00120BD3"/>
    <w:rsid w:val="00121D8F"/>
    <w:rsid w:val="00122FEA"/>
    <w:rsid w:val="001232BD"/>
    <w:rsid w:val="00124ED5"/>
    <w:rsid w:val="001447B3"/>
    <w:rsid w:val="00152073"/>
    <w:rsid w:val="00161939"/>
    <w:rsid w:val="00161AA0"/>
    <w:rsid w:val="00162093"/>
    <w:rsid w:val="0017293C"/>
    <w:rsid w:val="001771DD"/>
    <w:rsid w:val="00177995"/>
    <w:rsid w:val="00177A8C"/>
    <w:rsid w:val="00186B33"/>
    <w:rsid w:val="00192F9D"/>
    <w:rsid w:val="00196EB8"/>
    <w:rsid w:val="001979FF"/>
    <w:rsid w:val="00197B17"/>
    <w:rsid w:val="001A3ACE"/>
    <w:rsid w:val="001C1970"/>
    <w:rsid w:val="001C277E"/>
    <w:rsid w:val="001C2A72"/>
    <w:rsid w:val="001D0B75"/>
    <w:rsid w:val="001D247A"/>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4DD4"/>
    <w:rsid w:val="002B5277"/>
    <w:rsid w:val="002B5375"/>
    <w:rsid w:val="002B77C1"/>
    <w:rsid w:val="002B7F49"/>
    <w:rsid w:val="002C2728"/>
    <w:rsid w:val="002D1AA5"/>
    <w:rsid w:val="002D5006"/>
    <w:rsid w:val="002E01D0"/>
    <w:rsid w:val="002E161D"/>
    <w:rsid w:val="002E3100"/>
    <w:rsid w:val="002E6C95"/>
    <w:rsid w:val="002E7C36"/>
    <w:rsid w:val="002F5F31"/>
    <w:rsid w:val="002F5F46"/>
    <w:rsid w:val="002F7C4B"/>
    <w:rsid w:val="00302216"/>
    <w:rsid w:val="003033EA"/>
    <w:rsid w:val="00303E53"/>
    <w:rsid w:val="00306E5F"/>
    <w:rsid w:val="00307E14"/>
    <w:rsid w:val="00311D33"/>
    <w:rsid w:val="00314054"/>
    <w:rsid w:val="003155C5"/>
    <w:rsid w:val="00316F27"/>
    <w:rsid w:val="00327870"/>
    <w:rsid w:val="0033259D"/>
    <w:rsid w:val="00334D04"/>
    <w:rsid w:val="00337C54"/>
    <w:rsid w:val="003406C6"/>
    <w:rsid w:val="003418CC"/>
    <w:rsid w:val="003459BD"/>
    <w:rsid w:val="0034723C"/>
    <w:rsid w:val="00350D38"/>
    <w:rsid w:val="003512C8"/>
    <w:rsid w:val="00351B36"/>
    <w:rsid w:val="00357B4E"/>
    <w:rsid w:val="003744CF"/>
    <w:rsid w:val="00374717"/>
    <w:rsid w:val="0037676C"/>
    <w:rsid w:val="003829E5"/>
    <w:rsid w:val="00382AFC"/>
    <w:rsid w:val="00383B59"/>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57807"/>
    <w:rsid w:val="0046742D"/>
    <w:rsid w:val="0047372D"/>
    <w:rsid w:val="00473D77"/>
    <w:rsid w:val="004743DD"/>
    <w:rsid w:val="00474CEA"/>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6C15"/>
    <w:rsid w:val="00536499"/>
    <w:rsid w:val="005400D5"/>
    <w:rsid w:val="005409A4"/>
    <w:rsid w:val="00543903"/>
    <w:rsid w:val="00543F11"/>
    <w:rsid w:val="00547A95"/>
    <w:rsid w:val="005620F5"/>
    <w:rsid w:val="00570748"/>
    <w:rsid w:val="00572031"/>
    <w:rsid w:val="00575BC9"/>
    <w:rsid w:val="00576E84"/>
    <w:rsid w:val="00582B8C"/>
    <w:rsid w:val="0058757E"/>
    <w:rsid w:val="005909CC"/>
    <w:rsid w:val="005938E5"/>
    <w:rsid w:val="00596A4B"/>
    <w:rsid w:val="00597507"/>
    <w:rsid w:val="005B1BCE"/>
    <w:rsid w:val="005B21B6"/>
    <w:rsid w:val="005B384F"/>
    <w:rsid w:val="005B3A08"/>
    <w:rsid w:val="005B7A63"/>
    <w:rsid w:val="005C01CF"/>
    <w:rsid w:val="005C0955"/>
    <w:rsid w:val="005C49DA"/>
    <w:rsid w:val="005C50F3"/>
    <w:rsid w:val="005C5D91"/>
    <w:rsid w:val="005C7CBC"/>
    <w:rsid w:val="005D07B8"/>
    <w:rsid w:val="005D6597"/>
    <w:rsid w:val="005E14E7"/>
    <w:rsid w:val="005E26A3"/>
    <w:rsid w:val="005E2B0F"/>
    <w:rsid w:val="005E447E"/>
    <w:rsid w:val="005E76EA"/>
    <w:rsid w:val="005F0775"/>
    <w:rsid w:val="005F0CF5"/>
    <w:rsid w:val="005F21EB"/>
    <w:rsid w:val="00605908"/>
    <w:rsid w:val="00610D7C"/>
    <w:rsid w:val="00613414"/>
    <w:rsid w:val="0061610A"/>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70597"/>
    <w:rsid w:val="006706D0"/>
    <w:rsid w:val="00673455"/>
    <w:rsid w:val="00676C23"/>
    <w:rsid w:val="00677574"/>
    <w:rsid w:val="0068454C"/>
    <w:rsid w:val="00691B62"/>
    <w:rsid w:val="00693D14"/>
    <w:rsid w:val="00694DAF"/>
    <w:rsid w:val="00697090"/>
    <w:rsid w:val="006A18C2"/>
    <w:rsid w:val="006A7939"/>
    <w:rsid w:val="006B077C"/>
    <w:rsid w:val="006B6803"/>
    <w:rsid w:val="006C5390"/>
    <w:rsid w:val="006C7A1F"/>
    <w:rsid w:val="006D2A3F"/>
    <w:rsid w:val="006D2FBC"/>
    <w:rsid w:val="006D72EA"/>
    <w:rsid w:val="006E138B"/>
    <w:rsid w:val="006F0FB0"/>
    <w:rsid w:val="006F1FDC"/>
    <w:rsid w:val="006F6592"/>
    <w:rsid w:val="007013EF"/>
    <w:rsid w:val="00706E3A"/>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20B9"/>
    <w:rsid w:val="007C7301"/>
    <w:rsid w:val="007C7859"/>
    <w:rsid w:val="007D2932"/>
    <w:rsid w:val="007D2BDE"/>
    <w:rsid w:val="007D2FB6"/>
    <w:rsid w:val="007E0DE2"/>
    <w:rsid w:val="007E3B98"/>
    <w:rsid w:val="007F0068"/>
    <w:rsid w:val="007F31B6"/>
    <w:rsid w:val="007F546C"/>
    <w:rsid w:val="007F625F"/>
    <w:rsid w:val="007F665E"/>
    <w:rsid w:val="00800412"/>
    <w:rsid w:val="0080587B"/>
    <w:rsid w:val="00806468"/>
    <w:rsid w:val="008155F0"/>
    <w:rsid w:val="00816735"/>
    <w:rsid w:val="00820141"/>
    <w:rsid w:val="00820E0C"/>
    <w:rsid w:val="008237E6"/>
    <w:rsid w:val="00825DAC"/>
    <w:rsid w:val="008338A2"/>
    <w:rsid w:val="008370FF"/>
    <w:rsid w:val="00841AA9"/>
    <w:rsid w:val="00853EE4"/>
    <w:rsid w:val="00855535"/>
    <w:rsid w:val="0086255E"/>
    <w:rsid w:val="008633F0"/>
    <w:rsid w:val="00867D9D"/>
    <w:rsid w:val="00871222"/>
    <w:rsid w:val="00872E0A"/>
    <w:rsid w:val="00875285"/>
    <w:rsid w:val="0087683C"/>
    <w:rsid w:val="008772C4"/>
    <w:rsid w:val="00884B62"/>
    <w:rsid w:val="0088529C"/>
    <w:rsid w:val="00887903"/>
    <w:rsid w:val="0089270A"/>
    <w:rsid w:val="00893AF6"/>
    <w:rsid w:val="00894BC4"/>
    <w:rsid w:val="00895643"/>
    <w:rsid w:val="008A5B32"/>
    <w:rsid w:val="008B2EE4"/>
    <w:rsid w:val="008B4D3D"/>
    <w:rsid w:val="008B57C7"/>
    <w:rsid w:val="008C2F92"/>
    <w:rsid w:val="008D2846"/>
    <w:rsid w:val="008D4236"/>
    <w:rsid w:val="008D462F"/>
    <w:rsid w:val="008D6DCF"/>
    <w:rsid w:val="008E323B"/>
    <w:rsid w:val="008E32A7"/>
    <w:rsid w:val="008E4376"/>
    <w:rsid w:val="008E7A0A"/>
    <w:rsid w:val="00900719"/>
    <w:rsid w:val="009017AC"/>
    <w:rsid w:val="00902F40"/>
    <w:rsid w:val="00904A1C"/>
    <w:rsid w:val="00905030"/>
    <w:rsid w:val="00906490"/>
    <w:rsid w:val="009111B2"/>
    <w:rsid w:val="00924AE1"/>
    <w:rsid w:val="009269B1"/>
    <w:rsid w:val="0092724D"/>
    <w:rsid w:val="00937BD9"/>
    <w:rsid w:val="00950E2C"/>
    <w:rsid w:val="00951D50"/>
    <w:rsid w:val="009525EB"/>
    <w:rsid w:val="00954874"/>
    <w:rsid w:val="00954CB5"/>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19BF"/>
    <w:rsid w:val="009F2F27"/>
    <w:rsid w:val="009F34AA"/>
    <w:rsid w:val="009F6BCB"/>
    <w:rsid w:val="009F7B78"/>
    <w:rsid w:val="00A0057A"/>
    <w:rsid w:val="00A11421"/>
    <w:rsid w:val="00A11FC5"/>
    <w:rsid w:val="00A157B1"/>
    <w:rsid w:val="00A20D71"/>
    <w:rsid w:val="00A22229"/>
    <w:rsid w:val="00A304E0"/>
    <w:rsid w:val="00A44882"/>
    <w:rsid w:val="00A541F0"/>
    <w:rsid w:val="00A54715"/>
    <w:rsid w:val="00A55C16"/>
    <w:rsid w:val="00A6061C"/>
    <w:rsid w:val="00A619BF"/>
    <w:rsid w:val="00A62D44"/>
    <w:rsid w:val="00A63F76"/>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40EF"/>
    <w:rsid w:val="00BC7468"/>
    <w:rsid w:val="00BC7D4F"/>
    <w:rsid w:val="00BC7ED7"/>
    <w:rsid w:val="00BD2850"/>
    <w:rsid w:val="00BE28D2"/>
    <w:rsid w:val="00BE4A64"/>
    <w:rsid w:val="00BF7F58"/>
    <w:rsid w:val="00C01381"/>
    <w:rsid w:val="00C079B8"/>
    <w:rsid w:val="00C123EA"/>
    <w:rsid w:val="00C12A49"/>
    <w:rsid w:val="00C133EE"/>
    <w:rsid w:val="00C27201"/>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4422"/>
    <w:rsid w:val="00CA6611"/>
    <w:rsid w:val="00CA6AE6"/>
    <w:rsid w:val="00CA782F"/>
    <w:rsid w:val="00CC0C72"/>
    <w:rsid w:val="00CC2BFD"/>
    <w:rsid w:val="00CC3FB0"/>
    <w:rsid w:val="00CD3476"/>
    <w:rsid w:val="00CD64DF"/>
    <w:rsid w:val="00CE3D1B"/>
    <w:rsid w:val="00CF2F50"/>
    <w:rsid w:val="00D02919"/>
    <w:rsid w:val="00D04C61"/>
    <w:rsid w:val="00D05B8D"/>
    <w:rsid w:val="00D065A2"/>
    <w:rsid w:val="00D07F00"/>
    <w:rsid w:val="00D1443D"/>
    <w:rsid w:val="00D17B72"/>
    <w:rsid w:val="00D3185C"/>
    <w:rsid w:val="00D33E72"/>
    <w:rsid w:val="00D35BD6"/>
    <w:rsid w:val="00D361B5"/>
    <w:rsid w:val="00D411A2"/>
    <w:rsid w:val="00D4606D"/>
    <w:rsid w:val="00D50B9C"/>
    <w:rsid w:val="00D52D73"/>
    <w:rsid w:val="00D52E58"/>
    <w:rsid w:val="00D714CC"/>
    <w:rsid w:val="00D75EA7"/>
    <w:rsid w:val="00D81F21"/>
    <w:rsid w:val="00D85AC1"/>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53D0C"/>
    <w:rsid w:val="00E56A01"/>
    <w:rsid w:val="00E629A1"/>
    <w:rsid w:val="00E71591"/>
    <w:rsid w:val="00E82C55"/>
    <w:rsid w:val="00E90F04"/>
    <w:rsid w:val="00E92AC3"/>
    <w:rsid w:val="00EB00E0"/>
    <w:rsid w:val="00EB442C"/>
    <w:rsid w:val="00EC059F"/>
    <w:rsid w:val="00EC1F24"/>
    <w:rsid w:val="00EC22F6"/>
    <w:rsid w:val="00EC27BC"/>
    <w:rsid w:val="00EC4117"/>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23F5"/>
    <w:rsid w:val="00F250A9"/>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6CAB"/>
    <w:rsid w:val="00F772C6"/>
    <w:rsid w:val="00F815B5"/>
    <w:rsid w:val="00F85195"/>
    <w:rsid w:val="00F87FCF"/>
    <w:rsid w:val="00F922BE"/>
    <w:rsid w:val="00F938BA"/>
    <w:rsid w:val="00FA2C46"/>
    <w:rsid w:val="00FA3525"/>
    <w:rsid w:val="00FB4CDA"/>
    <w:rsid w:val="00FC0F81"/>
    <w:rsid w:val="00FC395C"/>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63A7419E"/>
  <w15:docId w15:val="{C1ED1B71-0F9B-4EF4-87F6-A949A0B2A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0A6513"/>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0A6513"/>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0A6513"/>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0A6513"/>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paragraph" w:customStyle="1" w:styleId="Healthbody">
    <w:name w:val="Health body"/>
    <w:link w:val="HealthbodyChar"/>
    <w:rsid w:val="00311D33"/>
    <w:pPr>
      <w:spacing w:after="120" w:line="270" w:lineRule="atLeast"/>
    </w:pPr>
    <w:rPr>
      <w:rFonts w:ascii="Arial" w:eastAsia="MS Mincho" w:hAnsi="Arial"/>
      <w:szCs w:val="24"/>
      <w:lang w:eastAsia="en-US"/>
    </w:rPr>
  </w:style>
  <w:style w:type="character" w:customStyle="1" w:styleId="HealthbodyChar">
    <w:name w:val="Health body Char"/>
    <w:basedOn w:val="DefaultParagraphFont"/>
    <w:link w:val="Healthbody"/>
    <w:rsid w:val="00311D33"/>
    <w:rPr>
      <w:rFonts w:ascii="Arial" w:eastAsia="MS Mincho" w:hAnsi="Arial"/>
      <w:szCs w:val="24"/>
      <w:lang w:eastAsia="en-US"/>
    </w:rPr>
  </w:style>
  <w:style w:type="character" w:styleId="CommentReference">
    <w:name w:val="annotation reference"/>
    <w:basedOn w:val="DefaultParagraphFont"/>
    <w:uiPriority w:val="99"/>
    <w:semiHidden/>
    <w:unhideWhenUsed/>
    <w:rsid w:val="00311D33"/>
    <w:rPr>
      <w:sz w:val="16"/>
      <w:szCs w:val="16"/>
    </w:rPr>
  </w:style>
  <w:style w:type="paragraph" w:styleId="CommentText">
    <w:name w:val="annotation text"/>
    <w:basedOn w:val="Normal"/>
    <w:link w:val="CommentTextChar"/>
    <w:uiPriority w:val="99"/>
    <w:semiHidden/>
    <w:unhideWhenUsed/>
    <w:rsid w:val="00311D33"/>
    <w:pPr>
      <w:spacing w:line="240" w:lineRule="auto"/>
    </w:pPr>
  </w:style>
  <w:style w:type="character" w:customStyle="1" w:styleId="CommentTextChar">
    <w:name w:val="Comment Text Char"/>
    <w:basedOn w:val="DefaultParagraphFont"/>
    <w:link w:val="CommentText"/>
    <w:uiPriority w:val="99"/>
    <w:semiHidden/>
    <w:rsid w:val="00311D33"/>
    <w:rPr>
      <w:rFonts w:ascii="Arial" w:hAnsi="Arial"/>
    </w:rPr>
  </w:style>
  <w:style w:type="paragraph" w:styleId="CommentSubject">
    <w:name w:val="annotation subject"/>
    <w:basedOn w:val="CommentText"/>
    <w:next w:val="CommentText"/>
    <w:link w:val="CommentSubjectChar"/>
    <w:uiPriority w:val="99"/>
    <w:semiHidden/>
    <w:unhideWhenUsed/>
    <w:rsid w:val="00311D33"/>
    <w:rPr>
      <w:b/>
      <w:bCs/>
    </w:rPr>
  </w:style>
  <w:style w:type="character" w:customStyle="1" w:styleId="CommentSubjectChar">
    <w:name w:val="Comment Subject Char"/>
    <w:basedOn w:val="CommentTextChar"/>
    <w:link w:val="CommentSubject"/>
    <w:uiPriority w:val="99"/>
    <w:semiHidden/>
    <w:rsid w:val="00311D3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1995376">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206624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viders.dhhs.vic.gov.au/human-services-activity-search"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viders.dhhs.vic.gov.au/human-services-activity-searc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apolicy@dhhs.vic.gov.a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sapolicy@dhhs.vic.gov.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5E7745D1-1361-42E1-A49B-AD842BF4DFE7}">
  <ds:schemaRefs>
    <ds:schemaRef ds:uri="http://schemas.openxmlformats.org/officeDocument/2006/bibliography"/>
  </ds:schemaRefs>
</ds:datastoreItem>
</file>

<file path=customXml/itemProps2.xml><?xml version="1.0" encoding="utf-8"?>
<ds:datastoreItem xmlns:ds="http://schemas.openxmlformats.org/officeDocument/2006/customXml" ds:itemID="{E7F33963-DFEF-43C7-A5A5-03F367ABF678}"/>
</file>

<file path=customXml/itemProps3.xml><?xml version="1.0" encoding="utf-8"?>
<ds:datastoreItem xmlns:ds="http://schemas.openxmlformats.org/officeDocument/2006/customXml" ds:itemID="{9D68F41D-86D0-4F4E-9A3B-F74520E44046}"/>
</file>

<file path=customXml/itemProps4.xml><?xml version="1.0" encoding="utf-8"?>
<ds:datastoreItem xmlns:ds="http://schemas.openxmlformats.org/officeDocument/2006/customXml" ds:itemID="{6F074721-B6EF-41E8-8AB0-6DA1D1BFF39E}"/>
</file>

<file path=docProps/app.xml><?xml version="1.0" encoding="utf-8"?>
<Properties xmlns="http://schemas.openxmlformats.org/officeDocument/2006/extended-properties" xmlns:vt="http://schemas.openxmlformats.org/officeDocument/2006/docPropsVTypes">
  <Template>DHHS Factsheet 01 Navy 2765.dot</Template>
  <TotalTime>2</TotalTime>
  <Pages>2</Pages>
  <Words>387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Activity description health Education and training in screening programs 16515</vt:lpstr>
    </vt:vector>
  </TitlesOfParts>
  <Company>Department of Health and Human Services</Company>
  <LinksUpToDate>false</LinksUpToDate>
  <CharactersWithSpaces>3049</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Education and training in screening programs 16515</dc:title>
  <dc:subject>service agreement activity descriptions</dc:subject>
  <dc:creator>Service Agreement Policy unit</dc:creator>
  <cp:keywords>service agreement; activity description; health; public health; education and training in screening programs; 16515</cp:keywords>
  <cp:lastModifiedBy>Roxanne Manzie (DHHS)</cp:lastModifiedBy>
  <cp:revision>4</cp:revision>
  <cp:lastPrinted>2019-01-08T23:20:00Z</cp:lastPrinted>
  <dcterms:created xsi:type="dcterms:W3CDTF">2019-06-06T06:16:00Z</dcterms:created>
  <dcterms:modified xsi:type="dcterms:W3CDTF">2019-06-20T02:08:00Z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