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433271E2"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3D82F9D1" w14:textId="321D3C1F" w:rsidR="008915D6" w:rsidRPr="00431F42" w:rsidRDefault="0008240A" w:rsidP="00431F42">
      <w:pPr>
        <w:pStyle w:val="Documenttitle"/>
      </w:pPr>
      <w:r>
        <w:t xml:space="preserve">Disability </w:t>
      </w:r>
      <w:proofErr w:type="spellStart"/>
      <w:r>
        <w:t>self help</w:t>
      </w:r>
      <w:proofErr w:type="spellEnd"/>
      <w:r>
        <w:t xml:space="preserve"> grant program</w:t>
      </w:r>
      <w:r w:rsidR="00AA7392">
        <w:br/>
      </w:r>
      <w:r>
        <w:t>2026–2028</w:t>
      </w:r>
    </w:p>
    <w:p w14:paraId="64B6A748" w14:textId="77777777" w:rsidR="008915D6" w:rsidRPr="00A1389F" w:rsidRDefault="008915D6" w:rsidP="00C12B05">
      <w:pPr>
        <w:pStyle w:val="Documentsubtitle"/>
      </w:pPr>
      <w:r>
        <w:t>Program guidelines</w:t>
      </w:r>
    </w:p>
    <w:p w14:paraId="4E3C65A0" w14:textId="77777777" w:rsidR="008915D6" w:rsidRDefault="008915D6" w:rsidP="00430393">
      <w:pPr>
        <w:pStyle w:val="Bannermarking"/>
      </w:pPr>
      <w:fldSimple w:instr="FILLIN  &quot;Type the protective marking&quot; \d OFFICIAL \o  \* MERGEFORMAT">
        <w:r>
          <w:t>OFFICIAL</w:t>
        </w:r>
      </w:fldSimple>
    </w:p>
    <w:p w14:paraId="36665FAE" w14:textId="0147C817" w:rsidR="00FE4081" w:rsidRDefault="00FE4081" w:rsidP="00FE4081">
      <w:pPr>
        <w:pStyle w:val="Body"/>
      </w:pPr>
    </w:p>
    <w:p w14:paraId="3B4B7FED" w14:textId="0FF07A82" w:rsidR="00FE4081" w:rsidRPr="00FE4081" w:rsidRDefault="00FE4081" w:rsidP="00FE4081">
      <w:pPr>
        <w:pStyle w:val="Body"/>
        <w:sectPr w:rsidR="00FE4081" w:rsidRPr="00FE4081" w:rsidSect="00F15144">
          <w:footerReference w:type="even" r:id="rId12"/>
          <w:footerReference w:type="default" r:id="rId13"/>
          <w:headerReference w:type="first" r:id="rId14"/>
          <w:footerReference w:type="first" r:id="rId15"/>
          <w:type w:val="continuous"/>
          <w:pgSz w:w="11906" w:h="16838" w:code="9"/>
          <w:pgMar w:top="3969" w:right="1304" w:bottom="851" w:left="1304" w:header="680" w:footer="567" w:gutter="0"/>
          <w:cols w:space="340"/>
          <w:titlePg/>
          <w:docGrid w:linePitch="360"/>
        </w:sectPr>
      </w:pPr>
    </w:p>
    <w:p w14:paraId="7CD45AD2" w14:textId="77777777" w:rsidR="00EA1003" w:rsidRDefault="00EA1003" w:rsidP="00D314B8">
      <w:pPr>
        <w:pStyle w:val="HIghlightboxtitle"/>
      </w:pPr>
      <w:r w:rsidRPr="00D72A5D">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160A092E" w14:textId="35E35ED1" w:rsidR="00ED0D7F" w:rsidRDefault="00ED0D7F" w:rsidP="00E17786">
      <w:pPr>
        <w:pStyle w:val="Accessibilitypara"/>
      </w:pPr>
      <w:r w:rsidRPr="00ED0D7F">
        <w:t>Contact us to receive this document in another format. Please phone</w:t>
      </w:r>
      <w:r w:rsidR="002F0873">
        <w:t xml:space="preserve"> 9500 </w:t>
      </w:r>
      <w:r w:rsidR="001B1C69">
        <w:t>4738</w:t>
      </w:r>
      <w:r w:rsidR="001B1C69" w:rsidRPr="00ED0D7F">
        <w:t xml:space="preserve"> or</w:t>
      </w:r>
      <w:r w:rsidRPr="00ED0D7F">
        <w:t xml:space="preserve"> email </w:t>
      </w:r>
      <w:r w:rsidR="002F0873">
        <w:t xml:space="preserve">the Office for Disability </w:t>
      </w:r>
      <w:hyperlink r:id="rId16" w:history="1">
        <w:r w:rsidR="008A52B0" w:rsidRPr="00E2343E">
          <w:rPr>
            <w:rStyle w:val="Hyperlink"/>
          </w:rPr>
          <w:t>disabilityshg@dffh.vic.gov.au</w:t>
        </w:r>
      </w:hyperlink>
      <w:r w:rsidR="002F0873">
        <w:t>.</w:t>
      </w:r>
    </w:p>
    <w:p w14:paraId="5AFBAD26" w14:textId="4CAF815E" w:rsidR="00E17786" w:rsidRDefault="00E17786" w:rsidP="00E17786">
      <w:pPr>
        <w:pStyle w:val="Accessibilitypara"/>
      </w:pPr>
      <w:r w:rsidRPr="00E17786">
        <w:t xml:space="preserve">If you are d/Deaf, hard of hearing, or have a speech/communication difficulty please contact us through your preferred </w:t>
      </w:r>
      <w:hyperlink r:id="rId17" w:history="1">
        <w:r w:rsidRPr="00564DDE">
          <w:rPr>
            <w:rStyle w:val="Hyperlink"/>
          </w:rPr>
          <w:t>National Relay Service (NRS) call channel</w:t>
        </w:r>
      </w:hyperlink>
      <w:r w:rsidR="00564DDE">
        <w:rPr>
          <w:rStyle w:val="FootnoteReference"/>
        </w:rPr>
        <w:footnoteReference w:id="2"/>
      </w:r>
      <w:r w:rsidRPr="00E17786">
        <w:t xml:space="preserve">. Then, provide the NRS with our phone number </w:t>
      </w:r>
      <w:r w:rsidR="0022591E">
        <w:t>(</w:t>
      </w:r>
      <w:r w:rsidR="002F0873">
        <w:t>9500 4738</w:t>
      </w:r>
      <w:r w:rsidRPr="00E17786">
        <w:t>). For more information</w:t>
      </w:r>
      <w:r w:rsidR="000E3A52">
        <w:t>,</w:t>
      </w:r>
      <w:r w:rsidRPr="00E17786">
        <w:t xml:space="preserve"> visit </w:t>
      </w:r>
      <w:hyperlink r:id="rId18" w:history="1">
        <w:r w:rsidRPr="00564DDE">
          <w:rPr>
            <w:rStyle w:val="Hyperlink"/>
          </w:rPr>
          <w:t>About the National Relay Service</w:t>
        </w:r>
      </w:hyperlink>
      <w:r w:rsidR="006F646C">
        <w:rPr>
          <w:rStyle w:val="FootnoteReference"/>
        </w:rPr>
        <w:footnoteReference w:id="3"/>
      </w:r>
      <w:r w:rsidRPr="00E17786">
        <w:t>.</w:t>
      </w:r>
    </w:p>
    <w:p w14:paraId="560D5C55" w14:textId="202588BE" w:rsidR="0061590E" w:rsidRPr="00276479" w:rsidRDefault="0061590E" w:rsidP="0061590E">
      <w:pPr>
        <w:pStyle w:val="Imprint"/>
      </w:pPr>
      <w:r w:rsidRPr="00276479">
        <w:t>Authorised and published by the Victorian Government, 1 Treasury Place, Melbourne.</w:t>
      </w:r>
    </w:p>
    <w:p w14:paraId="599BFCDF" w14:textId="56D9F6FC" w:rsidR="0061590E" w:rsidRPr="00276479" w:rsidRDefault="0061590E" w:rsidP="0061590E">
      <w:pPr>
        <w:pStyle w:val="Imprint"/>
      </w:pPr>
      <w:r w:rsidRPr="00276479">
        <w:t>© State of Victoria, Australia, Department of Families, Fairness and Housing,</w:t>
      </w:r>
      <w:r w:rsidR="00AE5D1A">
        <w:t xml:space="preserve"> November</w:t>
      </w:r>
      <w:r w:rsidR="00473DDD">
        <w:t xml:space="preserve"> 2025.</w:t>
      </w:r>
    </w:p>
    <w:p w14:paraId="5040E89A" w14:textId="77777777" w:rsidR="0061590E" w:rsidRPr="00276479" w:rsidRDefault="0061590E" w:rsidP="0061590E">
      <w:pPr>
        <w:pStyle w:val="Imprint"/>
      </w:pPr>
      <w:r w:rsidRPr="00276479">
        <w:rPr>
          <w:noProof/>
          <w:sz w:val="16"/>
          <w:szCs w:val="16"/>
          <w:lang w:eastAsia="zh-CN"/>
        </w:rPr>
        <w:drawing>
          <wp:inline distT="0" distB="0" distL="0" distR="0" wp14:anchorId="67CFF1D3" wp14:editId="2F7D1933">
            <wp:extent cx="1222375" cy="422275"/>
            <wp:effectExtent l="0" t="0" r="0" b="0"/>
            <wp:docPr id="1216227023" name="Picture 4" descr="Description: CC (Creative commons)_b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52843DE" w14:textId="75B395FC" w:rsidR="0061590E" w:rsidRPr="00276479" w:rsidRDefault="0061590E" w:rsidP="0061590E">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002F0873" w:rsidRPr="00B03FEF">
        <w:rPr>
          <w:i/>
          <w:iCs/>
        </w:rPr>
        <w:t xml:space="preserve">Disability </w:t>
      </w:r>
      <w:proofErr w:type="spellStart"/>
      <w:r w:rsidR="002F0873" w:rsidRPr="00B03FEF">
        <w:rPr>
          <w:i/>
          <w:iCs/>
        </w:rPr>
        <w:t>self help</w:t>
      </w:r>
      <w:proofErr w:type="spellEnd"/>
      <w:r w:rsidR="002F0873" w:rsidRPr="00B03FEF">
        <w:rPr>
          <w:i/>
          <w:iCs/>
        </w:rPr>
        <w:t xml:space="preserve"> grants program</w:t>
      </w:r>
      <w:r w:rsidR="002F0873">
        <w:t xml:space="preserve"> </w:t>
      </w:r>
      <w:r w:rsidR="002F0873" w:rsidRPr="001F21F1">
        <w:rPr>
          <w:i/>
          <w:iCs/>
        </w:rPr>
        <w:t>202</w:t>
      </w:r>
      <w:r w:rsidR="00D92320">
        <w:rPr>
          <w:i/>
          <w:iCs/>
        </w:rPr>
        <w:t>6</w:t>
      </w:r>
      <w:r w:rsidR="002F0873" w:rsidRPr="001F21F1">
        <w:rPr>
          <w:i/>
          <w:iCs/>
        </w:rPr>
        <w:t>-202</w:t>
      </w:r>
      <w:r w:rsidR="00D92320">
        <w:rPr>
          <w:i/>
          <w:iCs/>
        </w:rPr>
        <w:t>8</w:t>
      </w:r>
      <w:r w:rsidR="002F0873">
        <w:t xml:space="preserve"> program guidelines</w:t>
      </w:r>
      <w:r w:rsidRPr="00276479">
        <w:t>, is licensed under a Creative Commons Attribution 4.0 licence.</w:t>
      </w:r>
    </w:p>
    <w:p w14:paraId="54C09961" w14:textId="400859CC" w:rsidR="0061590E" w:rsidRPr="00276479" w:rsidRDefault="0061590E" w:rsidP="0061590E">
      <w:pPr>
        <w:pStyle w:val="Imprint"/>
      </w:pPr>
      <w:r w:rsidRPr="00276479">
        <w:t xml:space="preserve">The terms and conditions of this licence, including disclaimer of warranties and limitation of liability are available at </w:t>
      </w:r>
      <w:hyperlink r:id="rId21" w:history="1">
        <w:r w:rsidRPr="00276479">
          <w:rPr>
            <w:rStyle w:val="Hyperlink"/>
          </w:rPr>
          <w:t>Creative Commons Attribution 4.0 International Public License</w:t>
        </w:r>
        <w:r w:rsidR="00DB3AEB">
          <w:rPr>
            <w:rStyle w:val="FootnoteReference"/>
            <w:color w:val="004C97"/>
            <w:u w:val="dotted"/>
          </w:rPr>
          <w:footnoteReference w:id="4"/>
        </w:r>
        <w:r w:rsidR="00DB3AEB">
          <w:rPr>
            <w:rStyle w:val="Hyperlink"/>
          </w:rPr>
          <w:t>.</w:t>
        </w:r>
        <w:r w:rsidRPr="00276479">
          <w:rPr>
            <w:rStyle w:val="Hyperlink"/>
          </w:rPr>
          <w:t xml:space="preserve"> </w:t>
        </w:r>
      </w:hyperlink>
    </w:p>
    <w:p w14:paraId="7BC8F022" w14:textId="77777777" w:rsidR="0061590E" w:rsidRPr="00276479" w:rsidRDefault="0061590E" w:rsidP="0061590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78A402B" w14:textId="77777777" w:rsidR="0061590E" w:rsidRPr="00DA3B20" w:rsidRDefault="0061590E" w:rsidP="0061590E">
      <w:pPr>
        <w:pStyle w:val="Imprint"/>
        <w:rPr>
          <w:color w:val="000000" w:themeColor="text1"/>
        </w:rPr>
      </w:pPr>
      <w:r w:rsidRPr="00DA3B20">
        <w:rPr>
          <w:color w:val="000000" w:themeColor="text1"/>
        </w:rPr>
        <w:t>In this document, ‘Aboriginal’ refers to both Aboriginal and Torres Strait Islander people. ‘Indigenous’ or ‘Koori/Koorie’ is retained when part of the title of a report, program or quotation.</w:t>
      </w:r>
    </w:p>
    <w:p w14:paraId="4DCC7E7F" w14:textId="234684B1" w:rsidR="0061590E" w:rsidRPr="00276479" w:rsidRDefault="0061590E" w:rsidP="0061590E">
      <w:pPr>
        <w:pStyle w:val="Imprint"/>
      </w:pPr>
      <w:r w:rsidRPr="00276479">
        <w:t>ISBN</w:t>
      </w:r>
      <w:r w:rsidRPr="00276479">
        <w:rPr>
          <w:color w:val="87189D"/>
        </w:rPr>
        <w:t xml:space="preserve"> </w:t>
      </w:r>
      <w:r w:rsidR="001144FD" w:rsidRPr="00AE5D1A">
        <w:rPr>
          <w:color w:val="000000" w:themeColor="text1"/>
        </w:rPr>
        <w:t>978-1-76130-898-7</w:t>
      </w:r>
      <w:r w:rsidR="001144FD" w:rsidRPr="001144FD">
        <w:rPr>
          <w:color w:val="87189D"/>
        </w:rPr>
        <w:t xml:space="preserve"> </w:t>
      </w:r>
      <w:r w:rsidRPr="00276479">
        <w:t>(</w:t>
      </w:r>
      <w:r w:rsidRPr="00423183">
        <w:t>pdf/online/MS word)</w:t>
      </w:r>
    </w:p>
    <w:p w14:paraId="474FBC18" w14:textId="556CE2A3" w:rsidR="00AB3B73" w:rsidRPr="002C3ACE" w:rsidRDefault="0061590E" w:rsidP="002C3ACE">
      <w:pPr>
        <w:pStyle w:val="Imprint"/>
      </w:pPr>
      <w:r w:rsidRPr="00276479">
        <w:t xml:space="preserve">Available at </w:t>
      </w:r>
      <w:hyperlink r:id="rId22" w:history="1">
        <w:r w:rsidR="00186B67" w:rsidRPr="00F54EA2">
          <w:rPr>
            <w:rStyle w:val="Hyperlink"/>
          </w:rPr>
          <w:t>DFFH disability self help grants webpage</w:t>
        </w:r>
      </w:hyperlink>
      <w:r w:rsidR="00186B67">
        <w:t xml:space="preserve"> https</w:t>
      </w:r>
      <w:r w:rsidR="00A10797">
        <w:t>:</w:t>
      </w:r>
      <w:r w:rsidR="004B0EF4">
        <w:t>//</w:t>
      </w:r>
      <w:r w:rsidR="00853AAF">
        <w:t>providers</w:t>
      </w:r>
      <w:r w:rsidR="00A20C6D">
        <w:t>.dffh.vic.gov.au/disability-self-help-</w:t>
      </w:r>
      <w:r w:rsidR="00A20C6D" w:rsidRPr="002C3ACE">
        <w:t>grants-program</w:t>
      </w:r>
    </w:p>
    <w:p w14:paraId="2BB7A905" w14:textId="5A151F66" w:rsidR="00AA7392" w:rsidRPr="002C3ACE" w:rsidRDefault="00AA7392" w:rsidP="002C3ACE">
      <w:pPr>
        <w:pStyle w:val="Imprint"/>
      </w:pPr>
      <w:r w:rsidRPr="002C3ACE">
        <w:t>(</w:t>
      </w:r>
      <w:r w:rsidRPr="002C3ACE">
        <w:rPr>
          <w:highlight w:val="white"/>
        </w:rPr>
        <w:t>2509440</w:t>
      </w:r>
      <w:r w:rsidRPr="002C3ACE">
        <w:t>)</w:t>
      </w:r>
    </w:p>
    <w:p w14:paraId="2F4A7601" w14:textId="77777777" w:rsidR="00853AAF" w:rsidRPr="002C3ACE" w:rsidRDefault="00853AAF" w:rsidP="002C3ACE">
      <w:pPr>
        <w:pStyle w:val="Imprint"/>
      </w:pPr>
    </w:p>
    <w:p w14:paraId="48CFBC52" w14:textId="2D3E3A4F" w:rsidR="008C4DB2" w:rsidRDefault="008C4DB2" w:rsidP="00DA3B20">
      <w:pPr>
        <w:pStyle w:val="Imprint"/>
      </w:pPr>
      <w:r>
        <w:br w:type="page"/>
      </w:r>
    </w:p>
    <w:p w14:paraId="3672DA89" w14:textId="38B1CCA6" w:rsidR="00901978" w:rsidRPr="00901978" w:rsidRDefault="00901978" w:rsidP="006F6336">
      <w:pPr>
        <w:pStyle w:val="TOCheadingreport"/>
      </w:pPr>
      <w:r w:rsidRPr="00901978">
        <w:lastRenderedPageBreak/>
        <w:t>Contents</w:t>
      </w:r>
    </w:p>
    <w:p w14:paraId="06DDD128" w14:textId="11142422" w:rsidR="00F5052A" w:rsidRDefault="00AD784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\h \z \t "Heading 1,1,Heading 2,2" </w:instrText>
      </w:r>
      <w:r>
        <w:fldChar w:fldCharType="separate"/>
      </w:r>
      <w:hyperlink w:anchor="_Toc213070480" w:history="1">
        <w:r w:rsidR="00F5052A" w:rsidRPr="004C7633">
          <w:rPr>
            <w:rStyle w:val="Hyperlink"/>
          </w:rPr>
          <w:t>Program overview</w:t>
        </w:r>
        <w:r w:rsidR="00F5052A">
          <w:rPr>
            <w:webHidden/>
          </w:rPr>
          <w:tab/>
        </w:r>
        <w:r w:rsidR="00F5052A">
          <w:rPr>
            <w:webHidden/>
          </w:rPr>
          <w:fldChar w:fldCharType="begin"/>
        </w:r>
        <w:r w:rsidR="00F5052A">
          <w:rPr>
            <w:webHidden/>
          </w:rPr>
          <w:instrText xml:space="preserve"> PAGEREF _Toc213070480 \h </w:instrText>
        </w:r>
        <w:r w:rsidR="00F5052A">
          <w:rPr>
            <w:webHidden/>
          </w:rPr>
        </w:r>
        <w:r w:rsidR="00F5052A">
          <w:rPr>
            <w:webHidden/>
          </w:rPr>
          <w:fldChar w:fldCharType="separate"/>
        </w:r>
        <w:r w:rsidR="00F5052A">
          <w:rPr>
            <w:webHidden/>
          </w:rPr>
          <w:t>5</w:t>
        </w:r>
        <w:r w:rsidR="00F5052A">
          <w:rPr>
            <w:webHidden/>
          </w:rPr>
          <w:fldChar w:fldCharType="end"/>
        </w:r>
      </w:hyperlink>
    </w:p>
    <w:p w14:paraId="06ADAF7F" w14:textId="36830CB3"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81" w:history="1">
        <w:r w:rsidRPr="004C7633">
          <w:rPr>
            <w:rStyle w:val="Hyperlink"/>
          </w:rPr>
          <w:t>Key dates</w:t>
        </w:r>
        <w:r>
          <w:rPr>
            <w:webHidden/>
          </w:rPr>
          <w:tab/>
        </w:r>
        <w:r>
          <w:rPr>
            <w:webHidden/>
          </w:rPr>
          <w:fldChar w:fldCharType="begin"/>
        </w:r>
        <w:r>
          <w:rPr>
            <w:webHidden/>
          </w:rPr>
          <w:instrText xml:space="preserve"> PAGEREF _Toc213070481 \h </w:instrText>
        </w:r>
        <w:r>
          <w:rPr>
            <w:webHidden/>
          </w:rPr>
        </w:r>
        <w:r>
          <w:rPr>
            <w:webHidden/>
          </w:rPr>
          <w:fldChar w:fldCharType="separate"/>
        </w:r>
        <w:r>
          <w:rPr>
            <w:webHidden/>
          </w:rPr>
          <w:t>5</w:t>
        </w:r>
        <w:r>
          <w:rPr>
            <w:webHidden/>
          </w:rPr>
          <w:fldChar w:fldCharType="end"/>
        </w:r>
      </w:hyperlink>
    </w:p>
    <w:p w14:paraId="503244F2" w14:textId="5B9B2CEF"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82" w:history="1">
        <w:r w:rsidRPr="004C7633">
          <w:rPr>
            <w:rStyle w:val="Hyperlink"/>
          </w:rPr>
          <w:t>Applications open</w:t>
        </w:r>
        <w:r>
          <w:rPr>
            <w:webHidden/>
          </w:rPr>
          <w:tab/>
        </w:r>
        <w:r>
          <w:rPr>
            <w:webHidden/>
          </w:rPr>
          <w:fldChar w:fldCharType="begin"/>
        </w:r>
        <w:r>
          <w:rPr>
            <w:webHidden/>
          </w:rPr>
          <w:instrText xml:space="preserve"> PAGEREF _Toc213070482 \h </w:instrText>
        </w:r>
        <w:r>
          <w:rPr>
            <w:webHidden/>
          </w:rPr>
        </w:r>
        <w:r>
          <w:rPr>
            <w:webHidden/>
          </w:rPr>
          <w:fldChar w:fldCharType="separate"/>
        </w:r>
        <w:r>
          <w:rPr>
            <w:webHidden/>
          </w:rPr>
          <w:t>5</w:t>
        </w:r>
        <w:r>
          <w:rPr>
            <w:webHidden/>
          </w:rPr>
          <w:fldChar w:fldCharType="end"/>
        </w:r>
      </w:hyperlink>
    </w:p>
    <w:p w14:paraId="338BDF64" w14:textId="061C7107"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83" w:history="1">
        <w:r w:rsidRPr="004C7633">
          <w:rPr>
            <w:rStyle w:val="Hyperlink"/>
          </w:rPr>
          <w:t>Information session</w:t>
        </w:r>
        <w:r>
          <w:rPr>
            <w:webHidden/>
          </w:rPr>
          <w:tab/>
        </w:r>
        <w:r>
          <w:rPr>
            <w:webHidden/>
          </w:rPr>
          <w:fldChar w:fldCharType="begin"/>
        </w:r>
        <w:r>
          <w:rPr>
            <w:webHidden/>
          </w:rPr>
          <w:instrText xml:space="preserve"> PAGEREF _Toc213070483 \h </w:instrText>
        </w:r>
        <w:r>
          <w:rPr>
            <w:webHidden/>
          </w:rPr>
        </w:r>
        <w:r>
          <w:rPr>
            <w:webHidden/>
          </w:rPr>
          <w:fldChar w:fldCharType="separate"/>
        </w:r>
        <w:r>
          <w:rPr>
            <w:webHidden/>
          </w:rPr>
          <w:t>5</w:t>
        </w:r>
        <w:r>
          <w:rPr>
            <w:webHidden/>
          </w:rPr>
          <w:fldChar w:fldCharType="end"/>
        </w:r>
      </w:hyperlink>
    </w:p>
    <w:p w14:paraId="1805D340" w14:textId="145989F9"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84" w:history="1">
        <w:r w:rsidRPr="004C7633">
          <w:rPr>
            <w:rStyle w:val="Hyperlink"/>
          </w:rPr>
          <w:t>Applications close</w:t>
        </w:r>
        <w:r>
          <w:rPr>
            <w:webHidden/>
          </w:rPr>
          <w:tab/>
        </w:r>
        <w:r>
          <w:rPr>
            <w:webHidden/>
          </w:rPr>
          <w:fldChar w:fldCharType="begin"/>
        </w:r>
        <w:r>
          <w:rPr>
            <w:webHidden/>
          </w:rPr>
          <w:instrText xml:space="preserve"> PAGEREF _Toc213070484 \h </w:instrText>
        </w:r>
        <w:r>
          <w:rPr>
            <w:webHidden/>
          </w:rPr>
        </w:r>
        <w:r>
          <w:rPr>
            <w:webHidden/>
          </w:rPr>
          <w:fldChar w:fldCharType="separate"/>
        </w:r>
        <w:r>
          <w:rPr>
            <w:webHidden/>
          </w:rPr>
          <w:t>5</w:t>
        </w:r>
        <w:r>
          <w:rPr>
            <w:webHidden/>
          </w:rPr>
          <w:fldChar w:fldCharType="end"/>
        </w:r>
      </w:hyperlink>
    </w:p>
    <w:p w14:paraId="32860283" w14:textId="37756582"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85" w:history="1">
        <w:r w:rsidRPr="004C7633">
          <w:rPr>
            <w:rStyle w:val="Hyperlink"/>
          </w:rPr>
          <w:t>Why we created this grant program</w:t>
        </w:r>
        <w:r>
          <w:rPr>
            <w:webHidden/>
          </w:rPr>
          <w:tab/>
        </w:r>
        <w:r>
          <w:rPr>
            <w:webHidden/>
          </w:rPr>
          <w:fldChar w:fldCharType="begin"/>
        </w:r>
        <w:r>
          <w:rPr>
            <w:webHidden/>
          </w:rPr>
          <w:instrText xml:space="preserve"> PAGEREF _Toc213070485 \h </w:instrText>
        </w:r>
        <w:r>
          <w:rPr>
            <w:webHidden/>
          </w:rPr>
        </w:r>
        <w:r>
          <w:rPr>
            <w:webHidden/>
          </w:rPr>
          <w:fldChar w:fldCharType="separate"/>
        </w:r>
        <w:r>
          <w:rPr>
            <w:webHidden/>
          </w:rPr>
          <w:t>6</w:t>
        </w:r>
        <w:r>
          <w:rPr>
            <w:webHidden/>
          </w:rPr>
          <w:fldChar w:fldCharType="end"/>
        </w:r>
      </w:hyperlink>
    </w:p>
    <w:p w14:paraId="5A1B2146" w14:textId="55B07A42"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86" w:history="1">
        <w:r w:rsidRPr="004C7633">
          <w:rPr>
            <w:rStyle w:val="Hyperlink"/>
          </w:rPr>
          <w:t>Funding priorities</w:t>
        </w:r>
        <w:r>
          <w:rPr>
            <w:webHidden/>
          </w:rPr>
          <w:tab/>
        </w:r>
        <w:r>
          <w:rPr>
            <w:webHidden/>
          </w:rPr>
          <w:fldChar w:fldCharType="begin"/>
        </w:r>
        <w:r>
          <w:rPr>
            <w:webHidden/>
          </w:rPr>
          <w:instrText xml:space="preserve"> PAGEREF _Toc213070486 \h </w:instrText>
        </w:r>
        <w:r>
          <w:rPr>
            <w:webHidden/>
          </w:rPr>
        </w:r>
        <w:r>
          <w:rPr>
            <w:webHidden/>
          </w:rPr>
          <w:fldChar w:fldCharType="separate"/>
        </w:r>
        <w:r>
          <w:rPr>
            <w:webHidden/>
          </w:rPr>
          <w:t>6</w:t>
        </w:r>
        <w:r>
          <w:rPr>
            <w:webHidden/>
          </w:rPr>
          <w:fldChar w:fldCharType="end"/>
        </w:r>
      </w:hyperlink>
    </w:p>
    <w:p w14:paraId="5DD8516C" w14:textId="6C4C3D82"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87" w:history="1">
        <w:r w:rsidRPr="004C7633">
          <w:rPr>
            <w:rStyle w:val="Hyperlink"/>
          </w:rPr>
          <w:t>Priority area 1: Empowerment and resilience</w:t>
        </w:r>
        <w:r>
          <w:rPr>
            <w:webHidden/>
          </w:rPr>
          <w:tab/>
        </w:r>
        <w:r>
          <w:rPr>
            <w:webHidden/>
          </w:rPr>
          <w:fldChar w:fldCharType="begin"/>
        </w:r>
        <w:r>
          <w:rPr>
            <w:webHidden/>
          </w:rPr>
          <w:instrText xml:space="preserve"> PAGEREF _Toc213070487 \h </w:instrText>
        </w:r>
        <w:r>
          <w:rPr>
            <w:webHidden/>
          </w:rPr>
        </w:r>
        <w:r>
          <w:rPr>
            <w:webHidden/>
          </w:rPr>
          <w:fldChar w:fldCharType="separate"/>
        </w:r>
        <w:r>
          <w:rPr>
            <w:webHidden/>
          </w:rPr>
          <w:t>6</w:t>
        </w:r>
        <w:r>
          <w:rPr>
            <w:webHidden/>
          </w:rPr>
          <w:fldChar w:fldCharType="end"/>
        </w:r>
      </w:hyperlink>
    </w:p>
    <w:p w14:paraId="4EB871A7" w14:textId="172B9A19"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88" w:history="1">
        <w:r w:rsidRPr="004C7633">
          <w:rPr>
            <w:rStyle w:val="Hyperlink"/>
          </w:rPr>
          <w:t>Priority areas 2: Sustainability and reach</w:t>
        </w:r>
        <w:r>
          <w:rPr>
            <w:webHidden/>
          </w:rPr>
          <w:tab/>
        </w:r>
        <w:r>
          <w:rPr>
            <w:webHidden/>
          </w:rPr>
          <w:fldChar w:fldCharType="begin"/>
        </w:r>
        <w:r>
          <w:rPr>
            <w:webHidden/>
          </w:rPr>
          <w:instrText xml:space="preserve"> PAGEREF _Toc213070488 \h </w:instrText>
        </w:r>
        <w:r>
          <w:rPr>
            <w:webHidden/>
          </w:rPr>
        </w:r>
        <w:r>
          <w:rPr>
            <w:webHidden/>
          </w:rPr>
          <w:fldChar w:fldCharType="separate"/>
        </w:r>
        <w:r>
          <w:rPr>
            <w:webHidden/>
          </w:rPr>
          <w:t>6</w:t>
        </w:r>
        <w:r>
          <w:rPr>
            <w:webHidden/>
          </w:rPr>
          <w:fldChar w:fldCharType="end"/>
        </w:r>
      </w:hyperlink>
    </w:p>
    <w:p w14:paraId="14ECF035" w14:textId="28FE333C"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89" w:history="1">
        <w:r w:rsidRPr="004C7633">
          <w:rPr>
            <w:rStyle w:val="Hyperlink"/>
          </w:rPr>
          <w:t>Priority 3: Diversity and inclusion</w:t>
        </w:r>
        <w:r>
          <w:rPr>
            <w:webHidden/>
          </w:rPr>
          <w:tab/>
        </w:r>
        <w:r>
          <w:rPr>
            <w:webHidden/>
          </w:rPr>
          <w:fldChar w:fldCharType="begin"/>
        </w:r>
        <w:r>
          <w:rPr>
            <w:webHidden/>
          </w:rPr>
          <w:instrText xml:space="preserve"> PAGEREF _Toc213070489 \h </w:instrText>
        </w:r>
        <w:r>
          <w:rPr>
            <w:webHidden/>
          </w:rPr>
        </w:r>
        <w:r>
          <w:rPr>
            <w:webHidden/>
          </w:rPr>
          <w:fldChar w:fldCharType="separate"/>
        </w:r>
        <w:r>
          <w:rPr>
            <w:webHidden/>
          </w:rPr>
          <w:t>7</w:t>
        </w:r>
        <w:r>
          <w:rPr>
            <w:webHidden/>
          </w:rPr>
          <w:fldChar w:fldCharType="end"/>
        </w:r>
      </w:hyperlink>
    </w:p>
    <w:p w14:paraId="60C7E13E" w14:textId="1652BAE0"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90" w:history="1">
        <w:r w:rsidRPr="004C7633">
          <w:rPr>
            <w:rStyle w:val="Hyperlink"/>
          </w:rPr>
          <w:t>Priority 4: Disability pride and recognition</w:t>
        </w:r>
        <w:r>
          <w:rPr>
            <w:webHidden/>
          </w:rPr>
          <w:tab/>
        </w:r>
        <w:r>
          <w:rPr>
            <w:webHidden/>
          </w:rPr>
          <w:fldChar w:fldCharType="begin"/>
        </w:r>
        <w:r>
          <w:rPr>
            <w:webHidden/>
          </w:rPr>
          <w:instrText xml:space="preserve"> PAGEREF _Toc213070490 \h </w:instrText>
        </w:r>
        <w:r>
          <w:rPr>
            <w:webHidden/>
          </w:rPr>
        </w:r>
        <w:r>
          <w:rPr>
            <w:webHidden/>
          </w:rPr>
          <w:fldChar w:fldCharType="separate"/>
        </w:r>
        <w:r>
          <w:rPr>
            <w:webHidden/>
          </w:rPr>
          <w:t>7</w:t>
        </w:r>
        <w:r>
          <w:rPr>
            <w:webHidden/>
          </w:rPr>
          <w:fldChar w:fldCharType="end"/>
        </w:r>
      </w:hyperlink>
    </w:p>
    <w:p w14:paraId="6F18E601" w14:textId="3ACA2A50"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91" w:history="1">
        <w:r w:rsidRPr="004C7633">
          <w:rPr>
            <w:rStyle w:val="Hyperlink"/>
          </w:rPr>
          <w:t>Eligibility criteria</w:t>
        </w:r>
        <w:r>
          <w:rPr>
            <w:webHidden/>
          </w:rPr>
          <w:tab/>
        </w:r>
        <w:r>
          <w:rPr>
            <w:webHidden/>
          </w:rPr>
          <w:fldChar w:fldCharType="begin"/>
        </w:r>
        <w:r>
          <w:rPr>
            <w:webHidden/>
          </w:rPr>
          <w:instrText xml:space="preserve"> PAGEREF _Toc213070491 \h </w:instrText>
        </w:r>
        <w:r>
          <w:rPr>
            <w:webHidden/>
          </w:rPr>
        </w:r>
        <w:r>
          <w:rPr>
            <w:webHidden/>
          </w:rPr>
          <w:fldChar w:fldCharType="separate"/>
        </w:r>
        <w:r>
          <w:rPr>
            <w:webHidden/>
          </w:rPr>
          <w:t>7</w:t>
        </w:r>
        <w:r>
          <w:rPr>
            <w:webHidden/>
          </w:rPr>
          <w:fldChar w:fldCharType="end"/>
        </w:r>
      </w:hyperlink>
    </w:p>
    <w:p w14:paraId="293CB671" w14:textId="641A978D"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92" w:history="1">
        <w:r w:rsidRPr="004C7633">
          <w:rPr>
            <w:rStyle w:val="Hyperlink"/>
          </w:rPr>
          <w:t>Eligible groups</w:t>
        </w:r>
        <w:r>
          <w:rPr>
            <w:webHidden/>
          </w:rPr>
          <w:tab/>
        </w:r>
        <w:r>
          <w:rPr>
            <w:webHidden/>
          </w:rPr>
          <w:fldChar w:fldCharType="begin"/>
        </w:r>
        <w:r>
          <w:rPr>
            <w:webHidden/>
          </w:rPr>
          <w:instrText xml:space="preserve"> PAGEREF _Toc213070492 \h </w:instrText>
        </w:r>
        <w:r>
          <w:rPr>
            <w:webHidden/>
          </w:rPr>
        </w:r>
        <w:r>
          <w:rPr>
            <w:webHidden/>
          </w:rPr>
          <w:fldChar w:fldCharType="separate"/>
        </w:r>
        <w:r>
          <w:rPr>
            <w:webHidden/>
          </w:rPr>
          <w:t>7</w:t>
        </w:r>
        <w:r>
          <w:rPr>
            <w:webHidden/>
          </w:rPr>
          <w:fldChar w:fldCharType="end"/>
        </w:r>
      </w:hyperlink>
    </w:p>
    <w:p w14:paraId="192FCD1E" w14:textId="68E1C8FE"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93" w:history="1">
        <w:r w:rsidRPr="004C7633">
          <w:rPr>
            <w:rStyle w:val="Hyperlink"/>
          </w:rPr>
          <w:t>Groups that are not eligible</w:t>
        </w:r>
        <w:r>
          <w:rPr>
            <w:webHidden/>
          </w:rPr>
          <w:tab/>
        </w:r>
        <w:r>
          <w:rPr>
            <w:webHidden/>
          </w:rPr>
          <w:fldChar w:fldCharType="begin"/>
        </w:r>
        <w:r>
          <w:rPr>
            <w:webHidden/>
          </w:rPr>
          <w:instrText xml:space="preserve"> PAGEREF _Toc213070493 \h </w:instrText>
        </w:r>
        <w:r>
          <w:rPr>
            <w:webHidden/>
          </w:rPr>
        </w:r>
        <w:r>
          <w:rPr>
            <w:webHidden/>
          </w:rPr>
          <w:fldChar w:fldCharType="separate"/>
        </w:r>
        <w:r>
          <w:rPr>
            <w:webHidden/>
          </w:rPr>
          <w:t>8</w:t>
        </w:r>
        <w:r>
          <w:rPr>
            <w:webHidden/>
          </w:rPr>
          <w:fldChar w:fldCharType="end"/>
        </w:r>
      </w:hyperlink>
    </w:p>
    <w:p w14:paraId="59DCB6FD" w14:textId="53336F68"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94" w:history="1">
        <w:r w:rsidRPr="004C7633">
          <w:rPr>
            <w:rStyle w:val="Hyperlink"/>
          </w:rPr>
          <w:t>Auspice arrangements</w:t>
        </w:r>
        <w:r>
          <w:rPr>
            <w:webHidden/>
          </w:rPr>
          <w:tab/>
        </w:r>
        <w:r>
          <w:rPr>
            <w:webHidden/>
          </w:rPr>
          <w:fldChar w:fldCharType="begin"/>
        </w:r>
        <w:r>
          <w:rPr>
            <w:webHidden/>
          </w:rPr>
          <w:instrText xml:space="preserve"> PAGEREF _Toc213070494 \h </w:instrText>
        </w:r>
        <w:r>
          <w:rPr>
            <w:webHidden/>
          </w:rPr>
        </w:r>
        <w:r>
          <w:rPr>
            <w:webHidden/>
          </w:rPr>
          <w:fldChar w:fldCharType="separate"/>
        </w:r>
        <w:r>
          <w:rPr>
            <w:webHidden/>
          </w:rPr>
          <w:t>8</w:t>
        </w:r>
        <w:r>
          <w:rPr>
            <w:webHidden/>
          </w:rPr>
          <w:fldChar w:fldCharType="end"/>
        </w:r>
      </w:hyperlink>
    </w:p>
    <w:p w14:paraId="0364DF81" w14:textId="495C6A0A"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95" w:history="1">
        <w:r w:rsidRPr="004C7633">
          <w:rPr>
            <w:rStyle w:val="Hyperlink"/>
          </w:rPr>
          <w:t>Including auspice fees in a grant application budget</w:t>
        </w:r>
        <w:r>
          <w:rPr>
            <w:webHidden/>
          </w:rPr>
          <w:tab/>
        </w:r>
        <w:r>
          <w:rPr>
            <w:webHidden/>
          </w:rPr>
          <w:fldChar w:fldCharType="begin"/>
        </w:r>
        <w:r>
          <w:rPr>
            <w:webHidden/>
          </w:rPr>
          <w:instrText xml:space="preserve"> PAGEREF _Toc213070495 \h </w:instrText>
        </w:r>
        <w:r>
          <w:rPr>
            <w:webHidden/>
          </w:rPr>
        </w:r>
        <w:r>
          <w:rPr>
            <w:webHidden/>
          </w:rPr>
          <w:fldChar w:fldCharType="separate"/>
        </w:r>
        <w:r>
          <w:rPr>
            <w:webHidden/>
          </w:rPr>
          <w:t>9</w:t>
        </w:r>
        <w:r>
          <w:rPr>
            <w:webHidden/>
          </w:rPr>
          <w:fldChar w:fldCharType="end"/>
        </w:r>
      </w:hyperlink>
    </w:p>
    <w:p w14:paraId="4FDF184D" w14:textId="79319013"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96" w:history="1">
        <w:r w:rsidRPr="004C7633">
          <w:rPr>
            <w:rStyle w:val="Hyperlink"/>
          </w:rPr>
          <w:t>Eligible activities</w:t>
        </w:r>
        <w:r>
          <w:rPr>
            <w:webHidden/>
          </w:rPr>
          <w:tab/>
        </w:r>
        <w:r>
          <w:rPr>
            <w:webHidden/>
          </w:rPr>
          <w:fldChar w:fldCharType="begin"/>
        </w:r>
        <w:r>
          <w:rPr>
            <w:webHidden/>
          </w:rPr>
          <w:instrText xml:space="preserve"> PAGEREF _Toc213070496 \h </w:instrText>
        </w:r>
        <w:r>
          <w:rPr>
            <w:webHidden/>
          </w:rPr>
        </w:r>
        <w:r>
          <w:rPr>
            <w:webHidden/>
          </w:rPr>
          <w:fldChar w:fldCharType="separate"/>
        </w:r>
        <w:r>
          <w:rPr>
            <w:webHidden/>
          </w:rPr>
          <w:t>9</w:t>
        </w:r>
        <w:r>
          <w:rPr>
            <w:webHidden/>
          </w:rPr>
          <w:fldChar w:fldCharType="end"/>
        </w:r>
      </w:hyperlink>
    </w:p>
    <w:p w14:paraId="3CB423E8" w14:textId="7A3437B0"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97" w:history="1">
        <w:r w:rsidRPr="004C7633">
          <w:rPr>
            <w:rStyle w:val="Hyperlink"/>
          </w:rPr>
          <w:t>Activities that can be funded</w:t>
        </w:r>
        <w:r>
          <w:rPr>
            <w:webHidden/>
          </w:rPr>
          <w:tab/>
        </w:r>
        <w:r>
          <w:rPr>
            <w:webHidden/>
          </w:rPr>
          <w:fldChar w:fldCharType="begin"/>
        </w:r>
        <w:r>
          <w:rPr>
            <w:webHidden/>
          </w:rPr>
          <w:instrText xml:space="preserve"> PAGEREF _Toc213070497 \h </w:instrText>
        </w:r>
        <w:r>
          <w:rPr>
            <w:webHidden/>
          </w:rPr>
        </w:r>
        <w:r>
          <w:rPr>
            <w:webHidden/>
          </w:rPr>
          <w:fldChar w:fldCharType="separate"/>
        </w:r>
        <w:r>
          <w:rPr>
            <w:webHidden/>
          </w:rPr>
          <w:t>9</w:t>
        </w:r>
        <w:r>
          <w:rPr>
            <w:webHidden/>
          </w:rPr>
          <w:fldChar w:fldCharType="end"/>
        </w:r>
      </w:hyperlink>
    </w:p>
    <w:p w14:paraId="65D23E44" w14:textId="5A14BBFF"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498" w:history="1">
        <w:r w:rsidRPr="004C7633">
          <w:rPr>
            <w:rStyle w:val="Hyperlink"/>
          </w:rPr>
          <w:t>Activities that will not be funded</w:t>
        </w:r>
        <w:r>
          <w:rPr>
            <w:webHidden/>
          </w:rPr>
          <w:tab/>
        </w:r>
        <w:r>
          <w:rPr>
            <w:webHidden/>
          </w:rPr>
          <w:fldChar w:fldCharType="begin"/>
        </w:r>
        <w:r>
          <w:rPr>
            <w:webHidden/>
          </w:rPr>
          <w:instrText xml:space="preserve"> PAGEREF _Toc213070498 \h </w:instrText>
        </w:r>
        <w:r>
          <w:rPr>
            <w:webHidden/>
          </w:rPr>
        </w:r>
        <w:r>
          <w:rPr>
            <w:webHidden/>
          </w:rPr>
          <w:fldChar w:fldCharType="separate"/>
        </w:r>
        <w:r>
          <w:rPr>
            <w:webHidden/>
          </w:rPr>
          <w:t>10</w:t>
        </w:r>
        <w:r>
          <w:rPr>
            <w:webHidden/>
          </w:rPr>
          <w:fldChar w:fldCharType="end"/>
        </w:r>
      </w:hyperlink>
    </w:p>
    <w:p w14:paraId="4DAB9F61" w14:textId="1E6A5C9B"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499" w:history="1">
        <w:r w:rsidRPr="004C7633">
          <w:rPr>
            <w:rStyle w:val="Hyperlink"/>
          </w:rPr>
          <w:t>How to apply</w:t>
        </w:r>
        <w:r>
          <w:rPr>
            <w:webHidden/>
          </w:rPr>
          <w:tab/>
        </w:r>
        <w:r>
          <w:rPr>
            <w:webHidden/>
          </w:rPr>
          <w:fldChar w:fldCharType="begin"/>
        </w:r>
        <w:r>
          <w:rPr>
            <w:webHidden/>
          </w:rPr>
          <w:instrText xml:space="preserve"> PAGEREF _Toc213070499 \h </w:instrText>
        </w:r>
        <w:r>
          <w:rPr>
            <w:webHidden/>
          </w:rPr>
        </w:r>
        <w:r>
          <w:rPr>
            <w:webHidden/>
          </w:rPr>
          <w:fldChar w:fldCharType="separate"/>
        </w:r>
        <w:r>
          <w:rPr>
            <w:webHidden/>
          </w:rPr>
          <w:t>10</w:t>
        </w:r>
        <w:r>
          <w:rPr>
            <w:webHidden/>
          </w:rPr>
          <w:fldChar w:fldCharType="end"/>
        </w:r>
      </w:hyperlink>
    </w:p>
    <w:p w14:paraId="4C0E1C90" w14:textId="5BA87997"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500" w:history="1">
        <w:r w:rsidRPr="004C7633">
          <w:rPr>
            <w:rStyle w:val="Hyperlink"/>
          </w:rPr>
          <w:t>Merit assessment criteria</w:t>
        </w:r>
        <w:r>
          <w:rPr>
            <w:webHidden/>
          </w:rPr>
          <w:tab/>
        </w:r>
        <w:r>
          <w:rPr>
            <w:webHidden/>
          </w:rPr>
          <w:fldChar w:fldCharType="begin"/>
        </w:r>
        <w:r>
          <w:rPr>
            <w:webHidden/>
          </w:rPr>
          <w:instrText xml:space="preserve"> PAGEREF _Toc213070500 \h </w:instrText>
        </w:r>
        <w:r>
          <w:rPr>
            <w:webHidden/>
          </w:rPr>
        </w:r>
        <w:r>
          <w:rPr>
            <w:webHidden/>
          </w:rPr>
          <w:fldChar w:fldCharType="separate"/>
        </w:r>
        <w:r>
          <w:rPr>
            <w:webHidden/>
          </w:rPr>
          <w:t>12</w:t>
        </w:r>
        <w:r>
          <w:rPr>
            <w:webHidden/>
          </w:rPr>
          <w:fldChar w:fldCharType="end"/>
        </w:r>
      </w:hyperlink>
    </w:p>
    <w:p w14:paraId="546A8F5C" w14:textId="5CD3B98A"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501" w:history="1">
        <w:r w:rsidRPr="004C7633">
          <w:rPr>
            <w:rStyle w:val="Hyperlink"/>
          </w:rPr>
          <w:t>Assessment process</w:t>
        </w:r>
        <w:r>
          <w:rPr>
            <w:webHidden/>
          </w:rPr>
          <w:tab/>
        </w:r>
        <w:r>
          <w:rPr>
            <w:webHidden/>
          </w:rPr>
          <w:fldChar w:fldCharType="begin"/>
        </w:r>
        <w:r>
          <w:rPr>
            <w:webHidden/>
          </w:rPr>
          <w:instrText xml:space="preserve"> PAGEREF _Toc213070501 \h </w:instrText>
        </w:r>
        <w:r>
          <w:rPr>
            <w:webHidden/>
          </w:rPr>
        </w:r>
        <w:r>
          <w:rPr>
            <w:webHidden/>
          </w:rPr>
          <w:fldChar w:fldCharType="separate"/>
        </w:r>
        <w:r>
          <w:rPr>
            <w:webHidden/>
          </w:rPr>
          <w:t>13</w:t>
        </w:r>
        <w:r>
          <w:rPr>
            <w:webHidden/>
          </w:rPr>
          <w:fldChar w:fldCharType="end"/>
        </w:r>
      </w:hyperlink>
    </w:p>
    <w:p w14:paraId="170AAE77" w14:textId="2A831F63"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2" w:history="1">
        <w:r w:rsidRPr="004C7633">
          <w:rPr>
            <w:rStyle w:val="Hyperlink"/>
            <w:lang w:eastAsia="en-AU"/>
          </w:rPr>
          <w:t>Eligibility assessment</w:t>
        </w:r>
        <w:r>
          <w:rPr>
            <w:webHidden/>
          </w:rPr>
          <w:tab/>
        </w:r>
        <w:r>
          <w:rPr>
            <w:webHidden/>
          </w:rPr>
          <w:fldChar w:fldCharType="begin"/>
        </w:r>
        <w:r>
          <w:rPr>
            <w:webHidden/>
          </w:rPr>
          <w:instrText xml:space="preserve"> PAGEREF _Toc213070502 \h </w:instrText>
        </w:r>
        <w:r>
          <w:rPr>
            <w:webHidden/>
          </w:rPr>
        </w:r>
        <w:r>
          <w:rPr>
            <w:webHidden/>
          </w:rPr>
          <w:fldChar w:fldCharType="separate"/>
        </w:r>
        <w:r>
          <w:rPr>
            <w:webHidden/>
          </w:rPr>
          <w:t>13</w:t>
        </w:r>
        <w:r>
          <w:rPr>
            <w:webHidden/>
          </w:rPr>
          <w:fldChar w:fldCharType="end"/>
        </w:r>
      </w:hyperlink>
    </w:p>
    <w:p w14:paraId="0FD3D03E" w14:textId="5E8F2B94"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3" w:history="1">
        <w:r w:rsidRPr="004C7633">
          <w:rPr>
            <w:rStyle w:val="Hyperlink"/>
            <w:lang w:eastAsia="en-AU"/>
          </w:rPr>
          <w:t>Merit assessment</w:t>
        </w:r>
        <w:r>
          <w:rPr>
            <w:webHidden/>
          </w:rPr>
          <w:tab/>
        </w:r>
        <w:r>
          <w:rPr>
            <w:webHidden/>
          </w:rPr>
          <w:fldChar w:fldCharType="begin"/>
        </w:r>
        <w:r>
          <w:rPr>
            <w:webHidden/>
          </w:rPr>
          <w:instrText xml:space="preserve"> PAGEREF _Toc213070503 \h </w:instrText>
        </w:r>
        <w:r>
          <w:rPr>
            <w:webHidden/>
          </w:rPr>
        </w:r>
        <w:r>
          <w:rPr>
            <w:webHidden/>
          </w:rPr>
          <w:fldChar w:fldCharType="separate"/>
        </w:r>
        <w:r>
          <w:rPr>
            <w:webHidden/>
          </w:rPr>
          <w:t>13</w:t>
        </w:r>
        <w:r>
          <w:rPr>
            <w:webHidden/>
          </w:rPr>
          <w:fldChar w:fldCharType="end"/>
        </w:r>
      </w:hyperlink>
    </w:p>
    <w:p w14:paraId="4BE8992A" w14:textId="31068EDC"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4" w:history="1">
        <w:r w:rsidRPr="004C7633">
          <w:rPr>
            <w:rStyle w:val="Hyperlink"/>
            <w:lang w:eastAsia="en-AU"/>
          </w:rPr>
          <w:t>Ministerial approval</w:t>
        </w:r>
        <w:r>
          <w:rPr>
            <w:webHidden/>
          </w:rPr>
          <w:tab/>
        </w:r>
        <w:r>
          <w:rPr>
            <w:webHidden/>
          </w:rPr>
          <w:fldChar w:fldCharType="begin"/>
        </w:r>
        <w:r>
          <w:rPr>
            <w:webHidden/>
          </w:rPr>
          <w:instrText xml:space="preserve"> PAGEREF _Toc213070504 \h </w:instrText>
        </w:r>
        <w:r>
          <w:rPr>
            <w:webHidden/>
          </w:rPr>
        </w:r>
        <w:r>
          <w:rPr>
            <w:webHidden/>
          </w:rPr>
          <w:fldChar w:fldCharType="separate"/>
        </w:r>
        <w:r>
          <w:rPr>
            <w:webHidden/>
          </w:rPr>
          <w:t>13</w:t>
        </w:r>
        <w:r>
          <w:rPr>
            <w:webHidden/>
          </w:rPr>
          <w:fldChar w:fldCharType="end"/>
        </w:r>
      </w:hyperlink>
    </w:p>
    <w:p w14:paraId="3548B467" w14:textId="0D608612"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5" w:history="1">
        <w:r w:rsidRPr="004C7633">
          <w:rPr>
            <w:rStyle w:val="Hyperlink"/>
            <w:lang w:eastAsia="en-AU"/>
          </w:rPr>
          <w:t>Application outcome</w:t>
        </w:r>
        <w:r>
          <w:rPr>
            <w:webHidden/>
          </w:rPr>
          <w:tab/>
        </w:r>
        <w:r>
          <w:rPr>
            <w:webHidden/>
          </w:rPr>
          <w:fldChar w:fldCharType="begin"/>
        </w:r>
        <w:r>
          <w:rPr>
            <w:webHidden/>
          </w:rPr>
          <w:instrText xml:space="preserve"> PAGEREF _Toc213070505 \h </w:instrText>
        </w:r>
        <w:r>
          <w:rPr>
            <w:webHidden/>
          </w:rPr>
        </w:r>
        <w:r>
          <w:rPr>
            <w:webHidden/>
          </w:rPr>
          <w:fldChar w:fldCharType="separate"/>
        </w:r>
        <w:r>
          <w:rPr>
            <w:webHidden/>
          </w:rPr>
          <w:t>13</w:t>
        </w:r>
        <w:r>
          <w:rPr>
            <w:webHidden/>
          </w:rPr>
          <w:fldChar w:fldCharType="end"/>
        </w:r>
      </w:hyperlink>
    </w:p>
    <w:p w14:paraId="413DAC95" w14:textId="74FF8074"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506" w:history="1">
        <w:r w:rsidRPr="004C7633">
          <w:rPr>
            <w:rStyle w:val="Hyperlink"/>
          </w:rPr>
          <w:t>Funding conditions</w:t>
        </w:r>
        <w:r>
          <w:rPr>
            <w:webHidden/>
          </w:rPr>
          <w:tab/>
        </w:r>
        <w:r>
          <w:rPr>
            <w:webHidden/>
          </w:rPr>
          <w:fldChar w:fldCharType="begin"/>
        </w:r>
        <w:r>
          <w:rPr>
            <w:webHidden/>
          </w:rPr>
          <w:instrText xml:space="preserve"> PAGEREF _Toc213070506 \h </w:instrText>
        </w:r>
        <w:r>
          <w:rPr>
            <w:webHidden/>
          </w:rPr>
        </w:r>
        <w:r>
          <w:rPr>
            <w:webHidden/>
          </w:rPr>
          <w:fldChar w:fldCharType="separate"/>
        </w:r>
        <w:r>
          <w:rPr>
            <w:webHidden/>
          </w:rPr>
          <w:t>13</w:t>
        </w:r>
        <w:r>
          <w:rPr>
            <w:webHidden/>
          </w:rPr>
          <w:fldChar w:fldCharType="end"/>
        </w:r>
      </w:hyperlink>
    </w:p>
    <w:p w14:paraId="7612AFCF" w14:textId="723EC494"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7" w:history="1">
        <w:r w:rsidRPr="004C7633">
          <w:rPr>
            <w:rStyle w:val="Hyperlink"/>
          </w:rPr>
          <w:t>Funding agreements</w:t>
        </w:r>
        <w:r>
          <w:rPr>
            <w:webHidden/>
          </w:rPr>
          <w:tab/>
        </w:r>
        <w:r>
          <w:rPr>
            <w:webHidden/>
          </w:rPr>
          <w:fldChar w:fldCharType="begin"/>
        </w:r>
        <w:r>
          <w:rPr>
            <w:webHidden/>
          </w:rPr>
          <w:instrText xml:space="preserve"> PAGEREF _Toc213070507 \h </w:instrText>
        </w:r>
        <w:r>
          <w:rPr>
            <w:webHidden/>
          </w:rPr>
        </w:r>
        <w:r>
          <w:rPr>
            <w:webHidden/>
          </w:rPr>
          <w:fldChar w:fldCharType="separate"/>
        </w:r>
        <w:r>
          <w:rPr>
            <w:webHidden/>
          </w:rPr>
          <w:t>13</w:t>
        </w:r>
        <w:r>
          <w:rPr>
            <w:webHidden/>
          </w:rPr>
          <w:fldChar w:fldCharType="end"/>
        </w:r>
      </w:hyperlink>
    </w:p>
    <w:p w14:paraId="45EF96AE" w14:textId="764CD148"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8" w:history="1">
        <w:r w:rsidRPr="004C7633">
          <w:rPr>
            <w:rStyle w:val="Hyperlink"/>
          </w:rPr>
          <w:t>Program requirements</w:t>
        </w:r>
        <w:r>
          <w:rPr>
            <w:webHidden/>
          </w:rPr>
          <w:tab/>
        </w:r>
        <w:r>
          <w:rPr>
            <w:webHidden/>
          </w:rPr>
          <w:fldChar w:fldCharType="begin"/>
        </w:r>
        <w:r>
          <w:rPr>
            <w:webHidden/>
          </w:rPr>
          <w:instrText xml:space="preserve"> PAGEREF _Toc213070508 \h </w:instrText>
        </w:r>
        <w:r>
          <w:rPr>
            <w:webHidden/>
          </w:rPr>
        </w:r>
        <w:r>
          <w:rPr>
            <w:webHidden/>
          </w:rPr>
          <w:fldChar w:fldCharType="separate"/>
        </w:r>
        <w:r>
          <w:rPr>
            <w:webHidden/>
          </w:rPr>
          <w:t>13</w:t>
        </w:r>
        <w:r>
          <w:rPr>
            <w:webHidden/>
          </w:rPr>
          <w:fldChar w:fldCharType="end"/>
        </w:r>
      </w:hyperlink>
    </w:p>
    <w:p w14:paraId="13745C11" w14:textId="026F1523"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09" w:history="1">
        <w:r w:rsidRPr="004C7633">
          <w:rPr>
            <w:rStyle w:val="Hyperlink"/>
            <w:lang w:eastAsia="en-AU"/>
          </w:rPr>
          <w:t>Payment of grant funds and reporting requirements</w:t>
        </w:r>
        <w:r>
          <w:rPr>
            <w:webHidden/>
          </w:rPr>
          <w:tab/>
        </w:r>
        <w:r>
          <w:rPr>
            <w:webHidden/>
          </w:rPr>
          <w:fldChar w:fldCharType="begin"/>
        </w:r>
        <w:r>
          <w:rPr>
            <w:webHidden/>
          </w:rPr>
          <w:instrText xml:space="preserve"> PAGEREF _Toc213070509 \h </w:instrText>
        </w:r>
        <w:r>
          <w:rPr>
            <w:webHidden/>
          </w:rPr>
        </w:r>
        <w:r>
          <w:rPr>
            <w:webHidden/>
          </w:rPr>
          <w:fldChar w:fldCharType="separate"/>
        </w:r>
        <w:r>
          <w:rPr>
            <w:webHidden/>
          </w:rPr>
          <w:t>14</w:t>
        </w:r>
        <w:r>
          <w:rPr>
            <w:webHidden/>
          </w:rPr>
          <w:fldChar w:fldCharType="end"/>
        </w:r>
      </w:hyperlink>
    </w:p>
    <w:p w14:paraId="71FCBD42" w14:textId="33097BC9"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10" w:history="1">
        <w:r w:rsidRPr="004C7633">
          <w:rPr>
            <w:rStyle w:val="Hyperlink"/>
          </w:rPr>
          <w:t>Goods and services tax (GST)</w:t>
        </w:r>
        <w:r>
          <w:rPr>
            <w:webHidden/>
          </w:rPr>
          <w:tab/>
        </w:r>
        <w:r>
          <w:rPr>
            <w:webHidden/>
          </w:rPr>
          <w:fldChar w:fldCharType="begin"/>
        </w:r>
        <w:r>
          <w:rPr>
            <w:webHidden/>
          </w:rPr>
          <w:instrText xml:space="preserve"> PAGEREF _Toc213070510 \h </w:instrText>
        </w:r>
        <w:r>
          <w:rPr>
            <w:webHidden/>
          </w:rPr>
        </w:r>
        <w:r>
          <w:rPr>
            <w:webHidden/>
          </w:rPr>
          <w:fldChar w:fldCharType="separate"/>
        </w:r>
        <w:r>
          <w:rPr>
            <w:webHidden/>
          </w:rPr>
          <w:t>14</w:t>
        </w:r>
        <w:r>
          <w:rPr>
            <w:webHidden/>
          </w:rPr>
          <w:fldChar w:fldCharType="end"/>
        </w:r>
      </w:hyperlink>
    </w:p>
    <w:p w14:paraId="07F578F4" w14:textId="2E6ADC2B"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11" w:history="1">
        <w:r w:rsidRPr="004C7633">
          <w:rPr>
            <w:rStyle w:val="Hyperlink"/>
            <w:lang w:eastAsia="en-AU"/>
          </w:rPr>
          <w:t>Insurance requirements</w:t>
        </w:r>
        <w:r>
          <w:rPr>
            <w:webHidden/>
          </w:rPr>
          <w:tab/>
        </w:r>
        <w:r>
          <w:rPr>
            <w:webHidden/>
          </w:rPr>
          <w:fldChar w:fldCharType="begin"/>
        </w:r>
        <w:r>
          <w:rPr>
            <w:webHidden/>
          </w:rPr>
          <w:instrText xml:space="preserve"> PAGEREF _Toc213070511 \h </w:instrText>
        </w:r>
        <w:r>
          <w:rPr>
            <w:webHidden/>
          </w:rPr>
        </w:r>
        <w:r>
          <w:rPr>
            <w:webHidden/>
          </w:rPr>
          <w:fldChar w:fldCharType="separate"/>
        </w:r>
        <w:r>
          <w:rPr>
            <w:webHidden/>
          </w:rPr>
          <w:t>14</w:t>
        </w:r>
        <w:r>
          <w:rPr>
            <w:webHidden/>
          </w:rPr>
          <w:fldChar w:fldCharType="end"/>
        </w:r>
      </w:hyperlink>
    </w:p>
    <w:p w14:paraId="6F2DD260" w14:textId="47C684DA"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12" w:history="1">
        <w:r w:rsidRPr="004C7633">
          <w:rPr>
            <w:rStyle w:val="Hyperlink"/>
            <w:lang w:eastAsia="en-AU"/>
          </w:rPr>
          <w:t>Privacy</w:t>
        </w:r>
        <w:r>
          <w:rPr>
            <w:webHidden/>
          </w:rPr>
          <w:tab/>
        </w:r>
        <w:r>
          <w:rPr>
            <w:webHidden/>
          </w:rPr>
          <w:fldChar w:fldCharType="begin"/>
        </w:r>
        <w:r>
          <w:rPr>
            <w:webHidden/>
          </w:rPr>
          <w:instrText xml:space="preserve"> PAGEREF _Toc213070512 \h </w:instrText>
        </w:r>
        <w:r>
          <w:rPr>
            <w:webHidden/>
          </w:rPr>
        </w:r>
        <w:r>
          <w:rPr>
            <w:webHidden/>
          </w:rPr>
          <w:fldChar w:fldCharType="separate"/>
        </w:r>
        <w:r>
          <w:rPr>
            <w:webHidden/>
          </w:rPr>
          <w:t>15</w:t>
        </w:r>
        <w:r>
          <w:rPr>
            <w:webHidden/>
          </w:rPr>
          <w:fldChar w:fldCharType="end"/>
        </w:r>
      </w:hyperlink>
    </w:p>
    <w:p w14:paraId="4BEC8D62" w14:textId="210EF24F" w:rsidR="00F5052A" w:rsidRDefault="00F5052A">
      <w:pPr>
        <w:pStyle w:val="TOC1"/>
        <w:rPr>
          <w:rFonts w:asciiTheme="minorHAnsi" w:eastAsiaTheme="minorEastAsia" w:hAnsiTheme="minorHAnsi" w:cstheme="minorBidi"/>
          <w:b w:val="0"/>
          <w:kern w:val="2"/>
          <w:szCs w:val="24"/>
          <w:lang w:eastAsia="en-AU"/>
          <w14:ligatures w14:val="standardContextual"/>
        </w:rPr>
      </w:pPr>
      <w:hyperlink w:anchor="_Toc213070513" w:history="1">
        <w:r w:rsidRPr="004C7633">
          <w:rPr>
            <w:rStyle w:val="Hyperlink"/>
          </w:rPr>
          <w:t>More information and help</w:t>
        </w:r>
        <w:r>
          <w:rPr>
            <w:webHidden/>
          </w:rPr>
          <w:tab/>
        </w:r>
        <w:r>
          <w:rPr>
            <w:webHidden/>
          </w:rPr>
          <w:fldChar w:fldCharType="begin"/>
        </w:r>
        <w:r>
          <w:rPr>
            <w:webHidden/>
          </w:rPr>
          <w:instrText xml:space="preserve"> PAGEREF _Toc213070513 \h </w:instrText>
        </w:r>
        <w:r>
          <w:rPr>
            <w:webHidden/>
          </w:rPr>
        </w:r>
        <w:r>
          <w:rPr>
            <w:webHidden/>
          </w:rPr>
          <w:fldChar w:fldCharType="separate"/>
        </w:r>
        <w:r>
          <w:rPr>
            <w:webHidden/>
          </w:rPr>
          <w:t>15</w:t>
        </w:r>
        <w:r>
          <w:rPr>
            <w:webHidden/>
          </w:rPr>
          <w:fldChar w:fldCharType="end"/>
        </w:r>
      </w:hyperlink>
    </w:p>
    <w:p w14:paraId="4CF8C0A4" w14:textId="244423FC"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14" w:history="1">
        <w:r w:rsidRPr="004C7633">
          <w:rPr>
            <w:rStyle w:val="Hyperlink"/>
            <w:lang w:eastAsia="en-AU"/>
          </w:rPr>
          <w:t>Contact the Office for Disability</w:t>
        </w:r>
        <w:r>
          <w:rPr>
            <w:webHidden/>
          </w:rPr>
          <w:tab/>
        </w:r>
        <w:r>
          <w:rPr>
            <w:webHidden/>
          </w:rPr>
          <w:fldChar w:fldCharType="begin"/>
        </w:r>
        <w:r>
          <w:rPr>
            <w:webHidden/>
          </w:rPr>
          <w:instrText xml:space="preserve"> PAGEREF _Toc213070514 \h </w:instrText>
        </w:r>
        <w:r>
          <w:rPr>
            <w:webHidden/>
          </w:rPr>
        </w:r>
        <w:r>
          <w:rPr>
            <w:webHidden/>
          </w:rPr>
          <w:fldChar w:fldCharType="separate"/>
        </w:r>
        <w:r>
          <w:rPr>
            <w:webHidden/>
          </w:rPr>
          <w:t>16</w:t>
        </w:r>
        <w:r>
          <w:rPr>
            <w:webHidden/>
          </w:rPr>
          <w:fldChar w:fldCharType="end"/>
        </w:r>
      </w:hyperlink>
    </w:p>
    <w:p w14:paraId="7E033DD3" w14:textId="623A819F" w:rsidR="00F5052A" w:rsidRDefault="00F5052A">
      <w:pPr>
        <w:pStyle w:val="TOC2"/>
        <w:rPr>
          <w:rFonts w:asciiTheme="minorHAnsi" w:eastAsiaTheme="minorEastAsia" w:hAnsiTheme="minorHAnsi" w:cstheme="minorBidi"/>
          <w:kern w:val="2"/>
          <w:szCs w:val="24"/>
          <w:lang w:eastAsia="en-AU"/>
          <w14:ligatures w14:val="standardContextual"/>
        </w:rPr>
      </w:pPr>
      <w:hyperlink w:anchor="_Toc213070515" w:history="1">
        <w:r w:rsidRPr="004C7633">
          <w:rPr>
            <w:rStyle w:val="Hyperlink"/>
          </w:rPr>
          <w:t>Support for groups to complete an online application</w:t>
        </w:r>
        <w:r>
          <w:rPr>
            <w:webHidden/>
          </w:rPr>
          <w:tab/>
        </w:r>
        <w:r>
          <w:rPr>
            <w:webHidden/>
          </w:rPr>
          <w:fldChar w:fldCharType="begin"/>
        </w:r>
        <w:r>
          <w:rPr>
            <w:webHidden/>
          </w:rPr>
          <w:instrText xml:space="preserve"> PAGEREF _Toc213070515 \h </w:instrText>
        </w:r>
        <w:r>
          <w:rPr>
            <w:webHidden/>
          </w:rPr>
        </w:r>
        <w:r>
          <w:rPr>
            <w:webHidden/>
          </w:rPr>
          <w:fldChar w:fldCharType="separate"/>
        </w:r>
        <w:r>
          <w:rPr>
            <w:webHidden/>
          </w:rPr>
          <w:t>16</w:t>
        </w:r>
        <w:r>
          <w:rPr>
            <w:webHidden/>
          </w:rPr>
          <w:fldChar w:fldCharType="end"/>
        </w:r>
      </w:hyperlink>
    </w:p>
    <w:p w14:paraId="56D509EB" w14:textId="5D67B738" w:rsidR="00FB1F6E" w:rsidRDefault="00AD784C" w:rsidP="00835BA1">
      <w:pPr>
        <w:pStyle w:val="Body"/>
      </w:pPr>
      <w:r>
        <w:fldChar w:fldCharType="end"/>
      </w:r>
      <w:r w:rsidR="00FB1F6E">
        <w:br w:type="page"/>
      </w:r>
    </w:p>
    <w:p w14:paraId="0A256E6E" w14:textId="2281A4EB" w:rsidR="000E17C1" w:rsidRPr="00AD3DF1" w:rsidRDefault="008043EA" w:rsidP="00AD3DF1">
      <w:pPr>
        <w:pStyle w:val="Heading1"/>
      </w:pPr>
      <w:bookmarkStart w:id="0" w:name="_Toc95991194"/>
      <w:bookmarkStart w:id="1" w:name="_Toc213070480"/>
      <w:r>
        <w:lastRenderedPageBreak/>
        <w:t>Program</w:t>
      </w:r>
      <w:r w:rsidR="00484B49" w:rsidRPr="00AD3DF1">
        <w:t xml:space="preserve"> </w:t>
      </w:r>
      <w:bookmarkEnd w:id="0"/>
      <w:r w:rsidR="00B146C1">
        <w:t>overview</w:t>
      </w:r>
      <w:bookmarkEnd w:id="1"/>
    </w:p>
    <w:p w14:paraId="67A09223" w14:textId="22427C37" w:rsidR="00DA3B20" w:rsidRDefault="00DA3B20" w:rsidP="00DA3B20">
      <w:pPr>
        <w:pStyle w:val="Body"/>
      </w:pPr>
      <w:bookmarkStart w:id="2" w:name="_Toc95991195"/>
      <w:r>
        <w:t xml:space="preserve">This guide provides information about the </w:t>
      </w:r>
      <w:r w:rsidRPr="004022E3">
        <w:t xml:space="preserve">Disability </w:t>
      </w:r>
      <w:proofErr w:type="spellStart"/>
      <w:r w:rsidRPr="004022E3">
        <w:t>self help</w:t>
      </w:r>
      <w:proofErr w:type="spellEnd"/>
      <w:r w:rsidRPr="004022E3">
        <w:t xml:space="preserve"> grant program 2026</w:t>
      </w:r>
      <w:r w:rsidR="000269A4" w:rsidRPr="004022E3">
        <w:t>–</w:t>
      </w:r>
      <w:r w:rsidRPr="004022E3">
        <w:t>2028</w:t>
      </w:r>
      <w:r>
        <w:rPr>
          <w:i/>
          <w:iCs/>
        </w:rPr>
        <w:t xml:space="preserve"> </w:t>
      </w:r>
      <w:r>
        <w:t>(the program). Read this guide to find out about:</w:t>
      </w:r>
    </w:p>
    <w:p w14:paraId="16133B35" w14:textId="77777777" w:rsidR="00DA3B20" w:rsidRDefault="00DA3B20" w:rsidP="00A93769">
      <w:pPr>
        <w:pStyle w:val="Bullet1"/>
      </w:pPr>
      <w:r>
        <w:t>the program’s goals</w:t>
      </w:r>
    </w:p>
    <w:p w14:paraId="7AD328B5" w14:textId="77777777" w:rsidR="00DA3B20" w:rsidRDefault="00DA3B20" w:rsidP="00A93769">
      <w:pPr>
        <w:pStyle w:val="Bullet1"/>
      </w:pPr>
      <w:r>
        <w:t>eligibility requirements</w:t>
      </w:r>
    </w:p>
    <w:p w14:paraId="11CD9A66" w14:textId="77777777" w:rsidR="00DA3B20" w:rsidRDefault="00DA3B20" w:rsidP="00A93769">
      <w:pPr>
        <w:pStyle w:val="Bullet1"/>
      </w:pPr>
      <w:r>
        <w:t>the types of activities your group can seek funding for</w:t>
      </w:r>
    </w:p>
    <w:p w14:paraId="17A8EB16" w14:textId="77777777" w:rsidR="00DA3B20" w:rsidRDefault="00DA3B20" w:rsidP="00A93769">
      <w:pPr>
        <w:pStyle w:val="Bullet1"/>
      </w:pPr>
      <w:r>
        <w:t>how much your group can apply for</w:t>
      </w:r>
    </w:p>
    <w:p w14:paraId="464F6F07" w14:textId="77777777" w:rsidR="00DA3B20" w:rsidRDefault="00DA3B20" w:rsidP="00A93769">
      <w:pPr>
        <w:pStyle w:val="Bullet1"/>
      </w:pPr>
      <w:r>
        <w:t>how to apply.</w:t>
      </w:r>
    </w:p>
    <w:p w14:paraId="706336AF" w14:textId="77777777" w:rsidR="00DA3B20" w:rsidRDefault="00DA3B20" w:rsidP="00A93769">
      <w:pPr>
        <w:pStyle w:val="Bodyafterbullets"/>
      </w:pPr>
      <w:r>
        <w:t xml:space="preserve">The program provides grants for disability </w:t>
      </w:r>
      <w:proofErr w:type="spellStart"/>
      <w:r>
        <w:t>self help</w:t>
      </w:r>
      <w:proofErr w:type="spellEnd"/>
      <w:r>
        <w:t xml:space="preserve"> g</w:t>
      </w:r>
      <w:r w:rsidRPr="00D565FE">
        <w:t>roups.</w:t>
      </w:r>
      <w:r>
        <w:t xml:space="preserve"> </w:t>
      </w:r>
      <w:proofErr w:type="spellStart"/>
      <w:r>
        <w:t>Self help</w:t>
      </w:r>
      <w:proofErr w:type="spellEnd"/>
      <w:r>
        <w:t xml:space="preserve"> groups provide peer support for people with disability and their families and carers.</w:t>
      </w:r>
    </w:p>
    <w:p w14:paraId="2935BAEE" w14:textId="1D2B3084" w:rsidR="00DA3B20" w:rsidRPr="00D565FE" w:rsidRDefault="00DA3B20" w:rsidP="00DA3B20">
      <w:pPr>
        <w:pStyle w:val="Body"/>
      </w:pPr>
      <w:r>
        <w:t xml:space="preserve">Grants of up to $7,000 per year for </w:t>
      </w:r>
      <w:r w:rsidR="000269A4">
        <w:t xml:space="preserve">2 </w:t>
      </w:r>
      <w:r>
        <w:t xml:space="preserve">years are available (a total maximum of $14,000 over </w:t>
      </w:r>
      <w:r w:rsidR="000269A4">
        <w:t xml:space="preserve">2 </w:t>
      </w:r>
      <w:r>
        <w:t>years).</w:t>
      </w:r>
      <w:r w:rsidR="00920C7F">
        <w:t xml:space="preserve"> Groups can apply for</w:t>
      </w:r>
      <w:r w:rsidR="00EC0B50">
        <w:t xml:space="preserve"> 1 or 2 years of funding.</w:t>
      </w:r>
    </w:p>
    <w:p w14:paraId="0D5110C2" w14:textId="7FE8ACAE" w:rsidR="00DA3B20" w:rsidRDefault="00DA3B20" w:rsidP="00DA3B20">
      <w:pPr>
        <w:pStyle w:val="Body"/>
      </w:pPr>
      <w:r>
        <w:t xml:space="preserve">The </w:t>
      </w:r>
      <w:r w:rsidR="00082A25">
        <w:t xml:space="preserve">Office for Disability in the </w:t>
      </w:r>
      <w:r>
        <w:t>Department of Families, Fairness and Housing (the department) runs the grants.</w:t>
      </w:r>
    </w:p>
    <w:p w14:paraId="79FCA336" w14:textId="21B29F99" w:rsidR="00DA3B20" w:rsidRDefault="00DA3B20" w:rsidP="00DA3B20">
      <w:pPr>
        <w:pStyle w:val="Body"/>
      </w:pPr>
      <w:r>
        <w:t xml:space="preserve">The </w:t>
      </w:r>
      <w:hyperlink r:id="rId23" w:history="1">
        <w:r w:rsidRPr="00A2447E">
          <w:rPr>
            <w:rStyle w:val="Hyperlink"/>
          </w:rPr>
          <w:t xml:space="preserve">Disability </w:t>
        </w:r>
        <w:proofErr w:type="spellStart"/>
        <w:r w:rsidRPr="00A2447E">
          <w:rPr>
            <w:rStyle w:val="Hyperlink"/>
          </w:rPr>
          <w:t>self help</w:t>
        </w:r>
        <w:proofErr w:type="spellEnd"/>
        <w:r w:rsidRPr="00A2447E">
          <w:rPr>
            <w:rStyle w:val="Hyperlink"/>
          </w:rPr>
          <w:t xml:space="preserve"> grants program webpage</w:t>
        </w:r>
      </w:hyperlink>
      <w:r>
        <w:rPr>
          <w:rStyle w:val="FootnoteReference"/>
        </w:rPr>
        <w:footnoteReference w:id="5"/>
      </w:r>
      <w:r>
        <w:t xml:space="preserve"> </w:t>
      </w:r>
      <w:r w:rsidR="00082A25">
        <w:t>has</w:t>
      </w:r>
      <w:r>
        <w:t xml:space="preserve"> all the information </w:t>
      </w:r>
      <w:r w:rsidR="00994805">
        <w:t>about</w:t>
      </w:r>
      <w:r>
        <w:t xml:space="preserve"> this grant round.</w:t>
      </w:r>
    </w:p>
    <w:p w14:paraId="2FE1218B" w14:textId="77777777" w:rsidR="00A93769" w:rsidRDefault="00A93769" w:rsidP="00A26F46">
      <w:pPr>
        <w:pStyle w:val="Heading1"/>
      </w:pPr>
      <w:bookmarkStart w:id="3" w:name="_Toc213070481"/>
      <w:r w:rsidRPr="00AA117C">
        <w:t>Key dates</w:t>
      </w:r>
      <w:bookmarkEnd w:id="3"/>
    </w:p>
    <w:p w14:paraId="21A75D87" w14:textId="4E05289A" w:rsidR="00A26F46" w:rsidRPr="00A26F46" w:rsidRDefault="00A26F46" w:rsidP="00CF6865">
      <w:pPr>
        <w:pStyle w:val="Heading2"/>
      </w:pPr>
      <w:bookmarkStart w:id="4" w:name="_Toc213070482"/>
      <w:r>
        <w:t>Appli</w:t>
      </w:r>
      <w:r w:rsidR="00CF6865">
        <w:t>cations open</w:t>
      </w:r>
      <w:bookmarkEnd w:id="4"/>
    </w:p>
    <w:p w14:paraId="6AD0A6D6" w14:textId="44955209" w:rsidR="00A93769" w:rsidRDefault="00A93769" w:rsidP="00A93769">
      <w:pPr>
        <w:pStyle w:val="Body"/>
      </w:pPr>
      <w:r w:rsidRPr="00A93769">
        <w:t xml:space="preserve">Applications through the </w:t>
      </w:r>
      <w:hyperlink r:id="rId24" w:history="1">
        <w:r w:rsidRPr="00F85238">
          <w:rPr>
            <w:rStyle w:val="Hyperlink"/>
          </w:rPr>
          <w:t>Grants Gateway</w:t>
        </w:r>
      </w:hyperlink>
      <w:r w:rsidR="000269A4">
        <w:rPr>
          <w:rStyle w:val="FootnoteReference"/>
        </w:rPr>
        <w:footnoteReference w:id="6"/>
      </w:r>
      <w:r w:rsidR="000269A4">
        <w:t xml:space="preserve"> </w:t>
      </w:r>
      <w:r w:rsidRPr="00A93769">
        <w:t xml:space="preserve">open at </w:t>
      </w:r>
      <w:r w:rsidRPr="002554E1">
        <w:rPr>
          <w:b/>
        </w:rPr>
        <w:t>10</w:t>
      </w:r>
      <w:r w:rsidR="00F4500B" w:rsidRPr="002554E1">
        <w:rPr>
          <w:b/>
        </w:rPr>
        <w:t xml:space="preserve"> </w:t>
      </w:r>
      <w:r w:rsidRPr="002554E1">
        <w:rPr>
          <w:b/>
        </w:rPr>
        <w:t>am Monday 10 November 2025</w:t>
      </w:r>
      <w:r w:rsidRPr="00A93769">
        <w:t>.</w:t>
      </w:r>
    </w:p>
    <w:p w14:paraId="52FBE2FB" w14:textId="5B5E2B7E" w:rsidR="00CF6865" w:rsidRPr="00A93769" w:rsidRDefault="00CF6865" w:rsidP="00CF6865">
      <w:pPr>
        <w:pStyle w:val="Heading2"/>
      </w:pPr>
      <w:bookmarkStart w:id="5" w:name="_Information_session"/>
      <w:bookmarkStart w:id="6" w:name="_Toc213070483"/>
      <w:bookmarkEnd w:id="5"/>
      <w:r>
        <w:t>Information session</w:t>
      </w:r>
      <w:bookmarkEnd w:id="6"/>
    </w:p>
    <w:p w14:paraId="619D5BAC" w14:textId="2EBD7817" w:rsidR="00A93769" w:rsidRPr="00A93769" w:rsidRDefault="00082A25" w:rsidP="00A93769">
      <w:pPr>
        <w:pStyle w:val="Body"/>
      </w:pPr>
      <w:r>
        <w:t xml:space="preserve">The Office for Disability will hold an </w:t>
      </w:r>
      <w:r w:rsidR="008D2BE6">
        <w:t xml:space="preserve">online </w:t>
      </w:r>
      <w:r w:rsidR="00A93769">
        <w:t xml:space="preserve">information session on </w:t>
      </w:r>
      <w:r w:rsidR="5632CD53" w:rsidRPr="73EE4408">
        <w:rPr>
          <w:rFonts w:eastAsia="Arial" w:cs="Arial"/>
          <w:b/>
          <w:bCs/>
          <w:color w:val="000000" w:themeColor="text1"/>
          <w:szCs w:val="24"/>
        </w:rPr>
        <w:t>Thursday 27 November 11am to 12.30pm</w:t>
      </w:r>
      <w:r w:rsidR="00A93769" w:rsidRPr="73EE4408">
        <w:rPr>
          <w:b/>
          <w:bCs/>
        </w:rPr>
        <w:t>.</w:t>
      </w:r>
      <w:r w:rsidR="00A93769">
        <w:t xml:space="preserve"> This session will provide:</w:t>
      </w:r>
    </w:p>
    <w:p w14:paraId="6CD2BFF4" w14:textId="4F16CF20" w:rsidR="00A93769" w:rsidRDefault="00A93769" w:rsidP="00A93769">
      <w:pPr>
        <w:pStyle w:val="Bullet1"/>
      </w:pPr>
      <w:r>
        <w:t>an overview of the program</w:t>
      </w:r>
    </w:p>
    <w:p w14:paraId="6C1AF81D" w14:textId="77777777" w:rsidR="00A93769" w:rsidRDefault="00A93769" w:rsidP="00A93769">
      <w:pPr>
        <w:pStyle w:val="Bullet1"/>
      </w:pPr>
      <w:r>
        <w:t>information on how to apply</w:t>
      </w:r>
    </w:p>
    <w:p w14:paraId="61AD4FC4" w14:textId="3914EBA5" w:rsidR="00A93769" w:rsidRDefault="00A93769" w:rsidP="00A93769">
      <w:pPr>
        <w:pStyle w:val="Bullet1"/>
      </w:pPr>
      <w:r>
        <w:t>information on how to apply with an auspice.</w:t>
      </w:r>
    </w:p>
    <w:p w14:paraId="1FFBB686" w14:textId="5D8A97B4" w:rsidR="0032314A" w:rsidRDefault="0032314A" w:rsidP="00A93769">
      <w:pPr>
        <w:pStyle w:val="Bodyafterbullets"/>
      </w:pPr>
      <w:r>
        <w:t xml:space="preserve">To register </w:t>
      </w:r>
      <w:r w:rsidR="00B32B4B">
        <w:t>for th</w:t>
      </w:r>
      <w:r w:rsidR="00685D8A">
        <w:t>e information session</w:t>
      </w:r>
      <w:r w:rsidR="008D2BE6">
        <w:t xml:space="preserve">, please email the Office for Disability at </w:t>
      </w:r>
      <w:hyperlink r:id="rId25" w:history="1">
        <w:r w:rsidR="008D2BE6" w:rsidRPr="007166A7">
          <w:rPr>
            <w:rStyle w:val="Hyperlink"/>
          </w:rPr>
          <w:t>disabilityshg@dffh.vic.gov.au</w:t>
        </w:r>
      </w:hyperlink>
      <w:r w:rsidR="001B700C">
        <w:t>.</w:t>
      </w:r>
    </w:p>
    <w:p w14:paraId="7C4D5C08" w14:textId="77777777" w:rsidR="00CF6865" w:rsidRDefault="00CF6865" w:rsidP="00CF6865">
      <w:pPr>
        <w:pStyle w:val="Heading2"/>
      </w:pPr>
      <w:bookmarkStart w:id="7" w:name="_Toc213070484"/>
      <w:r>
        <w:t>Applications close</w:t>
      </w:r>
      <w:bookmarkEnd w:id="7"/>
    </w:p>
    <w:p w14:paraId="53F202AA" w14:textId="25B4B11F" w:rsidR="00A93769" w:rsidRDefault="00A93769" w:rsidP="005F570A">
      <w:pPr>
        <w:pStyle w:val="Body"/>
      </w:pPr>
      <w:r>
        <w:t xml:space="preserve">Applications close </w:t>
      </w:r>
      <w:r w:rsidRPr="006C27A2">
        <w:t xml:space="preserve">at </w:t>
      </w:r>
      <w:r w:rsidR="0057135F" w:rsidRPr="006C27A2">
        <w:rPr>
          <w:b/>
        </w:rPr>
        <w:t>4</w:t>
      </w:r>
      <w:r w:rsidR="00F4500B" w:rsidRPr="006C27A2">
        <w:rPr>
          <w:b/>
        </w:rPr>
        <w:t xml:space="preserve"> </w:t>
      </w:r>
      <w:r w:rsidRPr="006C27A2">
        <w:rPr>
          <w:b/>
        </w:rPr>
        <w:t>pm 27</w:t>
      </w:r>
      <w:r w:rsidRPr="002554E1">
        <w:rPr>
          <w:b/>
        </w:rPr>
        <w:t xml:space="preserve"> January 2026</w:t>
      </w:r>
      <w:r>
        <w:t>.</w:t>
      </w:r>
    </w:p>
    <w:p w14:paraId="010344AE" w14:textId="76AE99AF" w:rsidR="00417DAD" w:rsidRDefault="00AD07C0" w:rsidP="00AD07C0">
      <w:pPr>
        <w:pStyle w:val="Heading1"/>
      </w:pPr>
      <w:bookmarkStart w:id="8" w:name="_Toc213070485"/>
      <w:r>
        <w:lastRenderedPageBreak/>
        <w:t>Why we created this grant p</w:t>
      </w:r>
      <w:r w:rsidR="00680E9E">
        <w:t>rogram</w:t>
      </w:r>
      <w:bookmarkEnd w:id="2"/>
      <w:bookmarkEnd w:id="8"/>
    </w:p>
    <w:p w14:paraId="6CB12F35" w14:textId="761E2E11" w:rsidR="00F4500B" w:rsidRDefault="00082A25" w:rsidP="008C57C7">
      <w:pPr>
        <w:pStyle w:val="Body"/>
      </w:pPr>
      <w:r>
        <w:t>We</w:t>
      </w:r>
      <w:r w:rsidR="00A93769" w:rsidRPr="00BE3E12">
        <w:t xml:space="preserve"> recognise </w:t>
      </w:r>
      <w:r w:rsidR="00A93769">
        <w:t xml:space="preserve">that disability </w:t>
      </w:r>
      <w:proofErr w:type="spellStart"/>
      <w:r w:rsidR="00A93769">
        <w:t>self help</w:t>
      </w:r>
      <w:proofErr w:type="spellEnd"/>
      <w:r w:rsidR="00A93769">
        <w:t xml:space="preserve"> and peer support groups have</w:t>
      </w:r>
      <w:r w:rsidR="00A93769" w:rsidRPr="00D75455">
        <w:t xml:space="preserve"> </w:t>
      </w:r>
      <w:r w:rsidR="00A93769">
        <w:t>an</w:t>
      </w:r>
      <w:r w:rsidR="00A93769" w:rsidRPr="00BE3E12">
        <w:t xml:space="preserve"> </w:t>
      </w:r>
      <w:r w:rsidR="00A93769">
        <w:t xml:space="preserve">important role. They </w:t>
      </w:r>
      <w:r w:rsidR="00A93769" w:rsidRPr="00BE3E12">
        <w:t xml:space="preserve">boost social </w:t>
      </w:r>
      <w:r w:rsidR="00A93769">
        <w:t>connection</w:t>
      </w:r>
      <w:r w:rsidR="00A93769" w:rsidRPr="00BE3E12">
        <w:t>, mental health and wellbeing.</w:t>
      </w:r>
    </w:p>
    <w:p w14:paraId="3C6784FC" w14:textId="0AEA6695" w:rsidR="00A93769" w:rsidRDefault="00A93769" w:rsidP="008C57C7">
      <w:pPr>
        <w:pStyle w:val="Body"/>
      </w:pPr>
      <w:r w:rsidRPr="00BE3E12">
        <w:t xml:space="preserve">This </w:t>
      </w:r>
      <w:r>
        <w:t xml:space="preserve">grant </w:t>
      </w:r>
      <w:r w:rsidRPr="00BE3E12">
        <w:t xml:space="preserve">program </w:t>
      </w:r>
      <w:r>
        <w:t>supports activities that:</w:t>
      </w:r>
    </w:p>
    <w:p w14:paraId="6A6592CF" w14:textId="77777777" w:rsidR="00A93769" w:rsidRDefault="00A93769" w:rsidP="00A93769">
      <w:pPr>
        <w:pStyle w:val="Bullet1"/>
      </w:pPr>
      <w:r>
        <w:t>bring people with disability and their families together to share experiences and provide mutual support</w:t>
      </w:r>
    </w:p>
    <w:p w14:paraId="55BDF22E" w14:textId="7EDA4C1E" w:rsidR="00A93769" w:rsidRDefault="00A93769" w:rsidP="00A93769">
      <w:pPr>
        <w:pStyle w:val="Bullet1"/>
      </w:pPr>
      <w:r>
        <w:t>foster community connections</w:t>
      </w:r>
    </w:p>
    <w:p w14:paraId="7300A686" w14:textId="77777777" w:rsidR="00A93769" w:rsidRDefault="00A93769" w:rsidP="00A93769">
      <w:pPr>
        <w:pStyle w:val="Bullet1"/>
      </w:pPr>
      <w:r>
        <w:t>promote positive community attitudes and build disability pride.</w:t>
      </w:r>
    </w:p>
    <w:p w14:paraId="43EEA0EE" w14:textId="4B5B91EA" w:rsidR="00A93769" w:rsidRDefault="00A93769" w:rsidP="00F5052A">
      <w:pPr>
        <w:pStyle w:val="Heading1"/>
        <w:tabs>
          <w:tab w:val="left" w:pos="3900"/>
        </w:tabs>
      </w:pPr>
      <w:bookmarkStart w:id="9" w:name="_Funding_priorities"/>
      <w:bookmarkStart w:id="10" w:name="_Toc210043575"/>
      <w:bookmarkStart w:id="11" w:name="_Toc213070486"/>
      <w:bookmarkEnd w:id="9"/>
      <w:r>
        <w:t>Funding priorities</w:t>
      </w:r>
      <w:bookmarkEnd w:id="10"/>
      <w:bookmarkEnd w:id="11"/>
    </w:p>
    <w:p w14:paraId="1B845763" w14:textId="688ECFC5" w:rsidR="00082A25" w:rsidRDefault="00082A25" w:rsidP="00A93769">
      <w:pPr>
        <w:pStyle w:val="Body"/>
      </w:pPr>
      <w:r>
        <w:t>We have</w:t>
      </w:r>
      <w:r w:rsidR="00A93769">
        <w:t xml:space="preserve"> identified 4 priority areas for funding. These areas reflect objectives set out in</w:t>
      </w:r>
      <w:r w:rsidR="00F468EE">
        <w:t>:</w:t>
      </w:r>
    </w:p>
    <w:p w14:paraId="4F65E561" w14:textId="26D589F5" w:rsidR="00082A25" w:rsidRPr="00F468EE" w:rsidRDefault="00A93769" w:rsidP="00F468EE">
      <w:pPr>
        <w:pStyle w:val="Bullet1"/>
        <w:rPr>
          <w:i/>
          <w:iCs/>
        </w:rPr>
      </w:pPr>
      <w:r w:rsidRPr="00F468EE">
        <w:rPr>
          <w:i/>
          <w:iCs/>
        </w:rPr>
        <w:t>Inclusive Victoria: state disability plan 2022–2026</w:t>
      </w:r>
    </w:p>
    <w:p w14:paraId="34A0A0A1" w14:textId="691A34B9" w:rsidR="00A93769" w:rsidRDefault="00A93769" w:rsidP="00F468EE">
      <w:pPr>
        <w:pStyle w:val="Bullet1"/>
      </w:pPr>
      <w:r w:rsidRPr="00F468EE">
        <w:rPr>
          <w:i/>
          <w:iCs/>
        </w:rPr>
        <w:t>Victorian autism plan</w:t>
      </w:r>
      <w:r>
        <w:t>.</w:t>
      </w:r>
    </w:p>
    <w:p w14:paraId="113F15FC" w14:textId="25787C08" w:rsidR="00A93769" w:rsidRDefault="00A93769" w:rsidP="00F468EE">
      <w:pPr>
        <w:pStyle w:val="Bodyafterbullets"/>
      </w:pPr>
      <w:proofErr w:type="spellStart"/>
      <w:r>
        <w:t>Self help</w:t>
      </w:r>
      <w:proofErr w:type="spellEnd"/>
      <w:r>
        <w:t xml:space="preserve"> and peer support groups can seek funding under one or more of the </w:t>
      </w:r>
      <w:r w:rsidR="00312818">
        <w:t xml:space="preserve">following </w:t>
      </w:r>
      <w:r>
        <w:t>priority areas.</w:t>
      </w:r>
    </w:p>
    <w:p w14:paraId="3C3B21B0" w14:textId="77777777" w:rsidR="00A93769" w:rsidRDefault="00A93769" w:rsidP="00A93769">
      <w:pPr>
        <w:pStyle w:val="Heading2"/>
      </w:pPr>
      <w:bookmarkStart w:id="12" w:name="_Toc210043576"/>
      <w:bookmarkStart w:id="13" w:name="_Toc213070487"/>
      <w:r w:rsidRPr="00E64A0D">
        <w:t>Priority area 1: Empowerment and resilience</w:t>
      </w:r>
      <w:bookmarkEnd w:id="12"/>
      <w:bookmarkEnd w:id="13"/>
    </w:p>
    <w:p w14:paraId="43883F2B" w14:textId="77777777" w:rsidR="00A93769" w:rsidRPr="00A93769" w:rsidRDefault="00A93769" w:rsidP="00A93769">
      <w:pPr>
        <w:pStyle w:val="Body"/>
      </w:pPr>
      <w:r w:rsidRPr="00A93769">
        <w:t>For example:</w:t>
      </w:r>
    </w:p>
    <w:p w14:paraId="5CEC337B" w14:textId="77777777" w:rsidR="00A93769" w:rsidRPr="00603FC9" w:rsidRDefault="00A93769" w:rsidP="00A93769">
      <w:pPr>
        <w:pStyle w:val="Bullet1"/>
      </w:pPr>
      <w:r w:rsidRPr="00603FC9">
        <w:t xml:space="preserve">sharing </w:t>
      </w:r>
      <w:r>
        <w:t>information</w:t>
      </w:r>
    </w:p>
    <w:p w14:paraId="6C7FCDDF" w14:textId="15F3594F" w:rsidR="00A93769" w:rsidRPr="00603FC9" w:rsidRDefault="00A93769" w:rsidP="00A93769">
      <w:pPr>
        <w:pStyle w:val="Bullet1"/>
      </w:pPr>
      <w:r w:rsidRPr="00603FC9">
        <w:t xml:space="preserve">supporting members to make informed </w:t>
      </w:r>
      <w:r w:rsidRPr="00D570C3">
        <w:t>decisions</w:t>
      </w:r>
    </w:p>
    <w:p w14:paraId="7E09DC31" w14:textId="33B5E52C" w:rsidR="00A93769" w:rsidRPr="00603FC9" w:rsidRDefault="00A93769" w:rsidP="00A93769">
      <w:pPr>
        <w:pStyle w:val="Bullet1"/>
      </w:pPr>
      <w:r w:rsidRPr="00603FC9">
        <w:t xml:space="preserve">strengthening the capacity of people with disability to live independently and actively </w:t>
      </w:r>
      <w:r w:rsidR="00C81A19">
        <w:t>take part</w:t>
      </w:r>
      <w:r w:rsidR="00C81A19" w:rsidRPr="00603FC9">
        <w:t xml:space="preserve"> </w:t>
      </w:r>
      <w:r w:rsidRPr="00603FC9">
        <w:t>in community activities</w:t>
      </w:r>
    </w:p>
    <w:p w14:paraId="5B51517D" w14:textId="77777777" w:rsidR="00A93769" w:rsidRDefault="00A93769" w:rsidP="00A93769">
      <w:pPr>
        <w:pStyle w:val="Bullet1"/>
      </w:pPr>
      <w:r>
        <w:t>fostering</w:t>
      </w:r>
      <w:r w:rsidRPr="00603FC9">
        <w:t xml:space="preserve"> social </w:t>
      </w:r>
      <w:r>
        <w:t>connections</w:t>
      </w:r>
    </w:p>
    <w:p w14:paraId="59B014D5" w14:textId="77777777" w:rsidR="00A93769" w:rsidRDefault="00A93769" w:rsidP="00A93769">
      <w:pPr>
        <w:pStyle w:val="Bullet1"/>
      </w:pPr>
      <w:r>
        <w:t>providing</w:t>
      </w:r>
      <w:r w:rsidRPr="00603FC9">
        <w:t xml:space="preserve"> information and education on </w:t>
      </w:r>
      <w:r>
        <w:t>lived</w:t>
      </w:r>
      <w:r w:rsidRPr="00603FC9">
        <w:t xml:space="preserve"> experiences of people with disability</w:t>
      </w:r>
      <w:r>
        <w:t>.</w:t>
      </w:r>
    </w:p>
    <w:p w14:paraId="40BA0557" w14:textId="159C2105" w:rsidR="00A93769" w:rsidRDefault="00A93769" w:rsidP="00A93769">
      <w:pPr>
        <w:pStyle w:val="Heading2"/>
      </w:pPr>
      <w:bookmarkStart w:id="14" w:name="_Toc210043577"/>
      <w:bookmarkStart w:id="15" w:name="_Toc213070488"/>
      <w:r w:rsidRPr="00E64A0D">
        <w:t>Priority areas 2: Sustainability and reach</w:t>
      </w:r>
      <w:bookmarkEnd w:id="14"/>
      <w:bookmarkEnd w:id="15"/>
    </w:p>
    <w:p w14:paraId="7B0AFBAE" w14:textId="24E15D33" w:rsidR="00312818" w:rsidRPr="00312818" w:rsidRDefault="00312818" w:rsidP="00F03B20">
      <w:pPr>
        <w:pStyle w:val="Body"/>
      </w:pPr>
      <w:r>
        <w:t>This includes:</w:t>
      </w:r>
    </w:p>
    <w:p w14:paraId="74A62601" w14:textId="77777777" w:rsidR="00A93769" w:rsidRPr="00D6580E" w:rsidRDefault="00A93769" w:rsidP="00A93769">
      <w:pPr>
        <w:pStyle w:val="Bullet1"/>
      </w:pPr>
      <w:r w:rsidRPr="00D6580E">
        <w:t>increas</w:t>
      </w:r>
      <w:r>
        <w:t>ing</w:t>
      </w:r>
      <w:r w:rsidRPr="00D6580E">
        <w:t xml:space="preserve"> the number of people</w:t>
      </w:r>
      <w:r>
        <w:t xml:space="preserve"> involved in the group</w:t>
      </w:r>
    </w:p>
    <w:p w14:paraId="250CF923" w14:textId="77777777" w:rsidR="00A93769" w:rsidRDefault="00A93769" w:rsidP="00A93769">
      <w:pPr>
        <w:pStyle w:val="Bullet1"/>
      </w:pPr>
      <w:r w:rsidRPr="00D6580E">
        <w:t>improv</w:t>
      </w:r>
      <w:r>
        <w:t>ing</w:t>
      </w:r>
      <w:r w:rsidRPr="00D6580E">
        <w:t xml:space="preserve"> operational effectiveness</w:t>
      </w:r>
    </w:p>
    <w:p w14:paraId="7DBE8875" w14:textId="77777777" w:rsidR="00A93769" w:rsidRDefault="00A93769" w:rsidP="00A93769">
      <w:pPr>
        <w:pStyle w:val="Bullet1"/>
      </w:pPr>
      <w:r w:rsidRPr="00D6580E">
        <w:t>improv</w:t>
      </w:r>
      <w:r>
        <w:t>ing</w:t>
      </w:r>
      <w:r w:rsidRPr="00D6580E">
        <w:t xml:space="preserve"> long term sustainability</w:t>
      </w:r>
      <w:r>
        <w:t>.</w:t>
      </w:r>
    </w:p>
    <w:p w14:paraId="3CF3D66C" w14:textId="77777777" w:rsidR="002554E1" w:rsidRDefault="002554E1">
      <w:pPr>
        <w:spacing w:after="0" w:line="240" w:lineRule="auto"/>
        <w:rPr>
          <w:b/>
          <w:color w:val="201547"/>
          <w:sz w:val="36"/>
          <w:szCs w:val="28"/>
        </w:rPr>
      </w:pPr>
      <w:bookmarkStart w:id="16" w:name="_Toc210043578"/>
      <w:r>
        <w:br w:type="page"/>
      </w:r>
    </w:p>
    <w:p w14:paraId="1185DB0E" w14:textId="6B808825" w:rsidR="00A93769" w:rsidRPr="007C36F9" w:rsidRDefault="00A93769" w:rsidP="00A93769">
      <w:pPr>
        <w:pStyle w:val="Heading2"/>
      </w:pPr>
      <w:bookmarkStart w:id="17" w:name="_Toc213070489"/>
      <w:r w:rsidRPr="007C36F9">
        <w:lastRenderedPageBreak/>
        <w:t>Priority 3: Diversity and inclusion</w:t>
      </w:r>
      <w:bookmarkEnd w:id="16"/>
      <w:bookmarkEnd w:id="17"/>
    </w:p>
    <w:p w14:paraId="573166CD" w14:textId="77777777" w:rsidR="00A93769" w:rsidRDefault="00A93769" w:rsidP="00A93769">
      <w:pPr>
        <w:pStyle w:val="Body"/>
      </w:pPr>
      <w:r>
        <w:t>Providing peer support opportunities to one or more of the following groups:</w:t>
      </w:r>
    </w:p>
    <w:p w14:paraId="1D41A197" w14:textId="77777777" w:rsidR="00A93769" w:rsidRPr="00E06E3A" w:rsidRDefault="00A93769" w:rsidP="00F03B20">
      <w:pPr>
        <w:pStyle w:val="Bullet1"/>
      </w:pPr>
      <w:r>
        <w:t>First Nations people</w:t>
      </w:r>
    </w:p>
    <w:p w14:paraId="79E0CC88" w14:textId="642588AC" w:rsidR="00A93769" w:rsidRPr="00E06E3A" w:rsidRDefault="00A93769" w:rsidP="00F03B20">
      <w:pPr>
        <w:pStyle w:val="Bullet1"/>
      </w:pPr>
      <w:r w:rsidRPr="00E06E3A">
        <w:t>young people (aged 12</w:t>
      </w:r>
      <w:r w:rsidR="00312818">
        <w:t xml:space="preserve"> to </w:t>
      </w:r>
      <w:r w:rsidRPr="00E06E3A">
        <w:t>25)</w:t>
      </w:r>
    </w:p>
    <w:p w14:paraId="401383D4" w14:textId="77777777" w:rsidR="00A93769" w:rsidRPr="006C47B5" w:rsidRDefault="00A93769" w:rsidP="00F03B20">
      <w:pPr>
        <w:pStyle w:val="Bullet1"/>
      </w:pPr>
      <w:r w:rsidRPr="006C47B5">
        <w:t>women and girls</w:t>
      </w:r>
    </w:p>
    <w:p w14:paraId="47B5309C" w14:textId="77777777" w:rsidR="00A93769" w:rsidRPr="006C47B5" w:rsidRDefault="00A93769" w:rsidP="00F03B20">
      <w:pPr>
        <w:pStyle w:val="Bullet1"/>
      </w:pPr>
      <w:r>
        <w:t xml:space="preserve">neurodivergent </w:t>
      </w:r>
      <w:r w:rsidRPr="006C47B5">
        <w:t>people</w:t>
      </w:r>
    </w:p>
    <w:p w14:paraId="0D16AD49" w14:textId="0EF91776" w:rsidR="00A93769" w:rsidRPr="00E06E3A" w:rsidRDefault="00A93769" w:rsidP="00F03B20">
      <w:pPr>
        <w:pStyle w:val="Bullet1"/>
      </w:pPr>
      <w:r w:rsidRPr="00E06E3A">
        <w:t xml:space="preserve">people from culturally diverse </w:t>
      </w:r>
      <w:r>
        <w:t>communities</w:t>
      </w:r>
    </w:p>
    <w:p w14:paraId="3A02907A" w14:textId="77777777" w:rsidR="00A93769" w:rsidRDefault="00A93769" w:rsidP="00F03B20">
      <w:pPr>
        <w:pStyle w:val="Bullet1"/>
      </w:pPr>
      <w:r w:rsidRPr="00E06E3A">
        <w:t>people who identify as lesbian, gay, bisexual, trans, gender diverse or interse</w:t>
      </w:r>
      <w:r>
        <w:t>x</w:t>
      </w:r>
    </w:p>
    <w:p w14:paraId="0F6D72B0" w14:textId="77777777" w:rsidR="00A93769" w:rsidRDefault="00A93769" w:rsidP="00F03B20">
      <w:pPr>
        <w:pStyle w:val="Bullet1"/>
      </w:pPr>
      <w:r>
        <w:t>people</w:t>
      </w:r>
      <w:r w:rsidRPr="001E5B6B">
        <w:t xml:space="preserve"> </w:t>
      </w:r>
      <w:r>
        <w:t xml:space="preserve">in </w:t>
      </w:r>
      <w:r w:rsidRPr="001E5B6B">
        <w:t>regional or rural Victoria</w:t>
      </w:r>
      <w:r>
        <w:t>.</w:t>
      </w:r>
    </w:p>
    <w:p w14:paraId="74D57FA8" w14:textId="77777777" w:rsidR="00A93769" w:rsidRPr="007C36F9" w:rsidRDefault="00A93769" w:rsidP="00A93769">
      <w:pPr>
        <w:pStyle w:val="Heading2"/>
      </w:pPr>
      <w:bookmarkStart w:id="18" w:name="_Toc210043579"/>
      <w:bookmarkStart w:id="19" w:name="_Toc213070490"/>
      <w:r w:rsidRPr="007C36F9">
        <w:t xml:space="preserve">Priority 4: </w:t>
      </w:r>
      <w:r>
        <w:t>Disability p</w:t>
      </w:r>
      <w:r w:rsidRPr="007C36F9">
        <w:t>ride and recognition</w:t>
      </w:r>
      <w:bookmarkEnd w:id="18"/>
      <w:bookmarkEnd w:id="19"/>
    </w:p>
    <w:p w14:paraId="3D8F594D" w14:textId="77777777" w:rsidR="00A93769" w:rsidRPr="005E4258" w:rsidRDefault="00A93769" w:rsidP="00A93769">
      <w:pPr>
        <w:pStyle w:val="Body"/>
      </w:pPr>
      <w:r w:rsidRPr="005E4258">
        <w:t>This could include:</w:t>
      </w:r>
    </w:p>
    <w:p w14:paraId="310232E7" w14:textId="4D8DFF6A" w:rsidR="00A93769" w:rsidRDefault="00A93769" w:rsidP="00FB6770">
      <w:pPr>
        <w:pStyle w:val="Bullet1"/>
      </w:pPr>
      <w:r w:rsidRPr="005E4258">
        <w:t>celebrating important days of recognition. For example, Disability Pride Month and International Day of People with Disability</w:t>
      </w:r>
      <w:r w:rsidR="008A6DBB">
        <w:t>.</w:t>
      </w:r>
    </w:p>
    <w:p w14:paraId="3E87D41B" w14:textId="22DA3BA8" w:rsidR="00FB6770" w:rsidRDefault="00FB6770" w:rsidP="00FB6770">
      <w:pPr>
        <w:pStyle w:val="Bullet1"/>
      </w:pPr>
      <w:r w:rsidRPr="005E4258">
        <w:t>initiatives that highlight disability history, culture, languages and community</w:t>
      </w:r>
      <w:r>
        <w:t>.</w:t>
      </w:r>
    </w:p>
    <w:p w14:paraId="4A1C7FC4" w14:textId="77777777" w:rsidR="00883EAE" w:rsidRDefault="00883EAE" w:rsidP="00883EAE">
      <w:pPr>
        <w:pStyle w:val="Heading1"/>
      </w:pPr>
      <w:bookmarkStart w:id="20" w:name="_Toc210043580"/>
      <w:bookmarkStart w:id="21" w:name="_Toc2839914"/>
      <w:bookmarkStart w:id="22" w:name="_Toc63407271"/>
      <w:bookmarkStart w:id="23" w:name="_Toc69903854"/>
      <w:bookmarkStart w:id="24" w:name="_Toc213070491"/>
      <w:r>
        <w:t>Eligibility criteria</w:t>
      </w:r>
      <w:bookmarkEnd w:id="20"/>
      <w:bookmarkEnd w:id="24"/>
    </w:p>
    <w:bookmarkEnd w:id="21"/>
    <w:bookmarkEnd w:id="22"/>
    <w:bookmarkEnd w:id="23"/>
    <w:p w14:paraId="425E5C44" w14:textId="7E818FC0" w:rsidR="00883EAE" w:rsidRDefault="00883EAE" w:rsidP="00883EAE">
      <w:pPr>
        <w:pStyle w:val="Body"/>
      </w:pPr>
      <w:r>
        <w:t xml:space="preserve">There are </w:t>
      </w:r>
      <w:r w:rsidR="00312818">
        <w:t xml:space="preserve">2 </w:t>
      </w:r>
      <w:r>
        <w:t>things to think about when deciding whether to apply for a grant</w:t>
      </w:r>
      <w:r w:rsidR="00E84F5E">
        <w:t>:</w:t>
      </w:r>
    </w:p>
    <w:p w14:paraId="39068348" w14:textId="720A801A" w:rsidR="00883EAE" w:rsidRDefault="00883EAE" w:rsidP="002C45A3">
      <w:pPr>
        <w:pStyle w:val="Bullet1"/>
      </w:pPr>
      <w:r>
        <w:t xml:space="preserve">The first is, is my group </w:t>
      </w:r>
      <w:r w:rsidRPr="00825CC4">
        <w:rPr>
          <w:b/>
        </w:rPr>
        <w:t>eligible</w:t>
      </w:r>
      <w:r>
        <w:t>?</w:t>
      </w:r>
    </w:p>
    <w:p w14:paraId="49E72E2F" w14:textId="12402E50" w:rsidR="00883EAE" w:rsidRDefault="00883EAE" w:rsidP="002C45A3">
      <w:pPr>
        <w:pStyle w:val="Bullet1"/>
      </w:pPr>
      <w:r>
        <w:t xml:space="preserve">The second is, </w:t>
      </w:r>
      <w:r w:rsidR="002C45A3">
        <w:t xml:space="preserve">is my group </w:t>
      </w:r>
      <w:r>
        <w:t xml:space="preserve">seeking funding for </w:t>
      </w:r>
      <w:r w:rsidRPr="00825CC4">
        <w:rPr>
          <w:b/>
        </w:rPr>
        <w:t>eligible activities</w:t>
      </w:r>
      <w:r>
        <w:t>?</w:t>
      </w:r>
    </w:p>
    <w:p w14:paraId="44E3906C" w14:textId="3A363E22" w:rsidR="00883EAE" w:rsidRDefault="00883EAE" w:rsidP="00883EAE">
      <w:pPr>
        <w:pStyle w:val="Heading2"/>
      </w:pPr>
      <w:bookmarkStart w:id="25" w:name="_Toc213070492"/>
      <w:r>
        <w:t xml:space="preserve">Eligible </w:t>
      </w:r>
      <w:r w:rsidR="00080248">
        <w:t>groups</w:t>
      </w:r>
      <w:bookmarkEnd w:id="25"/>
    </w:p>
    <w:p w14:paraId="692866C8" w14:textId="7B99777D" w:rsidR="00883EAE" w:rsidRPr="00312818" w:rsidRDefault="00883EAE" w:rsidP="00F47E89">
      <w:pPr>
        <w:pStyle w:val="Body"/>
      </w:pPr>
      <w:r w:rsidRPr="00312818">
        <w:t xml:space="preserve">Eligible </w:t>
      </w:r>
      <w:r w:rsidR="00080248">
        <w:t>groups</w:t>
      </w:r>
      <w:r w:rsidRPr="00312818">
        <w:t xml:space="preserve"> must:</w:t>
      </w:r>
    </w:p>
    <w:p w14:paraId="4DFC07E8" w14:textId="11E4FF42" w:rsidR="00883EAE" w:rsidRDefault="00883EAE" w:rsidP="00F47E89">
      <w:pPr>
        <w:pStyle w:val="Bullet1"/>
      </w:pPr>
      <w:r>
        <w:t xml:space="preserve">be an incorporated not-for-profit community organisation or have an auspice (see </w:t>
      </w:r>
      <w:hyperlink w:anchor="_Auspice_arrangements" w:history="1">
        <w:r w:rsidRPr="00312818">
          <w:rPr>
            <w:rStyle w:val="Hyperlink"/>
          </w:rPr>
          <w:t>Auspice arrangements</w:t>
        </w:r>
      </w:hyperlink>
      <w:r>
        <w:t>)</w:t>
      </w:r>
    </w:p>
    <w:p w14:paraId="58C835C8" w14:textId="77777777" w:rsidR="00883EAE" w:rsidRDefault="00883EAE" w:rsidP="00F47E89">
      <w:pPr>
        <w:pStyle w:val="Bullet1"/>
      </w:pPr>
      <w:r>
        <w:t>have</w:t>
      </w:r>
      <w:r w:rsidRPr="006752F2">
        <w:t xml:space="preserve"> a</w:t>
      </w:r>
      <w:r>
        <w:t xml:space="preserve"> current </w:t>
      </w:r>
      <w:r w:rsidRPr="006752F2">
        <w:t>Australian Business Number (ABN)</w:t>
      </w:r>
    </w:p>
    <w:p w14:paraId="13C42615" w14:textId="77777777" w:rsidR="00883EAE" w:rsidRDefault="00883EAE" w:rsidP="00F47E89">
      <w:pPr>
        <w:pStyle w:val="Bullet1"/>
      </w:pPr>
      <w:r>
        <w:t xml:space="preserve">have a bank account in the name of the disability </w:t>
      </w:r>
      <w:proofErr w:type="spellStart"/>
      <w:r>
        <w:t>self help</w:t>
      </w:r>
      <w:proofErr w:type="spellEnd"/>
      <w:r>
        <w:t xml:space="preserve"> group or auspice organisation</w:t>
      </w:r>
    </w:p>
    <w:p w14:paraId="17C70C5A" w14:textId="77777777" w:rsidR="00A17BF9" w:rsidRDefault="00883EAE" w:rsidP="00F47E89">
      <w:pPr>
        <w:pStyle w:val="Bullet1"/>
      </w:pPr>
      <w:r>
        <w:t>have met the terms and conditions of any previous grants</w:t>
      </w:r>
    </w:p>
    <w:p w14:paraId="66F5A0BC" w14:textId="34492DD2" w:rsidR="00883EAE" w:rsidRPr="009A7AB3" w:rsidRDefault="00883EAE" w:rsidP="00F47E89">
      <w:pPr>
        <w:pStyle w:val="Bullet1"/>
      </w:pPr>
      <w:r>
        <w:t>not have any overdue final reports from previous state funded grants.</w:t>
      </w:r>
    </w:p>
    <w:p w14:paraId="78243378" w14:textId="2CAF3016" w:rsidR="00883EAE" w:rsidRDefault="00C81A19" w:rsidP="00F47E89">
      <w:pPr>
        <w:pStyle w:val="Bodyafterbullets"/>
      </w:pPr>
      <w:r>
        <w:t>Also</w:t>
      </w:r>
      <w:r w:rsidR="00883EAE">
        <w:t xml:space="preserve">, disability </w:t>
      </w:r>
      <w:proofErr w:type="spellStart"/>
      <w:r w:rsidR="00883EAE">
        <w:t>self help</w:t>
      </w:r>
      <w:proofErr w:type="spellEnd"/>
      <w:r w:rsidR="00883EAE">
        <w:t xml:space="preserve"> groups must:</w:t>
      </w:r>
    </w:p>
    <w:p w14:paraId="1FD7875E" w14:textId="57D49395" w:rsidR="00883EAE" w:rsidRPr="009F24DD" w:rsidRDefault="00883EAE" w:rsidP="00F47E89">
      <w:pPr>
        <w:pStyle w:val="Bullet1"/>
      </w:pPr>
      <w:r w:rsidRPr="009F24DD">
        <w:t>have a focus on disability</w:t>
      </w:r>
    </w:p>
    <w:p w14:paraId="2A70F5E5" w14:textId="15207A7C" w:rsidR="004C1BB5" w:rsidRDefault="00883EAE" w:rsidP="00F47E89">
      <w:pPr>
        <w:pStyle w:val="Bullet1"/>
      </w:pPr>
      <w:r w:rsidRPr="00911863">
        <w:t>be</w:t>
      </w:r>
      <w:r w:rsidRPr="009A7AB3">
        <w:t xml:space="preserve"> led by members who have lived</w:t>
      </w:r>
      <w:r>
        <w:t xml:space="preserve"> </w:t>
      </w:r>
      <w:r w:rsidRPr="009A7AB3">
        <w:t>experience of disability</w:t>
      </w:r>
      <w:r w:rsidR="00312818">
        <w:t>.</w:t>
      </w:r>
    </w:p>
    <w:p w14:paraId="1A07950E" w14:textId="77777777" w:rsidR="004C1BB5" w:rsidRDefault="004C1BB5">
      <w:pPr>
        <w:spacing w:after="0" w:line="240" w:lineRule="auto"/>
        <w:rPr>
          <w:rFonts w:eastAsia="Times"/>
          <w:sz w:val="24"/>
        </w:rPr>
      </w:pPr>
      <w:r>
        <w:br w:type="page"/>
      </w:r>
    </w:p>
    <w:p w14:paraId="39FE41A7" w14:textId="77777777" w:rsidR="00883EAE" w:rsidRPr="003F6F25" w:rsidRDefault="00883EAE" w:rsidP="00883EAE">
      <w:pPr>
        <w:pStyle w:val="HIghlightboxtitle"/>
      </w:pPr>
      <w:r w:rsidRPr="003F6F25">
        <w:lastRenderedPageBreak/>
        <w:t>How to check your Australian Business Number (ABN)</w:t>
      </w:r>
    </w:p>
    <w:p w14:paraId="6A296D9F" w14:textId="112EA1EF" w:rsidR="00883EAE" w:rsidRPr="003F6F25" w:rsidRDefault="00883EAE" w:rsidP="00883EAE">
      <w:pPr>
        <w:pStyle w:val="Hightlightboxbullet"/>
      </w:pPr>
      <w:r w:rsidRPr="003F6F25">
        <w:t xml:space="preserve">To check your ABN, </w:t>
      </w:r>
      <w:r w:rsidR="003C4B02">
        <w:t>go to</w:t>
      </w:r>
      <w:r w:rsidRPr="003F6F25">
        <w:t xml:space="preserve"> </w:t>
      </w:r>
      <w:hyperlink r:id="rId26" w:history="1">
        <w:r w:rsidRPr="00740826">
          <w:rPr>
            <w:rStyle w:val="Hyperlink"/>
          </w:rPr>
          <w:t>Australian Business Register (ABR)</w:t>
        </w:r>
      </w:hyperlink>
      <w:r>
        <w:rPr>
          <w:rStyle w:val="FootnoteReference"/>
        </w:rPr>
        <w:footnoteReference w:id="7"/>
      </w:r>
    </w:p>
    <w:p w14:paraId="525F5151" w14:textId="77777777" w:rsidR="00883EAE" w:rsidRPr="00F5052A" w:rsidRDefault="00883EAE" w:rsidP="00883EAE">
      <w:pPr>
        <w:pStyle w:val="Highlightboxtext"/>
        <w:rPr>
          <w:b/>
          <w:bCs/>
        </w:rPr>
      </w:pPr>
      <w:r w:rsidRPr="00F5052A">
        <w:rPr>
          <w:b/>
          <w:bCs/>
        </w:rPr>
        <w:t>How to check your organisation type:</w:t>
      </w:r>
    </w:p>
    <w:p w14:paraId="2DBF6120" w14:textId="77777777" w:rsidR="00883EAE" w:rsidRPr="003F6F25" w:rsidRDefault="00883EAE" w:rsidP="00883EAE">
      <w:pPr>
        <w:pStyle w:val="Hightlightboxbullet"/>
      </w:pPr>
      <w:r w:rsidRPr="003F6F25">
        <w:t xml:space="preserve">For incorporated associations, co-operatives or organisations incorporated through other means go to </w:t>
      </w:r>
      <w:hyperlink r:id="rId27" w:history="1">
        <w:r>
          <w:rPr>
            <w:rStyle w:val="Hyperlink"/>
          </w:rPr>
          <w:t>Consumer Affairs Victoria</w:t>
        </w:r>
      </w:hyperlink>
      <w:r>
        <w:rPr>
          <w:rStyle w:val="FootnoteReference"/>
        </w:rPr>
        <w:footnoteReference w:id="8"/>
      </w:r>
    </w:p>
    <w:p w14:paraId="21FDD428" w14:textId="450F2EC0" w:rsidR="00883EAE" w:rsidRPr="003F6F25" w:rsidRDefault="00883EAE" w:rsidP="00883EAE">
      <w:pPr>
        <w:pStyle w:val="Hightlightboxbullet"/>
      </w:pPr>
      <w:r>
        <w:t>For a</w:t>
      </w:r>
      <w:r w:rsidRPr="003F6F25">
        <w:t xml:space="preserve"> Company Limited by Guarantee go to</w:t>
      </w:r>
      <w:r>
        <w:t xml:space="preserve"> </w:t>
      </w:r>
      <w:hyperlink r:id="rId28" w:history="1">
        <w:r w:rsidRPr="00E5445E">
          <w:rPr>
            <w:rStyle w:val="Hyperlink"/>
          </w:rPr>
          <w:t>ASIC Connect Online</w:t>
        </w:r>
      </w:hyperlink>
      <w:r w:rsidR="005A45D8">
        <w:rPr>
          <w:rStyle w:val="FootnoteReference"/>
        </w:rPr>
        <w:footnoteReference w:id="9"/>
      </w:r>
    </w:p>
    <w:p w14:paraId="21C0B99B" w14:textId="77777777" w:rsidR="00883EAE" w:rsidRDefault="00883EAE" w:rsidP="00883EAE">
      <w:pPr>
        <w:pStyle w:val="Hightlightboxbullet"/>
      </w:pPr>
      <w:r w:rsidRPr="003F6F25">
        <w:t xml:space="preserve">For registered charities go to </w:t>
      </w:r>
      <w:hyperlink r:id="rId29" w:history="1">
        <w:r w:rsidRPr="00D53B5D">
          <w:rPr>
            <w:rStyle w:val="Hyperlink"/>
          </w:rPr>
          <w:t>Australian Charities and Not-for-profits Commission (ACNC)</w:t>
        </w:r>
      </w:hyperlink>
      <w:r>
        <w:rPr>
          <w:rStyle w:val="FootnoteReference"/>
        </w:rPr>
        <w:footnoteReference w:id="10"/>
      </w:r>
    </w:p>
    <w:p w14:paraId="799D3630" w14:textId="77777777" w:rsidR="00883EAE" w:rsidRDefault="00883EAE" w:rsidP="00883EAE">
      <w:pPr>
        <w:pStyle w:val="Hightlightboxbullet"/>
      </w:pPr>
      <w:r w:rsidRPr="003F6F25">
        <w:t xml:space="preserve">For Aboriginal corporations go to </w:t>
      </w:r>
      <w:hyperlink r:id="rId30" w:history="1">
        <w:r w:rsidRPr="00277D58">
          <w:rPr>
            <w:rStyle w:val="Hyperlink"/>
          </w:rPr>
          <w:t>Office of the Registrar of Indigenous Corporations (ORIC)</w:t>
        </w:r>
      </w:hyperlink>
      <w:r>
        <w:rPr>
          <w:rStyle w:val="FootnoteReference"/>
        </w:rPr>
        <w:footnoteReference w:id="11"/>
      </w:r>
      <w:r>
        <w:t>.</w:t>
      </w:r>
    </w:p>
    <w:p w14:paraId="6EF38270" w14:textId="77777777" w:rsidR="004B4AD1" w:rsidRPr="00E45ECE" w:rsidRDefault="004B4AD1" w:rsidP="004B4AD1">
      <w:pPr>
        <w:pStyle w:val="Heading2"/>
      </w:pPr>
      <w:bookmarkStart w:id="26" w:name="_Toc2839915"/>
      <w:bookmarkStart w:id="27" w:name="_Toc63407272"/>
      <w:bookmarkStart w:id="28" w:name="_Toc69903855"/>
      <w:bookmarkStart w:id="29" w:name="_Toc207896079"/>
      <w:bookmarkStart w:id="30" w:name="_Toc210043582"/>
      <w:bookmarkStart w:id="31" w:name="_Toc213070493"/>
      <w:r>
        <w:t>Groups that are not eligible</w:t>
      </w:r>
      <w:bookmarkEnd w:id="26"/>
      <w:bookmarkEnd w:id="27"/>
      <w:bookmarkEnd w:id="28"/>
      <w:bookmarkEnd w:id="29"/>
      <w:bookmarkEnd w:id="30"/>
      <w:bookmarkEnd w:id="31"/>
    </w:p>
    <w:p w14:paraId="0EDFF63B" w14:textId="5306FF6B" w:rsidR="004B4AD1" w:rsidRPr="00684D94" w:rsidRDefault="004B4AD1" w:rsidP="004B4AD1">
      <w:pPr>
        <w:pStyle w:val="Body"/>
        <w:rPr>
          <w:lang w:eastAsia="en-AU"/>
        </w:rPr>
      </w:pPr>
      <w:r w:rsidRPr="00684D94">
        <w:rPr>
          <w:lang w:eastAsia="en-AU"/>
        </w:rPr>
        <w:t xml:space="preserve">The following </w:t>
      </w:r>
      <w:r>
        <w:rPr>
          <w:lang w:eastAsia="en-AU"/>
        </w:rPr>
        <w:t xml:space="preserve">types of </w:t>
      </w:r>
      <w:r w:rsidRPr="00684D94">
        <w:rPr>
          <w:lang w:eastAsia="en-AU"/>
        </w:rPr>
        <w:t>groups are</w:t>
      </w:r>
      <w:r>
        <w:rPr>
          <w:lang w:eastAsia="en-AU"/>
        </w:rPr>
        <w:t xml:space="preserve"> </w:t>
      </w:r>
      <w:r w:rsidRPr="00F47E89">
        <w:rPr>
          <w:b/>
          <w:bCs/>
          <w:lang w:eastAsia="en-AU"/>
        </w:rPr>
        <w:t>not</w:t>
      </w:r>
      <w:r>
        <w:rPr>
          <w:lang w:eastAsia="en-AU"/>
        </w:rPr>
        <w:t xml:space="preserve"> eligible to apply for</w:t>
      </w:r>
      <w:r w:rsidRPr="00684D94">
        <w:rPr>
          <w:lang w:eastAsia="en-AU"/>
        </w:rPr>
        <w:t xml:space="preserve"> funding:</w:t>
      </w:r>
    </w:p>
    <w:p w14:paraId="40F5EC5B" w14:textId="77777777" w:rsidR="004B4AD1" w:rsidRDefault="004B4AD1" w:rsidP="00F47E89">
      <w:pPr>
        <w:pStyle w:val="Bullet1"/>
      </w:pPr>
      <w:r>
        <w:t>groups that are not disability-focused or disability-led</w:t>
      </w:r>
    </w:p>
    <w:p w14:paraId="35793E5E" w14:textId="4E818004" w:rsidR="004B4AD1" w:rsidRPr="00684D94" w:rsidRDefault="004B4AD1" w:rsidP="00F47E89">
      <w:pPr>
        <w:pStyle w:val="Bullet1"/>
      </w:pPr>
      <w:r w:rsidRPr="00684D94">
        <w:t>generalist health and wellbeing groups</w:t>
      </w:r>
    </w:p>
    <w:p w14:paraId="075A77CA" w14:textId="2D207715" w:rsidR="004B4AD1" w:rsidRDefault="004B4AD1" w:rsidP="00F47E89">
      <w:pPr>
        <w:pStyle w:val="Bullet1"/>
      </w:pPr>
      <w:r w:rsidRPr="00684D94">
        <w:t>groups with a closed membership</w:t>
      </w:r>
      <w:r w:rsidR="003C4B02">
        <w:t>.</w:t>
      </w:r>
      <w:r w:rsidRPr="00684D94">
        <w:t xml:space="preserve"> </w:t>
      </w:r>
      <w:r w:rsidR="003C4B02">
        <w:t>F</w:t>
      </w:r>
      <w:r w:rsidRPr="00684D94">
        <w:t>or example</w:t>
      </w:r>
      <w:r w:rsidR="001933F3">
        <w:t>,</w:t>
      </w:r>
      <w:r w:rsidRPr="00684D94">
        <w:t xml:space="preserve"> based on attending a specific school or engaging in a therapy</w:t>
      </w:r>
      <w:r>
        <w:t xml:space="preserve"> program.</w:t>
      </w:r>
    </w:p>
    <w:p w14:paraId="34B2397B" w14:textId="77777777" w:rsidR="004B4AD1" w:rsidRDefault="004B4AD1" w:rsidP="004B4AD1">
      <w:pPr>
        <w:pStyle w:val="Heading1"/>
      </w:pPr>
      <w:bookmarkStart w:id="32" w:name="_Auspice_arrangements"/>
      <w:bookmarkStart w:id="33" w:name="_Toc210043583"/>
      <w:bookmarkStart w:id="34" w:name="_Toc207896080"/>
      <w:bookmarkStart w:id="35" w:name="_Toc213070494"/>
      <w:bookmarkEnd w:id="32"/>
      <w:r>
        <w:t>Auspice arrangements</w:t>
      </w:r>
      <w:bookmarkEnd w:id="33"/>
      <w:bookmarkEnd w:id="35"/>
    </w:p>
    <w:p w14:paraId="3453E6E5" w14:textId="77777777" w:rsidR="004B4AD1" w:rsidRPr="00D508EE" w:rsidRDefault="004B4AD1" w:rsidP="004B4AD1">
      <w:pPr>
        <w:pStyle w:val="Body"/>
      </w:pPr>
      <w:r w:rsidRPr="00D508EE">
        <w:t xml:space="preserve">If your </w:t>
      </w:r>
      <w:r>
        <w:t>group</w:t>
      </w:r>
      <w:r w:rsidRPr="00D508EE">
        <w:t xml:space="preserve"> is not incorporated or does not have an ABN, you </w:t>
      </w:r>
      <w:r>
        <w:t>can</w:t>
      </w:r>
      <w:r w:rsidRPr="00D508EE">
        <w:t xml:space="preserve"> still apply. </w:t>
      </w:r>
      <w:r>
        <w:t>You can ask another organisation that meets these eligibility criteria to take legal responsibility for the grant. This is known as an auspice arrangement.</w:t>
      </w:r>
    </w:p>
    <w:p w14:paraId="11CDB669" w14:textId="77777777" w:rsidR="004B4AD1" w:rsidRPr="00D508EE" w:rsidRDefault="004B4AD1" w:rsidP="004B4AD1">
      <w:pPr>
        <w:pStyle w:val="Body"/>
      </w:pPr>
      <w:r>
        <w:t xml:space="preserve">If your application is successful, your group will deliver the </w:t>
      </w:r>
      <w:proofErr w:type="gramStart"/>
      <w:r>
        <w:t>activity</w:t>
      </w:r>
      <w:proofErr w:type="gramEnd"/>
      <w:r>
        <w:t xml:space="preserve"> but the auspice organisation will be responsible for:</w:t>
      </w:r>
    </w:p>
    <w:p w14:paraId="1BDB9E1B" w14:textId="7B31B8EB" w:rsidR="004B4AD1" w:rsidRPr="00C7154E" w:rsidRDefault="004B4AD1" w:rsidP="00F47E89">
      <w:pPr>
        <w:pStyle w:val="Bullet1"/>
      </w:pPr>
      <w:r w:rsidRPr="00C7154E">
        <w:t>signing the grant funding agreement with the department</w:t>
      </w:r>
    </w:p>
    <w:p w14:paraId="534D41FB" w14:textId="69C506A0" w:rsidR="004B4AD1" w:rsidRPr="00C7154E" w:rsidRDefault="00C81A19" w:rsidP="00F47E89">
      <w:pPr>
        <w:pStyle w:val="Bullet1"/>
      </w:pPr>
      <w:r>
        <w:t>meeting</w:t>
      </w:r>
      <w:r w:rsidRPr="00C7154E">
        <w:t xml:space="preserve"> </w:t>
      </w:r>
      <w:r w:rsidR="004B4AD1" w:rsidRPr="00C7154E">
        <w:t>the legal and financial requirements of the grant and funding agreement</w:t>
      </w:r>
    </w:p>
    <w:p w14:paraId="55E921A9" w14:textId="469C143F" w:rsidR="004B4AD1" w:rsidRPr="00C7154E" w:rsidRDefault="004B4AD1" w:rsidP="00F47E89">
      <w:pPr>
        <w:pStyle w:val="Bullet1"/>
      </w:pPr>
      <w:r w:rsidRPr="00C7154E">
        <w:t>receiving and distributing grant funds under the funding agreement</w:t>
      </w:r>
    </w:p>
    <w:p w14:paraId="6BBD2450" w14:textId="7013AEF9" w:rsidR="004B4AD1" w:rsidRPr="00C7154E" w:rsidRDefault="00C81A19" w:rsidP="00F47E89">
      <w:pPr>
        <w:pStyle w:val="Bullet1"/>
      </w:pPr>
      <w:r>
        <w:t>completing</w:t>
      </w:r>
      <w:r w:rsidRPr="00C7154E">
        <w:t xml:space="preserve"> </w:t>
      </w:r>
      <w:r w:rsidR="004B4AD1" w:rsidRPr="00C7154E">
        <w:t>all project activities</w:t>
      </w:r>
    </w:p>
    <w:p w14:paraId="5226FBAF" w14:textId="3E2C7042" w:rsidR="004B4AD1" w:rsidRPr="00C7154E" w:rsidRDefault="004B4AD1" w:rsidP="00F47E89">
      <w:pPr>
        <w:pStyle w:val="Bullet1"/>
      </w:pPr>
      <w:r w:rsidRPr="00C7154E">
        <w:t>submitting reports and financial acquittals on behalf of your organisation.</w:t>
      </w:r>
    </w:p>
    <w:p w14:paraId="1966BFD2" w14:textId="77777777" w:rsidR="0030161F" w:rsidRDefault="004B4AD1" w:rsidP="00F47E89">
      <w:pPr>
        <w:pStyle w:val="Bodyafterbullets"/>
      </w:pPr>
      <w:r w:rsidRPr="00D508EE">
        <w:lastRenderedPageBreak/>
        <w:t>All applications with auspic</w:t>
      </w:r>
      <w:r>
        <w:t>e</w:t>
      </w:r>
      <w:r w:rsidRPr="00D508EE">
        <w:t xml:space="preserve"> arrangements must include</w:t>
      </w:r>
      <w:r w:rsidR="0030161F">
        <w:t>:</w:t>
      </w:r>
    </w:p>
    <w:p w14:paraId="517DA50D" w14:textId="77777777" w:rsidR="0030161F" w:rsidRDefault="004B4AD1" w:rsidP="00235C9E">
      <w:pPr>
        <w:pStyle w:val="Bullet1"/>
      </w:pPr>
      <w:r w:rsidRPr="00D508EE">
        <w:t>a letter of support from the auspice organisation</w:t>
      </w:r>
      <w:r w:rsidR="0030161F">
        <w:t>,</w:t>
      </w:r>
      <w:r>
        <w:t xml:space="preserve"> or </w:t>
      </w:r>
    </w:p>
    <w:p w14:paraId="3C9254B2" w14:textId="410AAC38" w:rsidR="004B4AD1" w:rsidRPr="00D508EE" w:rsidRDefault="004B4AD1" w:rsidP="00235C9E">
      <w:pPr>
        <w:pStyle w:val="Bullet1"/>
      </w:pPr>
      <w:r>
        <w:t xml:space="preserve">a memorandum of understanding outlining the roles and responsibilities of the </w:t>
      </w:r>
      <w:r w:rsidR="003C4B02">
        <w:t xml:space="preserve">2 </w:t>
      </w:r>
      <w:r>
        <w:t>organisations</w:t>
      </w:r>
      <w:r w:rsidRPr="00D508EE">
        <w:t>.</w:t>
      </w:r>
    </w:p>
    <w:p w14:paraId="54C80EA0" w14:textId="77777777" w:rsidR="004B4AD1" w:rsidRDefault="004B4AD1" w:rsidP="004B4AD1">
      <w:pPr>
        <w:pStyle w:val="Heading2"/>
      </w:pPr>
      <w:bookmarkStart w:id="36" w:name="_Toc210043584"/>
      <w:bookmarkStart w:id="37" w:name="_Toc213070495"/>
      <w:bookmarkEnd w:id="34"/>
      <w:r>
        <w:t>Including auspice fees in a grant application budget</w:t>
      </w:r>
      <w:bookmarkEnd w:id="36"/>
      <w:bookmarkEnd w:id="37"/>
    </w:p>
    <w:p w14:paraId="19E5E16D" w14:textId="51B85823" w:rsidR="004B4AD1" w:rsidRPr="00643749" w:rsidRDefault="004B4AD1" w:rsidP="004B4AD1">
      <w:pPr>
        <w:pStyle w:val="Body"/>
      </w:pPr>
      <w:r>
        <w:t xml:space="preserve">If an organisation has agreed to auspice your group, </w:t>
      </w:r>
      <w:r w:rsidRPr="00643749">
        <w:t xml:space="preserve">you can include auspice fees in </w:t>
      </w:r>
      <w:r>
        <w:t>the</w:t>
      </w:r>
      <w:r w:rsidRPr="00643749">
        <w:t xml:space="preserve"> funding request. Included auspice fees must </w:t>
      </w:r>
      <w:r w:rsidRPr="00643749">
        <w:rPr>
          <w:b/>
          <w:bCs/>
        </w:rPr>
        <w:t>not be more than 10</w:t>
      </w:r>
      <w:r w:rsidR="003C4B02">
        <w:rPr>
          <w:b/>
          <w:bCs/>
        </w:rPr>
        <w:t>%</w:t>
      </w:r>
      <w:r w:rsidRPr="00643749">
        <w:rPr>
          <w:b/>
          <w:bCs/>
        </w:rPr>
        <w:t xml:space="preserve"> </w:t>
      </w:r>
      <w:r w:rsidRPr="00643749">
        <w:t xml:space="preserve">of </w:t>
      </w:r>
      <w:r>
        <w:t>the</w:t>
      </w:r>
      <w:r w:rsidRPr="00643749">
        <w:t xml:space="preserve"> total funding request.</w:t>
      </w:r>
    </w:p>
    <w:p w14:paraId="7E12769A" w14:textId="77777777" w:rsidR="004B4AD1" w:rsidRDefault="004B4AD1" w:rsidP="004B4AD1">
      <w:pPr>
        <w:pStyle w:val="Heading1"/>
      </w:pPr>
      <w:bookmarkStart w:id="38" w:name="_Toc210043585"/>
      <w:bookmarkStart w:id="39" w:name="_Toc213070496"/>
      <w:r>
        <w:t>Eligible activities</w:t>
      </w:r>
      <w:bookmarkEnd w:id="38"/>
      <w:bookmarkEnd w:id="39"/>
    </w:p>
    <w:p w14:paraId="255CDCCC" w14:textId="77777777" w:rsidR="004B4AD1" w:rsidRDefault="004B4AD1" w:rsidP="004B4AD1">
      <w:pPr>
        <w:pStyle w:val="Heading2"/>
      </w:pPr>
      <w:bookmarkStart w:id="40" w:name="_Activities_that_can"/>
      <w:bookmarkStart w:id="41" w:name="_Toc207896082"/>
      <w:bookmarkStart w:id="42" w:name="_Toc210043586"/>
      <w:bookmarkStart w:id="43" w:name="_Toc213070497"/>
      <w:bookmarkEnd w:id="40"/>
      <w:r>
        <w:t>Activities that can be funded</w:t>
      </w:r>
      <w:bookmarkEnd w:id="41"/>
      <w:bookmarkEnd w:id="42"/>
      <w:bookmarkEnd w:id="43"/>
    </w:p>
    <w:p w14:paraId="768F3255" w14:textId="281A25AF" w:rsidR="004B4AD1" w:rsidRPr="00712437" w:rsidRDefault="004B4AD1" w:rsidP="004B4AD1">
      <w:pPr>
        <w:pStyle w:val="Body"/>
      </w:pPr>
      <w:r>
        <w:t xml:space="preserve">Eligible activities must deliver one or more of the </w:t>
      </w:r>
      <w:hyperlink w:anchor="_Funding_priorities" w:history="1">
        <w:r w:rsidR="00E84F5E" w:rsidRPr="007605DC">
          <w:rPr>
            <w:rStyle w:val="Hyperlink"/>
          </w:rPr>
          <w:t>priority areas for funding</w:t>
        </w:r>
      </w:hyperlink>
      <w:r w:rsidR="00E84F5E">
        <w:t xml:space="preserve"> </w:t>
      </w:r>
      <w:r w:rsidRPr="00712437">
        <w:t>and may include:</w:t>
      </w:r>
    </w:p>
    <w:p w14:paraId="5AF7F052" w14:textId="03914A8B" w:rsidR="0025021B" w:rsidRDefault="00E519E2" w:rsidP="00203C19">
      <w:pPr>
        <w:pStyle w:val="Bullet1"/>
      </w:pPr>
      <w:r>
        <w:rPr>
          <w:b/>
          <w:bCs/>
        </w:rPr>
        <w:t>g</w:t>
      </w:r>
      <w:r w:rsidR="004B4AD1" w:rsidRPr="00203C19">
        <w:rPr>
          <w:b/>
          <w:bCs/>
        </w:rPr>
        <w:t>eneral</w:t>
      </w:r>
      <w:r w:rsidR="004B4AD1">
        <w:rPr>
          <w:b/>
          <w:bCs/>
        </w:rPr>
        <w:t xml:space="preserve"> expenses and running costs</w:t>
      </w:r>
      <w:r w:rsidR="0025021B">
        <w:t>.</w:t>
      </w:r>
      <w:r w:rsidR="004B4AD1">
        <w:t xml:space="preserve"> </w:t>
      </w:r>
      <w:r w:rsidR="0025021B">
        <w:t>F</w:t>
      </w:r>
      <w:r w:rsidR="004B4AD1">
        <w:t>or example</w:t>
      </w:r>
      <w:r w:rsidR="0025021B">
        <w:t>:</w:t>
      </w:r>
    </w:p>
    <w:p w14:paraId="5F627E11" w14:textId="4F873CD6" w:rsidR="0025021B" w:rsidRDefault="004B4AD1" w:rsidP="002857C9">
      <w:pPr>
        <w:pStyle w:val="Bullet2"/>
      </w:pPr>
      <w:r>
        <w:t>electricity charges</w:t>
      </w:r>
    </w:p>
    <w:p w14:paraId="54F3C5FC" w14:textId="1235BAE2" w:rsidR="0025021B" w:rsidRDefault="004B4AD1" w:rsidP="002857C9">
      <w:pPr>
        <w:pStyle w:val="Bullet2"/>
      </w:pPr>
      <w:r>
        <w:t>phone</w:t>
      </w:r>
    </w:p>
    <w:p w14:paraId="6E8AD7DE" w14:textId="324F1B1D" w:rsidR="004B4AD1" w:rsidRPr="004404E3" w:rsidRDefault="004B4AD1" w:rsidP="002857C9">
      <w:pPr>
        <w:pStyle w:val="Bullet2"/>
      </w:pPr>
      <w:r>
        <w:t>internet</w:t>
      </w:r>
    </w:p>
    <w:p w14:paraId="30A30F01" w14:textId="36C62B24" w:rsidR="0025021B" w:rsidRDefault="00E519E2" w:rsidP="00203C19">
      <w:pPr>
        <w:pStyle w:val="Bullet1"/>
      </w:pPr>
      <w:r>
        <w:rPr>
          <w:b/>
          <w:bCs/>
        </w:rPr>
        <w:t>s</w:t>
      </w:r>
      <w:r w:rsidR="004B4AD1" w:rsidRPr="00203C19">
        <w:rPr>
          <w:b/>
          <w:bCs/>
        </w:rPr>
        <w:t>upport</w:t>
      </w:r>
      <w:r w:rsidR="004B4AD1">
        <w:rPr>
          <w:b/>
          <w:bCs/>
        </w:rPr>
        <w:t xml:space="preserve"> for meetings</w:t>
      </w:r>
      <w:r w:rsidR="0025021B">
        <w:t>.</w:t>
      </w:r>
      <w:r w:rsidR="004B4AD1">
        <w:t xml:space="preserve"> </w:t>
      </w:r>
      <w:r w:rsidR="0025021B">
        <w:t>F</w:t>
      </w:r>
      <w:r w:rsidR="004B4AD1">
        <w:t>or example</w:t>
      </w:r>
      <w:r w:rsidR="0025021B">
        <w:t>:</w:t>
      </w:r>
    </w:p>
    <w:p w14:paraId="372153B6" w14:textId="39C1D5D5" w:rsidR="0025021B" w:rsidRDefault="004B4AD1" w:rsidP="002857C9">
      <w:pPr>
        <w:pStyle w:val="Bullet2"/>
      </w:pPr>
      <w:r w:rsidRPr="00E867E1">
        <w:t>venue hire</w:t>
      </w:r>
    </w:p>
    <w:p w14:paraId="186B96E3" w14:textId="5C350CBE" w:rsidR="0025021B" w:rsidRDefault="004B4AD1" w:rsidP="002857C9">
      <w:pPr>
        <w:pStyle w:val="Bullet2"/>
      </w:pPr>
      <w:r>
        <w:t>online streaming</w:t>
      </w:r>
    </w:p>
    <w:p w14:paraId="03760284" w14:textId="7A36AFFC" w:rsidR="0025021B" w:rsidRDefault="004B4AD1" w:rsidP="002857C9">
      <w:pPr>
        <w:pStyle w:val="Bullet2"/>
      </w:pPr>
      <w:r w:rsidRPr="00E867E1">
        <w:t>transport to and from meetings</w:t>
      </w:r>
    </w:p>
    <w:p w14:paraId="59B162FA" w14:textId="1F0A4405" w:rsidR="0025021B" w:rsidRDefault="004B4AD1" w:rsidP="002857C9">
      <w:pPr>
        <w:pStyle w:val="Bullet2"/>
      </w:pPr>
      <w:r w:rsidRPr="00E867E1">
        <w:t>interpreters</w:t>
      </w:r>
    </w:p>
    <w:p w14:paraId="5436C7DC" w14:textId="77777777" w:rsidR="0003118F" w:rsidRPr="0003118F" w:rsidRDefault="004B4AD1" w:rsidP="006B2079">
      <w:pPr>
        <w:pStyle w:val="Bullet2"/>
      </w:pPr>
      <w:r w:rsidRPr="0003118F">
        <w:t>childcare and support worker costs associated with meetings</w:t>
      </w:r>
      <w:r w:rsidR="009C26D9" w:rsidRPr="0003118F">
        <w:t xml:space="preserve"> </w:t>
      </w:r>
    </w:p>
    <w:p w14:paraId="1560387C" w14:textId="72CC9E55" w:rsidR="0025021B" w:rsidRDefault="00E519E2">
      <w:pPr>
        <w:pStyle w:val="Bullet2"/>
      </w:pPr>
      <w:r w:rsidRPr="0003118F">
        <w:t>e</w:t>
      </w:r>
      <w:r w:rsidR="004B4AD1" w:rsidRPr="0003118F">
        <w:t>quipment</w:t>
      </w:r>
      <w:r w:rsidR="0058268C">
        <w:t>, f</w:t>
      </w:r>
      <w:r w:rsidR="004B4AD1">
        <w:t>or example</w:t>
      </w:r>
      <w:r w:rsidR="0025021B">
        <w:t>:</w:t>
      </w:r>
      <w:r w:rsidR="0003118F">
        <w:t xml:space="preserve"> </w:t>
      </w:r>
      <w:r w:rsidR="004B4AD1">
        <w:t>portable ramps</w:t>
      </w:r>
    </w:p>
    <w:p w14:paraId="0D5385A3" w14:textId="42341D4A" w:rsidR="004B4AD1" w:rsidRDefault="004B4AD1" w:rsidP="002857C9">
      <w:pPr>
        <w:pStyle w:val="Bullet2"/>
      </w:pPr>
      <w:r>
        <w:t>laptops</w:t>
      </w:r>
    </w:p>
    <w:p w14:paraId="6BAA8E9C" w14:textId="55BFE25E" w:rsidR="0025021B" w:rsidRDefault="00E519E2" w:rsidP="00203C19">
      <w:pPr>
        <w:pStyle w:val="Bullet1"/>
      </w:pPr>
      <w:r>
        <w:rPr>
          <w:b/>
          <w:bCs/>
        </w:rPr>
        <w:t>c</w:t>
      </w:r>
      <w:r w:rsidR="004B4AD1" w:rsidRPr="00203C19">
        <w:rPr>
          <w:b/>
          <w:bCs/>
        </w:rPr>
        <w:t>ommunications</w:t>
      </w:r>
      <w:r w:rsidR="004B4AD1" w:rsidRPr="00D754B6">
        <w:rPr>
          <w:b/>
          <w:bCs/>
        </w:rPr>
        <w:t xml:space="preserve"> to improve access to information and increase membership</w:t>
      </w:r>
      <w:r w:rsidR="0025021B">
        <w:t>.</w:t>
      </w:r>
      <w:r w:rsidR="004B4AD1">
        <w:t xml:space="preserve"> </w:t>
      </w:r>
      <w:r w:rsidR="0025021B">
        <w:t>F</w:t>
      </w:r>
      <w:r w:rsidR="004B4AD1">
        <w:t>or example</w:t>
      </w:r>
      <w:r w:rsidR="0025021B">
        <w:t>:</w:t>
      </w:r>
    </w:p>
    <w:p w14:paraId="62386F08" w14:textId="15D496A5" w:rsidR="0025021B" w:rsidRDefault="004B4AD1" w:rsidP="002857C9">
      <w:pPr>
        <w:pStyle w:val="Bullet2"/>
      </w:pPr>
      <w:r>
        <w:t>promotional materials</w:t>
      </w:r>
    </w:p>
    <w:p w14:paraId="7EC8C305" w14:textId="17A3E760" w:rsidR="0025021B" w:rsidRDefault="004B4AD1" w:rsidP="002857C9">
      <w:pPr>
        <w:pStyle w:val="Bullet2"/>
      </w:pPr>
      <w:r>
        <w:t>advertising</w:t>
      </w:r>
    </w:p>
    <w:p w14:paraId="0A53D8DF" w14:textId="05F00088" w:rsidR="0025021B" w:rsidRDefault="004B4AD1" w:rsidP="002857C9">
      <w:pPr>
        <w:pStyle w:val="Bullet2"/>
      </w:pPr>
      <w:r>
        <w:t xml:space="preserve">increasing </w:t>
      </w:r>
      <w:r w:rsidRPr="00E867E1">
        <w:t>online presence</w:t>
      </w:r>
    </w:p>
    <w:p w14:paraId="4FCC6807" w14:textId="63510CCA" w:rsidR="0025021B" w:rsidRDefault="004B4AD1" w:rsidP="002857C9">
      <w:pPr>
        <w:pStyle w:val="Bullet2"/>
      </w:pPr>
      <w:r>
        <w:t>community</w:t>
      </w:r>
      <w:r w:rsidRPr="00E867E1">
        <w:t xml:space="preserve"> language</w:t>
      </w:r>
      <w:r>
        <w:t xml:space="preserve"> translations</w:t>
      </w:r>
    </w:p>
    <w:p w14:paraId="6E0BF801" w14:textId="376481BE" w:rsidR="0025021B" w:rsidRDefault="004B4AD1" w:rsidP="002857C9">
      <w:pPr>
        <w:pStyle w:val="Bullet2"/>
      </w:pPr>
      <w:r>
        <w:t>stationery</w:t>
      </w:r>
    </w:p>
    <w:p w14:paraId="583A6DB8" w14:textId="09275E1E" w:rsidR="004B4AD1" w:rsidRPr="00E867E1" w:rsidRDefault="004B4AD1" w:rsidP="002857C9">
      <w:pPr>
        <w:pStyle w:val="Bullet2"/>
      </w:pPr>
      <w:r w:rsidRPr="00E867E1">
        <w:t>printing</w:t>
      </w:r>
    </w:p>
    <w:p w14:paraId="46FD72BC" w14:textId="110EA888" w:rsidR="0025021B" w:rsidRDefault="00E519E2" w:rsidP="00203C19">
      <w:pPr>
        <w:pStyle w:val="Bullet1"/>
      </w:pPr>
      <w:r>
        <w:rPr>
          <w:b/>
          <w:bCs/>
        </w:rPr>
        <w:t>i</w:t>
      </w:r>
      <w:r w:rsidR="004B4AD1" w:rsidRPr="00203C19">
        <w:rPr>
          <w:b/>
          <w:bCs/>
        </w:rPr>
        <w:t>mproving</w:t>
      </w:r>
      <w:r w:rsidR="004B4AD1" w:rsidRPr="00911B4D">
        <w:rPr>
          <w:b/>
          <w:bCs/>
        </w:rPr>
        <w:t xml:space="preserve"> the group</w:t>
      </w:r>
      <w:r w:rsidR="004B4AD1">
        <w:rPr>
          <w:b/>
          <w:bCs/>
        </w:rPr>
        <w:t>’</w:t>
      </w:r>
      <w:r w:rsidR="004B4AD1" w:rsidRPr="00911B4D">
        <w:rPr>
          <w:b/>
          <w:bCs/>
        </w:rPr>
        <w:t>s</w:t>
      </w:r>
      <w:r w:rsidR="004B4AD1">
        <w:rPr>
          <w:b/>
          <w:bCs/>
        </w:rPr>
        <w:t xml:space="preserve"> capability</w:t>
      </w:r>
      <w:r w:rsidR="0025021B">
        <w:t>.</w:t>
      </w:r>
      <w:r w:rsidR="004B4AD1">
        <w:t xml:space="preserve"> </w:t>
      </w:r>
      <w:r w:rsidR="0025021B">
        <w:t>F</w:t>
      </w:r>
      <w:r w:rsidR="004B4AD1">
        <w:t>or example,</w:t>
      </w:r>
    </w:p>
    <w:p w14:paraId="287F2C61" w14:textId="7D6BAE3F" w:rsidR="0025021B" w:rsidRDefault="004B4AD1" w:rsidP="002857C9">
      <w:pPr>
        <w:pStyle w:val="Bullet2"/>
      </w:pPr>
      <w:r w:rsidRPr="005E4258">
        <w:lastRenderedPageBreak/>
        <w:t>training and development of group members</w:t>
      </w:r>
    </w:p>
    <w:p w14:paraId="5398BBA9" w14:textId="7A40B4BC" w:rsidR="0025021B" w:rsidRDefault="004B4AD1" w:rsidP="002857C9">
      <w:pPr>
        <w:pStyle w:val="Bullet2"/>
      </w:pPr>
      <w:r>
        <w:t>participation at events</w:t>
      </w:r>
      <w:r w:rsidR="0025021B">
        <w:t xml:space="preserve">, </w:t>
      </w:r>
      <w:r>
        <w:t>workshops</w:t>
      </w:r>
      <w:r w:rsidR="0025021B">
        <w:t xml:space="preserve">, </w:t>
      </w:r>
      <w:r>
        <w:t>conferences</w:t>
      </w:r>
    </w:p>
    <w:p w14:paraId="54900BD3" w14:textId="24AD0079" w:rsidR="004B4AD1" w:rsidRPr="005E4258" w:rsidRDefault="004B4AD1" w:rsidP="002857C9">
      <w:pPr>
        <w:pStyle w:val="Bullet2"/>
      </w:pPr>
      <w:r>
        <w:t>operational improvements</w:t>
      </w:r>
    </w:p>
    <w:p w14:paraId="3B69F366" w14:textId="6DC05B41" w:rsidR="0025021B" w:rsidRDefault="00E519E2" w:rsidP="00203C19">
      <w:pPr>
        <w:pStyle w:val="Bullet1"/>
      </w:pPr>
      <w:r>
        <w:rPr>
          <w:b/>
          <w:bCs/>
        </w:rPr>
        <w:t>g</w:t>
      </w:r>
      <w:r w:rsidR="004B4AD1" w:rsidRPr="00203C19">
        <w:rPr>
          <w:b/>
          <w:bCs/>
        </w:rPr>
        <w:t>uest</w:t>
      </w:r>
      <w:r w:rsidR="004B4AD1" w:rsidRPr="00911B4D">
        <w:rPr>
          <w:b/>
          <w:bCs/>
        </w:rPr>
        <w:t xml:space="preserve"> speakers</w:t>
      </w:r>
      <w:r w:rsidR="0025021B">
        <w:t>.</w:t>
      </w:r>
      <w:r w:rsidR="004B4AD1" w:rsidRPr="00B9012E">
        <w:t xml:space="preserve"> </w:t>
      </w:r>
      <w:r w:rsidR="0025021B">
        <w:t>I</w:t>
      </w:r>
      <w:r w:rsidR="004B4AD1" w:rsidRPr="00B9012E">
        <w:t>ncluding</w:t>
      </w:r>
      <w:r w:rsidR="0025021B">
        <w:t>:</w:t>
      </w:r>
    </w:p>
    <w:p w14:paraId="3FDB4D68" w14:textId="63E2BA6B" w:rsidR="0025021B" w:rsidRDefault="004B4AD1" w:rsidP="002857C9">
      <w:pPr>
        <w:pStyle w:val="Bullet2"/>
      </w:pPr>
      <w:r w:rsidRPr="00B9012E">
        <w:t>professional hourly fees</w:t>
      </w:r>
    </w:p>
    <w:p w14:paraId="352291A4" w14:textId="54A4FA7F" w:rsidR="004B4AD1" w:rsidRPr="00B9012E" w:rsidRDefault="004B4AD1" w:rsidP="002857C9">
      <w:pPr>
        <w:pStyle w:val="Bullet2"/>
      </w:pPr>
      <w:r>
        <w:t xml:space="preserve">local </w:t>
      </w:r>
      <w:r w:rsidRPr="00B9012E">
        <w:t>transport costs</w:t>
      </w:r>
    </w:p>
    <w:p w14:paraId="489C6F37" w14:textId="642F5CA4" w:rsidR="0025021B" w:rsidRDefault="00E519E2" w:rsidP="00203C19">
      <w:pPr>
        <w:pStyle w:val="Bullet1"/>
      </w:pPr>
      <w:r>
        <w:rPr>
          <w:b/>
          <w:bCs/>
        </w:rPr>
        <w:t>c</w:t>
      </w:r>
      <w:r w:rsidR="004B4AD1">
        <w:rPr>
          <w:b/>
          <w:bCs/>
        </w:rPr>
        <w:t>atering</w:t>
      </w:r>
      <w:r w:rsidR="0025021B">
        <w:t>.</w:t>
      </w:r>
      <w:r w:rsidR="004B4AD1" w:rsidRPr="00D4762D">
        <w:t xml:space="preserve"> </w:t>
      </w:r>
      <w:r w:rsidR="0025021B">
        <w:t>If</w:t>
      </w:r>
      <w:r w:rsidR="004B4AD1" w:rsidRPr="00D4762D">
        <w:t xml:space="preserve"> </w:t>
      </w:r>
      <w:r w:rsidR="004B4AD1">
        <w:t>it</w:t>
      </w:r>
      <w:r w:rsidR="00613FDC">
        <w:t>:</w:t>
      </w:r>
    </w:p>
    <w:p w14:paraId="2A553BCD" w14:textId="1238AF70" w:rsidR="00613FDC" w:rsidRDefault="00613FDC" w:rsidP="002857C9">
      <w:pPr>
        <w:pStyle w:val="Bullet2"/>
      </w:pPr>
      <w:r w:rsidRPr="00D4762D">
        <w:t>support</w:t>
      </w:r>
      <w:r>
        <w:t xml:space="preserve">s </w:t>
      </w:r>
      <w:r w:rsidR="004B4AD1" w:rsidRPr="00D4762D">
        <w:t>group activities</w:t>
      </w:r>
    </w:p>
    <w:p w14:paraId="66DD06E2" w14:textId="23AF1576" w:rsidR="00613FDC" w:rsidRDefault="004B4AD1" w:rsidP="002857C9">
      <w:pPr>
        <w:pStyle w:val="Bullet2"/>
      </w:pPr>
      <w:r w:rsidRPr="00D4762D">
        <w:t>foster</w:t>
      </w:r>
      <w:r>
        <w:t>s</w:t>
      </w:r>
      <w:r w:rsidRPr="00D4762D">
        <w:t xml:space="preserve"> social connections</w:t>
      </w:r>
    </w:p>
    <w:p w14:paraId="0A3A2150" w14:textId="5919A874" w:rsidR="004B4AD1" w:rsidRPr="00B9012E" w:rsidRDefault="004B4AD1" w:rsidP="002857C9">
      <w:pPr>
        <w:pStyle w:val="Bullet2"/>
      </w:pPr>
      <w:r w:rsidRPr="00D4762D">
        <w:t>celebrate</w:t>
      </w:r>
      <w:r>
        <w:t>s</w:t>
      </w:r>
      <w:r w:rsidRPr="00D4762D">
        <w:t xml:space="preserve"> special</w:t>
      </w:r>
      <w:r w:rsidR="00613FDC">
        <w:t xml:space="preserve"> and </w:t>
      </w:r>
      <w:r w:rsidRPr="00D4762D">
        <w:t>cultural events.</w:t>
      </w:r>
    </w:p>
    <w:p w14:paraId="731CC0A4" w14:textId="3E511709" w:rsidR="004B4AD1" w:rsidRPr="00B9012E" w:rsidRDefault="004B4AD1" w:rsidP="002857C9">
      <w:pPr>
        <w:pStyle w:val="Bodyafterbullets"/>
      </w:pPr>
      <w:r w:rsidRPr="000206B9">
        <w:t xml:space="preserve">From 1 January 2025, organisations that are not registered for GST can use grant funds to cover the cost of GST </w:t>
      </w:r>
      <w:r>
        <w:t>for</w:t>
      </w:r>
      <w:r w:rsidRPr="000206B9">
        <w:t xml:space="preserve"> goods and services </w:t>
      </w:r>
      <w:r w:rsidR="00276B61">
        <w:t>bought</w:t>
      </w:r>
      <w:r w:rsidR="00276B61" w:rsidRPr="000206B9">
        <w:t xml:space="preserve"> </w:t>
      </w:r>
      <w:r w:rsidRPr="000206B9">
        <w:t xml:space="preserve">with the department’s grant funds. </w:t>
      </w:r>
      <w:r w:rsidR="00C81A19">
        <w:t>More</w:t>
      </w:r>
      <w:r w:rsidR="00C81A19" w:rsidRPr="000206B9">
        <w:t xml:space="preserve"> </w:t>
      </w:r>
      <w:r w:rsidRPr="000206B9">
        <w:t>information, including what this means for your grant application</w:t>
      </w:r>
      <w:r w:rsidR="00276B61">
        <w:t>,</w:t>
      </w:r>
      <w:r w:rsidRPr="000206B9">
        <w:t xml:space="preserve"> is available from the </w:t>
      </w:r>
      <w:hyperlink r:id="rId31" w:history="1">
        <w:r w:rsidR="00911DF9">
          <w:rPr>
            <w:rStyle w:val="Hyperlink"/>
          </w:rPr>
          <w:t>DFFH G</w:t>
        </w:r>
        <w:r w:rsidR="00613FDC" w:rsidRPr="00613FDC">
          <w:rPr>
            <w:rStyle w:val="Hyperlink"/>
          </w:rPr>
          <w:t>rants Gateway</w:t>
        </w:r>
      </w:hyperlink>
      <w:r w:rsidR="00911DF9">
        <w:rPr>
          <w:rStyle w:val="FootnoteReference"/>
        </w:rPr>
        <w:footnoteReference w:id="12"/>
      </w:r>
      <w:r w:rsidRPr="000206B9">
        <w:t>.</w:t>
      </w:r>
    </w:p>
    <w:p w14:paraId="4A762E87" w14:textId="77777777" w:rsidR="004B4AD1" w:rsidRPr="00E867E1" w:rsidRDefault="004B4AD1" w:rsidP="004B4AD1">
      <w:pPr>
        <w:pStyle w:val="Heading2"/>
      </w:pPr>
      <w:bookmarkStart w:id="44" w:name="_Toc207896084"/>
      <w:bookmarkStart w:id="45" w:name="_Toc210043587"/>
      <w:bookmarkStart w:id="46" w:name="_Toc213070498"/>
      <w:r>
        <w:t>Activities that will not be funded</w:t>
      </w:r>
      <w:bookmarkEnd w:id="44"/>
      <w:bookmarkEnd w:id="45"/>
      <w:bookmarkEnd w:id="46"/>
    </w:p>
    <w:p w14:paraId="32E3C3FD" w14:textId="77777777" w:rsidR="004B4AD1" w:rsidRDefault="004B4AD1" w:rsidP="004B4AD1">
      <w:pPr>
        <w:pStyle w:val="Body"/>
      </w:pPr>
      <w:r>
        <w:t xml:space="preserve">The following type of </w:t>
      </w:r>
      <w:r w:rsidRPr="00EA5B34">
        <w:t>activities</w:t>
      </w:r>
      <w:r>
        <w:t xml:space="preserve"> </w:t>
      </w:r>
      <w:r w:rsidRPr="002857C9">
        <w:rPr>
          <w:b/>
          <w:bCs/>
        </w:rPr>
        <w:t>will not</w:t>
      </w:r>
      <w:r>
        <w:t xml:space="preserve"> be funded:</w:t>
      </w:r>
    </w:p>
    <w:p w14:paraId="7659BB39" w14:textId="20A58708" w:rsidR="00FB6770" w:rsidRPr="00EA5B34" w:rsidRDefault="00FB6770" w:rsidP="00FB6770">
      <w:pPr>
        <w:pStyle w:val="Bullet1"/>
      </w:pPr>
      <w:r>
        <w:t>accommodation or travel expenses</w:t>
      </w:r>
    </w:p>
    <w:p w14:paraId="6B70721D" w14:textId="0939FCDA" w:rsidR="00FB6770" w:rsidRPr="00EA5B34" w:rsidRDefault="00FB6770" w:rsidP="00FB6770">
      <w:pPr>
        <w:pStyle w:val="Bullet1"/>
      </w:pPr>
      <w:r>
        <w:t>staff wages</w:t>
      </w:r>
    </w:p>
    <w:p w14:paraId="53D6BED7" w14:textId="77777777" w:rsidR="00FB6770" w:rsidRPr="00EA5B34" w:rsidRDefault="00FB6770" w:rsidP="00FB6770">
      <w:pPr>
        <w:pStyle w:val="Bullet1"/>
      </w:pPr>
      <w:r>
        <w:t>equipment or aids for personal use</w:t>
      </w:r>
    </w:p>
    <w:p w14:paraId="70642521" w14:textId="77777777" w:rsidR="00FB6770" w:rsidRPr="00EA5B34" w:rsidRDefault="00FB6770" w:rsidP="00FB6770">
      <w:pPr>
        <w:pStyle w:val="Bullet1"/>
      </w:pPr>
      <w:r>
        <w:t>donations or subscriptions to other groups or organisations</w:t>
      </w:r>
    </w:p>
    <w:p w14:paraId="652FE0A4" w14:textId="4CF159D3" w:rsidR="00FB6770" w:rsidRDefault="00FB6770" w:rsidP="00FB6770">
      <w:pPr>
        <w:pStyle w:val="Bullet1"/>
      </w:pPr>
      <w:r>
        <w:t>treatment fees or travel to treatment centres</w:t>
      </w:r>
    </w:p>
    <w:p w14:paraId="3AA22CC6" w14:textId="45BBB617" w:rsidR="00FB6770" w:rsidRPr="00EA5B34" w:rsidRDefault="00C81A19" w:rsidP="00FB6770">
      <w:pPr>
        <w:pStyle w:val="Bullet1"/>
      </w:pPr>
      <w:r>
        <w:t xml:space="preserve">buy </w:t>
      </w:r>
      <w:r w:rsidR="00FB6770">
        <w:t>or leas</w:t>
      </w:r>
      <w:r>
        <w:t>e</w:t>
      </w:r>
      <w:r w:rsidR="00FB6770">
        <w:t xml:space="preserve"> of vehicles</w:t>
      </w:r>
    </w:p>
    <w:p w14:paraId="7A9C697D" w14:textId="4D457189" w:rsidR="00FB6770" w:rsidRDefault="00FB6770" w:rsidP="00FB6770">
      <w:pPr>
        <w:pStyle w:val="Bullet1"/>
      </w:pPr>
      <w:r>
        <w:t>gifts</w:t>
      </w:r>
    </w:p>
    <w:p w14:paraId="5D87DE23" w14:textId="77777777" w:rsidR="00FB6770" w:rsidRPr="00EA5B34" w:rsidRDefault="00FB6770" w:rsidP="00FB6770">
      <w:pPr>
        <w:pStyle w:val="Bullet1"/>
      </w:pPr>
      <w:r>
        <w:t>alcohol</w:t>
      </w:r>
    </w:p>
    <w:p w14:paraId="4061DCFA" w14:textId="7C218529" w:rsidR="00FB6770" w:rsidRDefault="00FB6770" w:rsidP="00FB6770">
      <w:pPr>
        <w:pStyle w:val="Bullet1"/>
      </w:pPr>
      <w:r>
        <w:t xml:space="preserve">activities that are the primary focus of other Victorian </w:t>
      </w:r>
      <w:r w:rsidR="00613FDC">
        <w:t>g</w:t>
      </w:r>
      <w:r>
        <w:t>overnment programs</w:t>
      </w:r>
    </w:p>
    <w:p w14:paraId="2479B646" w14:textId="7F787DE6" w:rsidR="00883EAE" w:rsidRPr="00A93769" w:rsidRDefault="00FB6770" w:rsidP="00FB6770">
      <w:pPr>
        <w:pStyle w:val="Bullet1"/>
      </w:pPr>
      <w:r>
        <w:t>costs associated with writing the grant.</w:t>
      </w:r>
    </w:p>
    <w:p w14:paraId="626864B9" w14:textId="748767FB" w:rsidR="00417DAD" w:rsidRDefault="00417DAD" w:rsidP="00AD3DF1">
      <w:pPr>
        <w:pStyle w:val="Heading1"/>
      </w:pPr>
      <w:bookmarkStart w:id="47" w:name="_Toc95991198"/>
      <w:bookmarkStart w:id="48" w:name="_Toc213070499"/>
      <w:r w:rsidRPr="00AD3DF1">
        <w:t xml:space="preserve">How to </w:t>
      </w:r>
      <w:r w:rsidRPr="00847855">
        <w:t>apply</w:t>
      </w:r>
      <w:bookmarkEnd w:id="47"/>
      <w:bookmarkEnd w:id="48"/>
    </w:p>
    <w:p w14:paraId="0BB05F9A" w14:textId="6B25A61A" w:rsidR="008A6DBB" w:rsidRDefault="008A6DBB" w:rsidP="008A6DBB">
      <w:pPr>
        <w:pStyle w:val="Body"/>
      </w:pPr>
      <w:r>
        <w:t xml:space="preserve">Complete the application via the </w:t>
      </w:r>
      <w:hyperlink r:id="rId32" w:history="1">
        <w:r w:rsidRPr="00894C1E">
          <w:rPr>
            <w:rStyle w:val="Hyperlink"/>
          </w:rPr>
          <w:t>DFFH Grants Gateway</w:t>
        </w:r>
      </w:hyperlink>
      <w:r>
        <w:rPr>
          <w:rStyle w:val="FootnoteReference"/>
        </w:rPr>
        <w:footnoteReference w:id="13"/>
      </w:r>
      <w:r w:rsidR="00FB6770">
        <w:t>.</w:t>
      </w:r>
    </w:p>
    <w:p w14:paraId="35845A29" w14:textId="186316BE" w:rsidR="00FB6770" w:rsidRPr="00FB6770" w:rsidRDefault="00FB6770" w:rsidP="00FB6770">
      <w:pPr>
        <w:pStyle w:val="Tablecaption"/>
      </w:pPr>
      <w:r w:rsidRPr="00F90E54">
        <w:lastRenderedPageBreak/>
        <w:t>Key information for completing a grant application</w:t>
      </w:r>
    </w:p>
    <w:tbl>
      <w:tblPr>
        <w:tblStyle w:val="TableGrid"/>
        <w:tblW w:w="0" w:type="auto"/>
        <w:tblLook w:val="06A0" w:firstRow="1" w:lastRow="0" w:firstColumn="1" w:lastColumn="0" w:noHBand="1" w:noVBand="1"/>
      </w:tblPr>
      <w:tblGrid>
        <w:gridCol w:w="2122"/>
        <w:gridCol w:w="7166"/>
      </w:tblGrid>
      <w:tr w:rsidR="008A6DBB" w14:paraId="2FBC047F" w14:textId="77777777" w:rsidTr="00613766">
        <w:trPr>
          <w:tblHeader/>
        </w:trPr>
        <w:tc>
          <w:tcPr>
            <w:tcW w:w="2122" w:type="dxa"/>
            <w:shd w:val="clear" w:color="auto" w:fill="D9D9D9" w:themeFill="background1" w:themeFillShade="D9"/>
          </w:tcPr>
          <w:p w14:paraId="3D70E2CF" w14:textId="77777777" w:rsidR="008A6DBB" w:rsidRPr="008B2BD9" w:rsidRDefault="008A6DBB" w:rsidP="002857C9">
            <w:pPr>
              <w:pStyle w:val="Tablecolhead"/>
            </w:pPr>
            <w:r w:rsidRPr="008B2BD9">
              <w:t>Key dates</w:t>
            </w:r>
          </w:p>
        </w:tc>
        <w:tc>
          <w:tcPr>
            <w:tcW w:w="7166" w:type="dxa"/>
            <w:shd w:val="clear" w:color="auto" w:fill="D9D9D9" w:themeFill="background1" w:themeFillShade="D9"/>
          </w:tcPr>
          <w:p w14:paraId="2EB9FA17" w14:textId="77777777" w:rsidR="008A6DBB" w:rsidRPr="008B2BD9" w:rsidRDefault="008A6DBB" w:rsidP="002857C9">
            <w:pPr>
              <w:pStyle w:val="Tablecolhead"/>
            </w:pPr>
            <w:r w:rsidRPr="008B2BD9">
              <w:t>Tasks</w:t>
            </w:r>
          </w:p>
        </w:tc>
      </w:tr>
      <w:tr w:rsidR="008A6DBB" w14:paraId="3B2D900A" w14:textId="77777777" w:rsidTr="00613766">
        <w:tc>
          <w:tcPr>
            <w:tcW w:w="2122" w:type="dxa"/>
          </w:tcPr>
          <w:p w14:paraId="5B054231" w14:textId="77777777" w:rsidR="008A6DBB" w:rsidRPr="00544E9A" w:rsidRDefault="008A6DBB" w:rsidP="00544E9A">
            <w:pPr>
              <w:pStyle w:val="Tabletext"/>
              <w:rPr>
                <w:b/>
                <w:bCs/>
              </w:rPr>
            </w:pPr>
            <w:r w:rsidRPr="00544E9A">
              <w:rPr>
                <w:b/>
                <w:bCs/>
              </w:rPr>
              <w:t>Applications open 10 November 2025</w:t>
            </w:r>
          </w:p>
        </w:tc>
        <w:tc>
          <w:tcPr>
            <w:tcW w:w="7166" w:type="dxa"/>
          </w:tcPr>
          <w:p w14:paraId="71D5FDE4" w14:textId="2084037D" w:rsidR="00E04A80" w:rsidRDefault="008A6DBB" w:rsidP="00544E9A">
            <w:pPr>
              <w:pStyle w:val="Tablebullet1"/>
            </w:pPr>
            <w:r>
              <w:t>Make sure your organisation and proposed activity meets the eligibility</w:t>
            </w:r>
            <w:r w:rsidR="00E04A80">
              <w:t xml:space="preserve"> </w:t>
            </w:r>
            <w:r>
              <w:t>criteria</w:t>
            </w:r>
            <w:r w:rsidR="00E04A80">
              <w:t>:</w:t>
            </w:r>
          </w:p>
          <w:p w14:paraId="0C676D08" w14:textId="77777777" w:rsidR="008A6DBB" w:rsidRDefault="008A6DBB" w:rsidP="00544E9A">
            <w:pPr>
              <w:pStyle w:val="Tablebullet2"/>
            </w:pPr>
            <w:r>
              <w:t>read the program guidelines (this document)</w:t>
            </w:r>
          </w:p>
          <w:p w14:paraId="76CE8406" w14:textId="22507873" w:rsidR="008A6DBB" w:rsidRDefault="008A6DBB" w:rsidP="00544E9A">
            <w:pPr>
              <w:pStyle w:val="Tablebullet2"/>
            </w:pPr>
            <w:r>
              <w:t xml:space="preserve">attend the </w:t>
            </w:r>
            <w:hyperlink w:anchor="_Information_session" w:history="1">
              <w:r w:rsidRPr="00BF1FC9">
                <w:rPr>
                  <w:rStyle w:val="Hyperlink"/>
                </w:rPr>
                <w:t>information session</w:t>
              </w:r>
            </w:hyperlink>
            <w:r>
              <w:t xml:space="preserve"> (optional but recommended)</w:t>
            </w:r>
          </w:p>
          <w:p w14:paraId="6BABDC41" w14:textId="713472B9" w:rsidR="008A6DBB" w:rsidRDefault="008A6DBB" w:rsidP="00544E9A">
            <w:pPr>
              <w:pStyle w:val="Tablebullet1"/>
            </w:pPr>
            <w:r>
              <w:t>Contact the Office for Disability if you have any questions.</w:t>
            </w:r>
          </w:p>
        </w:tc>
      </w:tr>
      <w:tr w:rsidR="008A6DBB" w14:paraId="699C970B" w14:textId="77777777" w:rsidTr="00613766">
        <w:tc>
          <w:tcPr>
            <w:tcW w:w="2122" w:type="dxa"/>
          </w:tcPr>
          <w:p w14:paraId="5DFBB529" w14:textId="77777777" w:rsidR="008A6DBB" w:rsidRPr="00544E9A" w:rsidRDefault="008A6DBB" w:rsidP="00544E9A">
            <w:pPr>
              <w:pStyle w:val="Tabletext"/>
              <w:rPr>
                <w:b/>
                <w:bCs/>
              </w:rPr>
            </w:pPr>
            <w:r w:rsidRPr="00544E9A">
              <w:rPr>
                <w:b/>
                <w:bCs/>
              </w:rPr>
              <w:t>Prepare and submit application</w:t>
            </w:r>
          </w:p>
        </w:tc>
        <w:tc>
          <w:tcPr>
            <w:tcW w:w="7166" w:type="dxa"/>
          </w:tcPr>
          <w:p w14:paraId="1C61C475" w14:textId="04222835" w:rsidR="008A6DBB" w:rsidRPr="00894C1E" w:rsidRDefault="008A6DBB" w:rsidP="00544E9A">
            <w:pPr>
              <w:pStyle w:val="Tablebullet1"/>
            </w:pPr>
            <w:r w:rsidRPr="00894C1E">
              <w:t xml:space="preserve">Register or log in to the </w:t>
            </w:r>
            <w:hyperlink r:id="rId33" w:history="1">
              <w:r w:rsidRPr="00894C1E">
                <w:rPr>
                  <w:rStyle w:val="Hyperlink"/>
                </w:rPr>
                <w:t>DFFH Grants Gateway</w:t>
              </w:r>
            </w:hyperlink>
            <w:r w:rsidR="00613FDC">
              <w:rPr>
                <w:rStyle w:val="FootnoteReference"/>
                <w:color w:val="004C97"/>
                <w:u w:val="dotted"/>
              </w:rPr>
              <w:footnoteReference w:id="14"/>
            </w:r>
          </w:p>
          <w:p w14:paraId="70FC2EB4" w14:textId="77777777" w:rsidR="00A5646D" w:rsidRDefault="008A6DBB" w:rsidP="00544E9A">
            <w:pPr>
              <w:pStyle w:val="Tablebullet1"/>
            </w:pPr>
            <w:r w:rsidRPr="00894C1E">
              <w:t>Complete the online application form</w:t>
            </w:r>
            <w:r w:rsidR="00A5646D">
              <w:t>:</w:t>
            </w:r>
          </w:p>
          <w:p w14:paraId="2C557B9C" w14:textId="2D6D3C9E" w:rsidR="00A5646D" w:rsidRDefault="008A6DBB" w:rsidP="00544E9A">
            <w:pPr>
              <w:pStyle w:val="Tablebullet2"/>
            </w:pPr>
            <w:r>
              <w:t>a</w:t>
            </w:r>
            <w:r w:rsidRPr="00894C1E">
              <w:t>nswer all questions</w:t>
            </w:r>
          </w:p>
          <w:p w14:paraId="6DBA78D2" w14:textId="52BB3830" w:rsidR="008A6DBB" w:rsidRPr="00894C1E" w:rsidRDefault="008A6DBB" w:rsidP="00544E9A">
            <w:pPr>
              <w:pStyle w:val="Tablebullet2"/>
            </w:pPr>
            <w:r w:rsidRPr="00894C1E">
              <w:t>attach mandatory documents</w:t>
            </w:r>
          </w:p>
          <w:p w14:paraId="25B9F299" w14:textId="44E5C06A" w:rsidR="008A6DBB" w:rsidRDefault="008A6DBB" w:rsidP="00544E9A">
            <w:pPr>
              <w:pStyle w:val="Tablebullet1"/>
            </w:pPr>
            <w:r>
              <w:t>D</w:t>
            </w:r>
            <w:r w:rsidRPr="00894C1E">
              <w:t xml:space="preserve">raft forms will be </w:t>
            </w:r>
            <w:proofErr w:type="gramStart"/>
            <w:r w:rsidRPr="00894C1E">
              <w:t>saved</w:t>
            </w:r>
            <w:proofErr w:type="gramEnd"/>
            <w:r w:rsidRPr="00894C1E">
              <w:t xml:space="preserve"> and </w:t>
            </w:r>
            <w:r>
              <w:t xml:space="preserve">you </w:t>
            </w:r>
            <w:r w:rsidRPr="00894C1E">
              <w:t xml:space="preserve">can return to </w:t>
            </w:r>
            <w:r>
              <w:t>the form during</w:t>
            </w:r>
            <w:r w:rsidRPr="00894C1E">
              <w:t xml:space="preserve"> the application period</w:t>
            </w:r>
            <w:r>
              <w:t>.</w:t>
            </w:r>
          </w:p>
        </w:tc>
      </w:tr>
      <w:tr w:rsidR="008A6DBB" w14:paraId="13EECB57" w14:textId="77777777" w:rsidTr="00613766">
        <w:tc>
          <w:tcPr>
            <w:tcW w:w="2122" w:type="dxa"/>
          </w:tcPr>
          <w:p w14:paraId="375B7B6E" w14:textId="77777777" w:rsidR="008A6DBB" w:rsidRPr="00544E9A" w:rsidRDefault="008A6DBB" w:rsidP="00544E9A">
            <w:pPr>
              <w:pStyle w:val="Tabletext"/>
              <w:rPr>
                <w:b/>
                <w:bCs/>
              </w:rPr>
            </w:pPr>
            <w:r w:rsidRPr="00544E9A">
              <w:rPr>
                <w:b/>
                <w:bCs/>
              </w:rPr>
              <w:t>Applications close 27 January 2026</w:t>
            </w:r>
          </w:p>
        </w:tc>
        <w:tc>
          <w:tcPr>
            <w:tcW w:w="7166" w:type="dxa"/>
          </w:tcPr>
          <w:p w14:paraId="4B9AFD28" w14:textId="24D17177" w:rsidR="008A6DBB" w:rsidRDefault="008A6DBB" w:rsidP="00544E9A">
            <w:pPr>
              <w:pStyle w:val="Tablebullet1"/>
            </w:pPr>
            <w:r>
              <w:t xml:space="preserve">We </w:t>
            </w:r>
            <w:r w:rsidRPr="00544E9A">
              <w:rPr>
                <w:b/>
                <w:bCs/>
              </w:rPr>
              <w:t>will not</w:t>
            </w:r>
            <w:r>
              <w:t xml:space="preserve"> accept late or incomplete applications</w:t>
            </w:r>
            <w:r w:rsidR="009033C5">
              <w:t>.</w:t>
            </w:r>
          </w:p>
        </w:tc>
      </w:tr>
    </w:tbl>
    <w:p w14:paraId="02D28FFC" w14:textId="77777777" w:rsidR="002554E1" w:rsidRDefault="002554E1" w:rsidP="002554E1">
      <w:pPr>
        <w:pStyle w:val="Body"/>
      </w:pPr>
      <w:bookmarkStart w:id="49" w:name="_Toc210043589"/>
      <w:bookmarkStart w:id="50" w:name="_Toc445283"/>
      <w:bookmarkStart w:id="51" w:name="_Toc10112177"/>
      <w:bookmarkStart w:id="52" w:name="_Toc207896086"/>
    </w:p>
    <w:p w14:paraId="5681F363" w14:textId="77777777" w:rsidR="002554E1" w:rsidRDefault="002554E1">
      <w:pPr>
        <w:spacing w:after="0" w:line="240" w:lineRule="auto"/>
        <w:rPr>
          <w:rFonts w:eastAsia="MS Gothic" w:cs="Arial"/>
          <w:bCs/>
          <w:color w:val="201547"/>
          <w:kern w:val="32"/>
          <w:sz w:val="44"/>
          <w:szCs w:val="44"/>
        </w:rPr>
      </w:pPr>
      <w:r>
        <w:br w:type="page"/>
      </w:r>
    </w:p>
    <w:p w14:paraId="4C93BC61" w14:textId="62EA6DC4" w:rsidR="00883EAE" w:rsidRDefault="00883EAE" w:rsidP="00883EAE">
      <w:pPr>
        <w:pStyle w:val="Heading1"/>
      </w:pPr>
      <w:bookmarkStart w:id="53" w:name="_Toc213070500"/>
      <w:r>
        <w:lastRenderedPageBreak/>
        <w:t>Merit assessment criteria</w:t>
      </w:r>
      <w:bookmarkEnd w:id="49"/>
      <w:bookmarkEnd w:id="53"/>
    </w:p>
    <w:p w14:paraId="3350FF13" w14:textId="6AAE27B9" w:rsidR="00CC2E23" w:rsidRDefault="00883EAE" w:rsidP="00883EAE">
      <w:pPr>
        <w:pStyle w:val="Body"/>
      </w:pPr>
      <w:r w:rsidRPr="00894C1E">
        <w:t>All aspects of your application will inform the assessment</w:t>
      </w:r>
      <w:r>
        <w:t>.</w:t>
      </w:r>
      <w:r w:rsidRPr="00894C1E">
        <w:t xml:space="preserve"> </w:t>
      </w:r>
      <w:r>
        <w:t>T</w:t>
      </w:r>
      <w:r w:rsidRPr="00894C1E">
        <w:t>his includes</w:t>
      </w:r>
      <w:r w:rsidR="00CC2E23">
        <w:t>:</w:t>
      </w:r>
    </w:p>
    <w:p w14:paraId="459B43F0" w14:textId="3636CBC2" w:rsidR="00CC2E23" w:rsidRDefault="00883EAE" w:rsidP="00544E9A">
      <w:pPr>
        <w:pStyle w:val="Bullet1"/>
      </w:pPr>
      <w:r w:rsidRPr="00894C1E">
        <w:t>project details</w:t>
      </w:r>
    </w:p>
    <w:p w14:paraId="1C79A600" w14:textId="6F33AC5D" w:rsidR="00CC2E23" w:rsidRDefault="00883EAE" w:rsidP="00544E9A">
      <w:pPr>
        <w:pStyle w:val="Bullet1"/>
      </w:pPr>
      <w:r w:rsidRPr="00894C1E">
        <w:t>responses to the selection criteria</w:t>
      </w:r>
    </w:p>
    <w:p w14:paraId="5AAEBF7C" w14:textId="0DF63F06" w:rsidR="00883EAE" w:rsidRPr="00894C1E" w:rsidRDefault="00883EAE" w:rsidP="00544E9A">
      <w:pPr>
        <w:pStyle w:val="Bullet1"/>
      </w:pPr>
      <w:r w:rsidRPr="00894C1E">
        <w:t>content of relevant attachments.</w:t>
      </w:r>
    </w:p>
    <w:p w14:paraId="7CF4E79D" w14:textId="39A6B3AF" w:rsidR="00883EAE" w:rsidRPr="00894C1E" w:rsidRDefault="00883EAE" w:rsidP="00883EAE">
      <w:pPr>
        <w:pStyle w:val="Tablecaption"/>
      </w:pPr>
      <w:r w:rsidRPr="00894C1E">
        <w:t xml:space="preserve">Eligible applications </w:t>
      </w:r>
      <w:r w:rsidR="00245CEE">
        <w:t>are</w:t>
      </w:r>
      <w:r w:rsidRPr="00894C1E">
        <w:t xml:space="preserve"> assessed against the criteria listed below</w:t>
      </w:r>
    </w:p>
    <w:tbl>
      <w:tblPr>
        <w:tblStyle w:val="TableGrid"/>
        <w:tblW w:w="0" w:type="auto"/>
        <w:tblLook w:val="06A0" w:firstRow="1" w:lastRow="0" w:firstColumn="1" w:lastColumn="0" w:noHBand="1" w:noVBand="1"/>
      </w:tblPr>
      <w:tblGrid>
        <w:gridCol w:w="7886"/>
        <w:gridCol w:w="1402"/>
      </w:tblGrid>
      <w:tr w:rsidR="00883EAE" w:rsidRPr="00894C1E" w14:paraId="697A87D5" w14:textId="77777777" w:rsidTr="00613766">
        <w:trPr>
          <w:tblHeader/>
        </w:trPr>
        <w:tc>
          <w:tcPr>
            <w:tcW w:w="7886" w:type="dxa"/>
            <w:shd w:val="clear" w:color="auto" w:fill="D9D9D9" w:themeFill="background1" w:themeFillShade="D9"/>
          </w:tcPr>
          <w:p w14:paraId="5A665DA2" w14:textId="77777777" w:rsidR="00883EAE" w:rsidRPr="00894C1E" w:rsidRDefault="00883EAE">
            <w:pPr>
              <w:pStyle w:val="Tablecolhead"/>
            </w:pPr>
            <w:r w:rsidRPr="00894C1E">
              <w:t>Criteria</w:t>
            </w:r>
          </w:p>
        </w:tc>
        <w:tc>
          <w:tcPr>
            <w:tcW w:w="1402" w:type="dxa"/>
            <w:shd w:val="clear" w:color="auto" w:fill="D9D9D9" w:themeFill="background1" w:themeFillShade="D9"/>
          </w:tcPr>
          <w:p w14:paraId="2422E366" w14:textId="77777777" w:rsidR="00883EAE" w:rsidRPr="00894C1E" w:rsidRDefault="00883EAE">
            <w:pPr>
              <w:pStyle w:val="Tablecolhead"/>
              <w:jc w:val="center"/>
            </w:pPr>
            <w:r w:rsidRPr="00894C1E">
              <w:t>Weighting</w:t>
            </w:r>
          </w:p>
        </w:tc>
      </w:tr>
      <w:tr w:rsidR="00883EAE" w:rsidRPr="00894C1E" w14:paraId="7B0C55B9" w14:textId="77777777" w:rsidTr="00613766">
        <w:tc>
          <w:tcPr>
            <w:tcW w:w="7886" w:type="dxa"/>
          </w:tcPr>
          <w:p w14:paraId="1CB9F709" w14:textId="77777777" w:rsidR="00883EAE" w:rsidRPr="00894C1E" w:rsidRDefault="00883EAE">
            <w:pPr>
              <w:pStyle w:val="Tabletext"/>
              <w:rPr>
                <w:b/>
                <w:bCs/>
              </w:rPr>
            </w:pPr>
            <w:r>
              <w:rPr>
                <w:b/>
                <w:bCs/>
              </w:rPr>
              <w:t xml:space="preserve">Alignment with Disability </w:t>
            </w:r>
            <w:proofErr w:type="spellStart"/>
            <w:r>
              <w:rPr>
                <w:b/>
                <w:bCs/>
              </w:rPr>
              <w:t>self help</w:t>
            </w:r>
            <w:proofErr w:type="spellEnd"/>
            <w:r>
              <w:rPr>
                <w:b/>
                <w:bCs/>
              </w:rPr>
              <w:t xml:space="preserve"> grants priority areas</w:t>
            </w:r>
          </w:p>
          <w:p w14:paraId="37E5B31F" w14:textId="77777777" w:rsidR="00245CEE" w:rsidRDefault="00883EAE" w:rsidP="00872C8A">
            <w:pPr>
              <w:pStyle w:val="Tablebullet1"/>
            </w:pPr>
            <w:r>
              <w:t xml:space="preserve">Application clearly </w:t>
            </w:r>
            <w:r w:rsidRPr="00894C1E">
              <w:t xml:space="preserve">describes </w:t>
            </w:r>
            <w:r>
              <w:t xml:space="preserve">how the project addresses </w:t>
            </w:r>
            <w:hyperlink w:anchor="_Funding_priorities" w:history="1">
              <w:r w:rsidRPr="0030191C">
                <w:rPr>
                  <w:rStyle w:val="Hyperlink"/>
                </w:rPr>
                <w:t>one or more priority areas</w:t>
              </w:r>
            </w:hyperlink>
            <w:r>
              <w:t>. This</w:t>
            </w:r>
            <w:r w:rsidRPr="00894C1E">
              <w:t xml:space="preserve"> includ</w:t>
            </w:r>
            <w:r>
              <w:t>es</w:t>
            </w:r>
            <w:r w:rsidR="00245CEE">
              <w:t>:</w:t>
            </w:r>
          </w:p>
          <w:p w14:paraId="3237E76F" w14:textId="6DD565B0" w:rsidR="00245CEE" w:rsidRDefault="00883EAE" w:rsidP="00872C8A">
            <w:pPr>
              <w:pStyle w:val="Tablebullet2"/>
            </w:pPr>
            <w:r w:rsidRPr="00894C1E">
              <w:t>outlining target locations and cohorts</w:t>
            </w:r>
          </w:p>
          <w:p w14:paraId="15F45BDF" w14:textId="1EAE2345" w:rsidR="00245CEE" w:rsidRDefault="00883EAE" w:rsidP="00872C8A">
            <w:pPr>
              <w:pStyle w:val="Tablebullet2"/>
            </w:pPr>
            <w:r w:rsidRPr="00894C1E">
              <w:t>the key issues responded to</w:t>
            </w:r>
            <w:r w:rsidR="00245CEE">
              <w:t>,</w:t>
            </w:r>
            <w:r w:rsidRPr="00894C1E">
              <w:t xml:space="preserve"> and</w:t>
            </w:r>
          </w:p>
          <w:p w14:paraId="2546C307" w14:textId="42A02D3D" w:rsidR="00883EAE" w:rsidRPr="00894C1E" w:rsidRDefault="00883EAE" w:rsidP="00872C8A">
            <w:pPr>
              <w:pStyle w:val="Tablebullet2"/>
            </w:pPr>
            <w:r w:rsidRPr="00894C1E">
              <w:t>identified gaps in services</w:t>
            </w:r>
            <w:r>
              <w:t>.</w:t>
            </w:r>
          </w:p>
        </w:tc>
        <w:tc>
          <w:tcPr>
            <w:tcW w:w="1402" w:type="dxa"/>
          </w:tcPr>
          <w:p w14:paraId="26B4A435" w14:textId="77777777" w:rsidR="00883EAE" w:rsidRPr="00894C1E" w:rsidRDefault="00883EAE">
            <w:pPr>
              <w:pStyle w:val="Tabletext"/>
              <w:jc w:val="center"/>
            </w:pPr>
            <w:r>
              <w:t>50</w:t>
            </w:r>
            <w:r w:rsidRPr="00894C1E">
              <w:t>%</w:t>
            </w:r>
          </w:p>
        </w:tc>
      </w:tr>
      <w:tr w:rsidR="00883EAE" w:rsidRPr="00894C1E" w14:paraId="4153431F" w14:textId="77777777" w:rsidTr="00613766">
        <w:tc>
          <w:tcPr>
            <w:tcW w:w="7886" w:type="dxa"/>
          </w:tcPr>
          <w:p w14:paraId="23419D8F" w14:textId="77777777" w:rsidR="00883EAE" w:rsidRPr="00894C1E" w:rsidRDefault="00883EAE">
            <w:pPr>
              <w:pStyle w:val="Tabletext"/>
              <w:rPr>
                <w:b/>
                <w:bCs/>
              </w:rPr>
            </w:pPr>
            <w:r>
              <w:rPr>
                <w:b/>
                <w:bCs/>
              </w:rPr>
              <w:t>Budget and project plan</w:t>
            </w:r>
          </w:p>
          <w:p w14:paraId="27463A76" w14:textId="77777777" w:rsidR="00883EAE" w:rsidRPr="00894C1E" w:rsidRDefault="00883EAE" w:rsidP="00872C8A">
            <w:pPr>
              <w:pStyle w:val="Tablebullet1"/>
            </w:pPr>
            <w:r>
              <w:t>The a</w:t>
            </w:r>
            <w:r w:rsidRPr="00894C1E">
              <w:t>pplication provides a clear proposal with reasonable cost estimates that show value for money</w:t>
            </w:r>
            <w:r>
              <w:t>.</w:t>
            </w:r>
          </w:p>
          <w:p w14:paraId="00AB0E07" w14:textId="77777777" w:rsidR="00245CEE" w:rsidRDefault="00883EAE" w:rsidP="00872C8A">
            <w:pPr>
              <w:pStyle w:val="Tablebullet1"/>
            </w:pPr>
            <w:r>
              <w:t>The p</w:t>
            </w:r>
            <w:r w:rsidRPr="00894C1E">
              <w:t>roject plan includes</w:t>
            </w:r>
            <w:r w:rsidR="00245CEE">
              <w:t>:</w:t>
            </w:r>
          </w:p>
          <w:p w14:paraId="3B62A533" w14:textId="198BD3D4" w:rsidR="00245CEE" w:rsidRPr="003A2C6E" w:rsidRDefault="00883EAE" w:rsidP="00872C8A">
            <w:pPr>
              <w:pStyle w:val="Tablebullet2"/>
            </w:pPr>
            <w:r w:rsidRPr="003A2C6E">
              <w:t>realistic goals and measures of success</w:t>
            </w:r>
          </w:p>
          <w:p w14:paraId="4C3D8D98" w14:textId="244A239D" w:rsidR="00883EAE" w:rsidRPr="00894C1E" w:rsidRDefault="00883EAE" w:rsidP="00872C8A">
            <w:pPr>
              <w:pStyle w:val="Tablebullet2"/>
            </w:pPr>
            <w:r w:rsidRPr="003A2C6E">
              <w:t>opportunities to identify lessons and good practice that can be shared with others.</w:t>
            </w:r>
          </w:p>
        </w:tc>
        <w:tc>
          <w:tcPr>
            <w:tcW w:w="1402" w:type="dxa"/>
          </w:tcPr>
          <w:p w14:paraId="706DDA0E" w14:textId="77777777" w:rsidR="00883EAE" w:rsidRPr="00894C1E" w:rsidRDefault="00883EAE">
            <w:pPr>
              <w:pStyle w:val="Tabletext"/>
              <w:jc w:val="center"/>
            </w:pPr>
            <w:r w:rsidRPr="00894C1E">
              <w:t>25%</w:t>
            </w:r>
          </w:p>
        </w:tc>
      </w:tr>
      <w:tr w:rsidR="00883EAE" w:rsidRPr="00894C1E" w14:paraId="258483B6" w14:textId="77777777" w:rsidTr="00613766">
        <w:tc>
          <w:tcPr>
            <w:tcW w:w="7886" w:type="dxa"/>
          </w:tcPr>
          <w:p w14:paraId="3242D5A7" w14:textId="77777777" w:rsidR="00883EAE" w:rsidRPr="00894C1E" w:rsidRDefault="00883EAE">
            <w:pPr>
              <w:pStyle w:val="Tabletext"/>
              <w:rPr>
                <w:b/>
                <w:bCs/>
              </w:rPr>
            </w:pPr>
            <w:r w:rsidRPr="00894C1E">
              <w:rPr>
                <w:b/>
                <w:bCs/>
              </w:rPr>
              <w:t>Demonstrated experience</w:t>
            </w:r>
            <w:r>
              <w:rPr>
                <w:b/>
                <w:bCs/>
              </w:rPr>
              <w:t xml:space="preserve">, </w:t>
            </w:r>
            <w:r w:rsidRPr="00894C1E">
              <w:rPr>
                <w:b/>
                <w:bCs/>
              </w:rPr>
              <w:t>capability</w:t>
            </w:r>
            <w:r>
              <w:rPr>
                <w:b/>
                <w:bCs/>
              </w:rPr>
              <w:t xml:space="preserve"> and readiness</w:t>
            </w:r>
          </w:p>
          <w:p w14:paraId="275C67E7" w14:textId="084D10B7" w:rsidR="004E3AAE" w:rsidRDefault="00883EAE" w:rsidP="00872C8A">
            <w:pPr>
              <w:pStyle w:val="Tablebullet1"/>
            </w:pPr>
            <w:r>
              <w:t>The a</w:t>
            </w:r>
            <w:r w:rsidRPr="00894C1E">
              <w:t>pplication relates to</w:t>
            </w:r>
            <w:r w:rsidR="004E3AAE">
              <w:t>:</w:t>
            </w:r>
          </w:p>
          <w:p w14:paraId="03B22846" w14:textId="06798438" w:rsidR="00797DC0" w:rsidRDefault="00883EAE" w:rsidP="00872C8A">
            <w:pPr>
              <w:pStyle w:val="Tablebullet2"/>
            </w:pPr>
            <w:r w:rsidRPr="00894C1E">
              <w:t>expan</w:t>
            </w:r>
            <w:r>
              <w:t>ding</w:t>
            </w:r>
            <w:r w:rsidRPr="00894C1E">
              <w:t xml:space="preserve"> or continu</w:t>
            </w:r>
            <w:r>
              <w:t>ing</w:t>
            </w:r>
            <w:r w:rsidR="004E3AAE">
              <w:t xml:space="preserve"> </w:t>
            </w:r>
            <w:r w:rsidRPr="00894C1E">
              <w:t xml:space="preserve">an established </w:t>
            </w:r>
            <w:r>
              <w:t xml:space="preserve">disability </w:t>
            </w:r>
            <w:proofErr w:type="spellStart"/>
            <w:r>
              <w:t>self help</w:t>
            </w:r>
            <w:proofErr w:type="spellEnd"/>
            <w:r>
              <w:t xml:space="preserve"> group, </w:t>
            </w:r>
            <w:r w:rsidRPr="00872C8A">
              <w:rPr>
                <w:b/>
                <w:bCs/>
              </w:rPr>
              <w:t>or</w:t>
            </w:r>
          </w:p>
          <w:p w14:paraId="490B35E5" w14:textId="0F9C8BF6" w:rsidR="00883EAE" w:rsidRPr="00894C1E" w:rsidRDefault="00883EAE" w:rsidP="00872C8A">
            <w:pPr>
              <w:pStyle w:val="Tablebullet2"/>
            </w:pPr>
            <w:r>
              <w:t>demonstrates relevant experience.</w:t>
            </w:r>
          </w:p>
          <w:p w14:paraId="4E1F5DF2" w14:textId="7ED1FBDB" w:rsidR="00883EAE" w:rsidRPr="00894C1E" w:rsidRDefault="00883EAE" w:rsidP="00872C8A">
            <w:pPr>
              <w:pStyle w:val="Tablebullet1"/>
            </w:pPr>
            <w:r w:rsidRPr="00894C1E">
              <w:t xml:space="preserve">The </w:t>
            </w:r>
            <w:r>
              <w:t>application demonstrates</w:t>
            </w:r>
            <w:r w:rsidR="00797DC0">
              <w:t xml:space="preserve"> </w:t>
            </w:r>
            <w:r>
              <w:t>suitable</w:t>
            </w:r>
            <w:r w:rsidRPr="00894C1E">
              <w:t xml:space="preserve"> governance, program management and risk management processes to oversee delivery and respond to challenges</w:t>
            </w:r>
            <w:r>
              <w:t>.</w:t>
            </w:r>
          </w:p>
        </w:tc>
        <w:tc>
          <w:tcPr>
            <w:tcW w:w="1402" w:type="dxa"/>
          </w:tcPr>
          <w:p w14:paraId="2463D8E5" w14:textId="77777777" w:rsidR="00883EAE" w:rsidRPr="00894C1E" w:rsidRDefault="00883EAE">
            <w:pPr>
              <w:pStyle w:val="Tabletext"/>
              <w:jc w:val="center"/>
            </w:pPr>
            <w:r w:rsidRPr="00894C1E">
              <w:t>2</w:t>
            </w:r>
            <w:r>
              <w:t>5</w:t>
            </w:r>
            <w:r w:rsidRPr="00894C1E">
              <w:t>%</w:t>
            </w:r>
          </w:p>
        </w:tc>
      </w:tr>
    </w:tbl>
    <w:p w14:paraId="5BA0FAE7" w14:textId="77777777" w:rsidR="002554E1" w:rsidRDefault="002554E1" w:rsidP="002554E1">
      <w:pPr>
        <w:pStyle w:val="Body"/>
      </w:pPr>
      <w:bookmarkStart w:id="54" w:name="_Toc210043590"/>
      <w:bookmarkEnd w:id="50"/>
      <w:bookmarkEnd w:id="51"/>
      <w:bookmarkEnd w:id="52"/>
    </w:p>
    <w:p w14:paraId="56DA6B37" w14:textId="77777777" w:rsidR="002554E1" w:rsidRDefault="002554E1">
      <w:pPr>
        <w:spacing w:after="0" w:line="240" w:lineRule="auto"/>
        <w:rPr>
          <w:rFonts w:eastAsia="MS Gothic" w:cs="Arial"/>
          <w:bCs/>
          <w:color w:val="201547"/>
          <w:kern w:val="32"/>
          <w:sz w:val="44"/>
          <w:szCs w:val="44"/>
        </w:rPr>
      </w:pPr>
      <w:r>
        <w:br w:type="page"/>
      </w:r>
    </w:p>
    <w:p w14:paraId="67BDB1A2" w14:textId="49C6488F" w:rsidR="00883EAE" w:rsidRPr="009949F2" w:rsidRDefault="00883EAE" w:rsidP="00A82AAC">
      <w:pPr>
        <w:pStyle w:val="Heading1"/>
      </w:pPr>
      <w:bookmarkStart w:id="55" w:name="_Toc213070501"/>
      <w:r>
        <w:lastRenderedPageBreak/>
        <w:t>Assessment process</w:t>
      </w:r>
      <w:bookmarkEnd w:id="54"/>
      <w:bookmarkEnd w:id="55"/>
    </w:p>
    <w:p w14:paraId="73548FDB" w14:textId="2C45A4A1" w:rsidR="00883EAE" w:rsidRDefault="00B71E4E" w:rsidP="00883EAE">
      <w:pPr>
        <w:pStyle w:val="Body"/>
        <w:rPr>
          <w:lang w:eastAsia="en-AU"/>
        </w:rPr>
      </w:pPr>
      <w:r>
        <w:rPr>
          <w:lang w:eastAsia="en-AU"/>
        </w:rPr>
        <w:t>We assess a</w:t>
      </w:r>
      <w:r w:rsidR="00883EAE">
        <w:rPr>
          <w:lang w:eastAsia="en-AU"/>
        </w:rPr>
        <w:t xml:space="preserve">ll applications to the </w:t>
      </w:r>
      <w:r w:rsidR="00883EAE" w:rsidRPr="00612ECC">
        <w:rPr>
          <w:lang w:eastAsia="en-AU"/>
        </w:rPr>
        <w:t xml:space="preserve">Disability </w:t>
      </w:r>
      <w:proofErr w:type="spellStart"/>
      <w:r w:rsidR="00883EAE" w:rsidRPr="00612ECC">
        <w:rPr>
          <w:lang w:eastAsia="en-AU"/>
        </w:rPr>
        <w:t>self help</w:t>
      </w:r>
      <w:proofErr w:type="spellEnd"/>
      <w:r w:rsidR="00883EAE" w:rsidRPr="00612ECC">
        <w:rPr>
          <w:lang w:eastAsia="en-AU"/>
        </w:rPr>
        <w:t xml:space="preserve"> grant program 2026</w:t>
      </w:r>
      <w:r w:rsidR="00AE2E96" w:rsidRPr="00612ECC">
        <w:rPr>
          <w:lang w:eastAsia="en-AU"/>
        </w:rPr>
        <w:t>–</w:t>
      </w:r>
      <w:r w:rsidR="00883EAE" w:rsidRPr="00612ECC">
        <w:rPr>
          <w:lang w:eastAsia="en-AU"/>
        </w:rPr>
        <w:t>2028</w:t>
      </w:r>
      <w:r w:rsidR="00883EAE">
        <w:rPr>
          <w:lang w:eastAsia="en-AU"/>
        </w:rPr>
        <w:t xml:space="preserve"> </w:t>
      </w:r>
      <w:r>
        <w:rPr>
          <w:lang w:eastAsia="en-AU"/>
        </w:rPr>
        <w:t>using</w:t>
      </w:r>
      <w:r w:rsidR="00883EAE">
        <w:rPr>
          <w:lang w:eastAsia="en-AU"/>
        </w:rPr>
        <w:t xml:space="preserve"> the following assessment process.</w:t>
      </w:r>
    </w:p>
    <w:p w14:paraId="11AAF813" w14:textId="4050E546" w:rsidR="005A5CC7" w:rsidRDefault="005A5CC7" w:rsidP="00612ECC">
      <w:pPr>
        <w:pStyle w:val="Heading2"/>
        <w:rPr>
          <w:lang w:eastAsia="en-AU"/>
        </w:rPr>
      </w:pPr>
      <w:bookmarkStart w:id="56" w:name="_Toc213070502"/>
      <w:r w:rsidRPr="005A5CC7">
        <w:rPr>
          <w:lang w:eastAsia="en-AU"/>
        </w:rPr>
        <w:t>Eligibility assessment</w:t>
      </w:r>
      <w:bookmarkEnd w:id="56"/>
    </w:p>
    <w:p w14:paraId="0866FE20" w14:textId="3A7B1C94" w:rsidR="009C5EFE" w:rsidRDefault="00B71E4E" w:rsidP="005A5CC7">
      <w:pPr>
        <w:pStyle w:val="Body"/>
      </w:pPr>
      <w:r>
        <w:rPr>
          <w:rStyle w:val="normaltextrun"/>
          <w:rFonts w:cs="Arial"/>
          <w:szCs w:val="21"/>
        </w:rPr>
        <w:t>We</w:t>
      </w:r>
      <w:r w:rsidR="00883EAE">
        <w:rPr>
          <w:rStyle w:val="normaltextrun"/>
          <w:rFonts w:cs="Arial"/>
          <w:szCs w:val="21"/>
        </w:rPr>
        <w:t xml:space="preserve"> assess </w:t>
      </w:r>
      <w:r>
        <w:rPr>
          <w:rStyle w:val="normaltextrun"/>
          <w:rFonts w:cs="Arial"/>
          <w:szCs w:val="21"/>
        </w:rPr>
        <w:t xml:space="preserve">all applications </w:t>
      </w:r>
      <w:r w:rsidR="00883EAE">
        <w:rPr>
          <w:rStyle w:val="normaltextrun"/>
          <w:rFonts w:cs="Arial"/>
          <w:szCs w:val="21"/>
        </w:rPr>
        <w:t xml:space="preserve">against the eligibility criteria listed above. The eligibility assessment </w:t>
      </w:r>
      <w:r>
        <w:rPr>
          <w:rStyle w:val="normaltextrun"/>
          <w:rFonts w:cs="Arial"/>
          <w:szCs w:val="21"/>
        </w:rPr>
        <w:t xml:space="preserve">tells us </w:t>
      </w:r>
      <w:r w:rsidR="00883EAE">
        <w:rPr>
          <w:rStyle w:val="normaltextrun"/>
          <w:rFonts w:cs="Arial"/>
          <w:szCs w:val="21"/>
        </w:rPr>
        <w:t>whether the application should proceed for merit assessment.</w:t>
      </w:r>
    </w:p>
    <w:p w14:paraId="6CCAD646" w14:textId="13341A8B" w:rsidR="009C5EFE" w:rsidRDefault="009C5EFE" w:rsidP="00A82AAC">
      <w:pPr>
        <w:pStyle w:val="Heading2"/>
        <w:rPr>
          <w:lang w:eastAsia="en-AU"/>
        </w:rPr>
      </w:pPr>
      <w:bookmarkStart w:id="57" w:name="_Toc213070503"/>
      <w:r>
        <w:rPr>
          <w:lang w:eastAsia="en-AU"/>
        </w:rPr>
        <w:t>Merit</w:t>
      </w:r>
      <w:r w:rsidRPr="005A5CC7">
        <w:rPr>
          <w:lang w:eastAsia="en-AU"/>
        </w:rPr>
        <w:t xml:space="preserve"> assessment</w:t>
      </w:r>
      <w:bookmarkEnd w:id="57"/>
    </w:p>
    <w:p w14:paraId="7195F7FC" w14:textId="36D25BE2" w:rsidR="00883EAE" w:rsidRDefault="00B71E4E" w:rsidP="00883EAE">
      <w:pPr>
        <w:pStyle w:val="Body"/>
        <w:spacing w:before="120" w:line="0" w:lineRule="atLeast"/>
      </w:pPr>
      <w:r>
        <w:rPr>
          <w:rStyle w:val="normaltextrun"/>
          <w:rFonts w:cs="Arial"/>
          <w:szCs w:val="21"/>
        </w:rPr>
        <w:t>We assess e</w:t>
      </w:r>
      <w:r w:rsidR="00883EAE">
        <w:rPr>
          <w:rStyle w:val="normaltextrun"/>
          <w:rFonts w:cs="Arial"/>
          <w:szCs w:val="21"/>
        </w:rPr>
        <w:t>ligible applications against the merit assessment criteria.</w:t>
      </w:r>
    </w:p>
    <w:p w14:paraId="4EF607FA" w14:textId="32BA5F87" w:rsidR="00A82AAC" w:rsidRDefault="00A82AAC" w:rsidP="00A82AAC">
      <w:pPr>
        <w:pStyle w:val="Heading2"/>
        <w:rPr>
          <w:lang w:eastAsia="en-AU"/>
        </w:rPr>
      </w:pPr>
      <w:bookmarkStart w:id="58" w:name="_Toc213070504"/>
      <w:r>
        <w:rPr>
          <w:lang w:eastAsia="en-AU"/>
        </w:rPr>
        <w:t>Ministerial</w:t>
      </w:r>
      <w:r w:rsidRPr="005A5CC7">
        <w:rPr>
          <w:lang w:eastAsia="en-AU"/>
        </w:rPr>
        <w:t xml:space="preserve"> a</w:t>
      </w:r>
      <w:r>
        <w:rPr>
          <w:lang w:eastAsia="en-AU"/>
        </w:rPr>
        <w:t>pproval</w:t>
      </w:r>
      <w:bookmarkEnd w:id="58"/>
    </w:p>
    <w:p w14:paraId="21578485" w14:textId="625E47F4" w:rsidR="00883EAE" w:rsidRPr="000206B9" w:rsidRDefault="00883EAE" w:rsidP="00883EAE">
      <w:pPr>
        <w:pStyle w:val="Body"/>
        <w:spacing w:before="120" w:line="0" w:lineRule="atLeast"/>
        <w:rPr>
          <w:rFonts w:eastAsia="Times New Roman" w:cs="Arial"/>
          <w:szCs w:val="21"/>
        </w:rPr>
      </w:pPr>
      <w:r>
        <w:rPr>
          <w:rStyle w:val="normaltextrun"/>
          <w:rFonts w:cs="Arial"/>
          <w:szCs w:val="21"/>
        </w:rPr>
        <w:t>The Minister for Disability makes the final decision</w:t>
      </w:r>
      <w:r w:rsidR="00B71E4E">
        <w:rPr>
          <w:rStyle w:val="normaltextrun"/>
          <w:rFonts w:cs="Arial"/>
          <w:szCs w:val="21"/>
        </w:rPr>
        <w:t>.</w:t>
      </w:r>
      <w:r>
        <w:rPr>
          <w:rStyle w:val="normaltextrun"/>
          <w:rFonts w:cs="Arial"/>
          <w:szCs w:val="21"/>
        </w:rPr>
        <w:t xml:space="preserve"> </w:t>
      </w:r>
      <w:r w:rsidR="00B71E4E">
        <w:rPr>
          <w:rStyle w:val="normaltextrun"/>
          <w:rFonts w:cs="Arial"/>
          <w:szCs w:val="21"/>
        </w:rPr>
        <w:t xml:space="preserve">This is </w:t>
      </w:r>
      <w:r>
        <w:rPr>
          <w:rStyle w:val="normaltextrun"/>
          <w:rFonts w:cs="Arial"/>
          <w:szCs w:val="21"/>
        </w:rPr>
        <w:t>based on the recommendations from the assessment panel.</w:t>
      </w:r>
    </w:p>
    <w:p w14:paraId="01847243" w14:textId="2DAA3800" w:rsidR="001F722F" w:rsidRDefault="001F722F" w:rsidP="001F722F">
      <w:pPr>
        <w:pStyle w:val="Heading2"/>
        <w:rPr>
          <w:lang w:eastAsia="en-AU"/>
        </w:rPr>
      </w:pPr>
      <w:bookmarkStart w:id="59" w:name="_Toc213070505"/>
      <w:r>
        <w:rPr>
          <w:lang w:eastAsia="en-AU"/>
        </w:rPr>
        <w:t>Application outcome</w:t>
      </w:r>
      <w:bookmarkEnd w:id="59"/>
    </w:p>
    <w:p w14:paraId="3583B377" w14:textId="49A26DF7" w:rsidR="00883EAE" w:rsidRDefault="00B71E4E" w:rsidP="00883EAE">
      <w:pPr>
        <w:pStyle w:val="Body"/>
        <w:spacing w:before="120" w:line="0" w:lineRule="atLeast"/>
      </w:pPr>
      <w:r w:rsidRPr="00612ECC">
        <w:rPr>
          <w:rStyle w:val="normaltextrun"/>
          <w:rFonts w:cs="Arial"/>
          <w:szCs w:val="21"/>
        </w:rPr>
        <w:t>We</w:t>
      </w:r>
      <w:r w:rsidR="00883EAE">
        <w:rPr>
          <w:rStyle w:val="normaltextrun"/>
          <w:rFonts w:cs="Arial"/>
          <w:szCs w:val="21"/>
        </w:rPr>
        <w:t xml:space="preserve"> will notify all applicants of the outcome of their application by email.</w:t>
      </w:r>
    </w:p>
    <w:p w14:paraId="1888AB35" w14:textId="09DBFCFD" w:rsidR="00883EAE" w:rsidRDefault="00883EAE" w:rsidP="00883EAE">
      <w:pPr>
        <w:pStyle w:val="Body"/>
        <w:spacing w:before="120" w:line="0" w:lineRule="atLeast"/>
        <w:rPr>
          <w:rStyle w:val="eop"/>
          <w:rFonts w:cs="Arial"/>
          <w:szCs w:val="21"/>
        </w:rPr>
      </w:pPr>
      <w:r>
        <w:rPr>
          <w:rStyle w:val="normaltextrun"/>
          <w:rFonts w:cs="Arial"/>
          <w:szCs w:val="21"/>
        </w:rPr>
        <w:t>All decisions made in relation to the assessment and selection of applications are final.</w:t>
      </w:r>
    </w:p>
    <w:p w14:paraId="54B7FA5F" w14:textId="77777777" w:rsidR="00883EAE" w:rsidRDefault="00883EAE" w:rsidP="00883EAE">
      <w:pPr>
        <w:pStyle w:val="Heading1"/>
      </w:pPr>
      <w:bookmarkStart w:id="60" w:name="_Toc207896087"/>
      <w:bookmarkStart w:id="61" w:name="_Toc210043591"/>
      <w:bookmarkStart w:id="62" w:name="_Toc213070506"/>
      <w:r>
        <w:t>Funding conditions</w:t>
      </w:r>
      <w:bookmarkEnd w:id="60"/>
      <w:bookmarkEnd w:id="61"/>
      <w:bookmarkEnd w:id="62"/>
    </w:p>
    <w:p w14:paraId="310D0307" w14:textId="77777777" w:rsidR="00883EAE" w:rsidRPr="008B5D4C" w:rsidRDefault="00883EAE" w:rsidP="00883EAE">
      <w:pPr>
        <w:pStyle w:val="Heading2"/>
      </w:pPr>
      <w:bookmarkStart w:id="63" w:name="_Toc210043592"/>
      <w:bookmarkStart w:id="64" w:name="_Toc213070507"/>
      <w:r>
        <w:t>Funding agreements</w:t>
      </w:r>
      <w:bookmarkEnd w:id="63"/>
      <w:bookmarkEnd w:id="64"/>
    </w:p>
    <w:p w14:paraId="5B39E853" w14:textId="77777777" w:rsidR="00883EAE" w:rsidRDefault="00883EAE" w:rsidP="00883EAE">
      <w:pPr>
        <w:pStyle w:val="Body"/>
      </w:pPr>
      <w:r>
        <w:t>If successful, you must enter into a Victorian Common Funding Agreement (VCFA) with the department within 30 days of notification. If you do not accept the funding offer during this period, the department may withdraw it.</w:t>
      </w:r>
    </w:p>
    <w:p w14:paraId="5792AE9D" w14:textId="77777777" w:rsidR="00883EAE" w:rsidRPr="005B6EB5" w:rsidRDefault="00883EAE" w:rsidP="00883EAE">
      <w:pPr>
        <w:pStyle w:val="Body"/>
        <w:rPr>
          <w:rFonts w:ascii="Arial Body" w:hAnsi="Arial Body"/>
        </w:rPr>
      </w:pPr>
      <w:r w:rsidRPr="005B6EB5">
        <w:rPr>
          <w:rFonts w:ascii="Arial Body" w:hAnsi="Arial Body"/>
        </w:rPr>
        <w:t>The VCFA outlines:</w:t>
      </w:r>
    </w:p>
    <w:p w14:paraId="31419D8B" w14:textId="77777777" w:rsidR="00883EAE" w:rsidRPr="005B6EB5" w:rsidRDefault="00883EAE" w:rsidP="00883EAE">
      <w:pPr>
        <w:pStyle w:val="Bullet1"/>
        <w:numPr>
          <w:ilvl w:val="0"/>
          <w:numId w:val="57"/>
        </w:numPr>
        <w:rPr>
          <w:rFonts w:ascii="Arial Body" w:hAnsi="Arial Body"/>
        </w:rPr>
      </w:pPr>
      <w:r w:rsidRPr="005B6EB5">
        <w:rPr>
          <w:rFonts w:ascii="Arial Body" w:hAnsi="Arial Body"/>
        </w:rPr>
        <w:t>the grant’s terms and conditions, including use of funds</w:t>
      </w:r>
    </w:p>
    <w:p w14:paraId="3D45B58A" w14:textId="77777777" w:rsidR="00883EAE" w:rsidRPr="005B6EB5" w:rsidRDefault="00883EAE" w:rsidP="00883EAE">
      <w:pPr>
        <w:pStyle w:val="Bullet1"/>
        <w:numPr>
          <w:ilvl w:val="0"/>
          <w:numId w:val="57"/>
        </w:numPr>
        <w:rPr>
          <w:rFonts w:ascii="Arial Body" w:hAnsi="Arial Body"/>
        </w:rPr>
      </w:pPr>
      <w:r w:rsidRPr="005B6EB5">
        <w:rPr>
          <w:rFonts w:ascii="Arial Body" w:hAnsi="Arial Body"/>
        </w:rPr>
        <w:t>key deliverables and due dates</w:t>
      </w:r>
    </w:p>
    <w:p w14:paraId="36523305" w14:textId="77777777" w:rsidR="00883EAE" w:rsidRPr="00E6462B" w:rsidRDefault="00883EAE" w:rsidP="00883EAE">
      <w:pPr>
        <w:pStyle w:val="Bullet1"/>
        <w:numPr>
          <w:ilvl w:val="0"/>
          <w:numId w:val="57"/>
        </w:numPr>
        <w:rPr>
          <w:rFonts w:ascii="Arial Body" w:hAnsi="Arial Body"/>
        </w:rPr>
      </w:pPr>
      <w:r w:rsidRPr="00E6462B">
        <w:rPr>
          <w:rFonts w:ascii="Arial Body" w:hAnsi="Arial Body"/>
        </w:rPr>
        <w:t>reporting requirements.</w:t>
      </w:r>
    </w:p>
    <w:p w14:paraId="0A7C1006" w14:textId="49D63B93" w:rsidR="00883EAE" w:rsidRPr="0065235A" w:rsidRDefault="00883EAE" w:rsidP="0065235A">
      <w:pPr>
        <w:pStyle w:val="Body"/>
      </w:pPr>
      <w:r>
        <w:t xml:space="preserve">If your </w:t>
      </w:r>
      <w:r w:rsidR="00CB1C10">
        <w:t xml:space="preserve">group </w:t>
      </w:r>
      <w:r>
        <w:t xml:space="preserve">is </w:t>
      </w:r>
      <w:r w:rsidR="008B4B4C">
        <w:t>funded,</w:t>
      </w:r>
      <w:r>
        <w:t xml:space="preserve"> </w:t>
      </w:r>
      <w:r w:rsidR="001F722F">
        <w:t xml:space="preserve">you must complete </w:t>
      </w:r>
      <w:r>
        <w:t xml:space="preserve">all funded activities </w:t>
      </w:r>
      <w:r w:rsidR="00A73CD2">
        <w:t>within the</w:t>
      </w:r>
      <w:r w:rsidR="0065235A">
        <w:t xml:space="preserve"> </w:t>
      </w:r>
      <w:r w:rsidR="00A73CD2">
        <w:t>time</w:t>
      </w:r>
      <w:r w:rsidR="00E87361">
        <w:t>frames</w:t>
      </w:r>
      <w:r w:rsidR="004009B3">
        <w:t xml:space="preserve"> set </w:t>
      </w:r>
      <w:r w:rsidR="00AB0026">
        <w:t>out in the Victorian Common Funding Agreement</w:t>
      </w:r>
      <w:r w:rsidR="0065235A">
        <w:t>.</w:t>
      </w:r>
    </w:p>
    <w:p w14:paraId="39AE650E" w14:textId="4FE42531" w:rsidR="00883EAE" w:rsidRDefault="00883EAE" w:rsidP="00883EAE">
      <w:pPr>
        <w:pStyle w:val="Heading2"/>
      </w:pPr>
      <w:bookmarkStart w:id="65" w:name="_Toc210043593"/>
      <w:bookmarkStart w:id="66" w:name="_Toc213070508"/>
      <w:r>
        <w:t>Program requirements</w:t>
      </w:r>
      <w:bookmarkEnd w:id="65"/>
      <w:bookmarkEnd w:id="66"/>
    </w:p>
    <w:p w14:paraId="726791DD" w14:textId="51546E50" w:rsidR="00883EAE" w:rsidRDefault="00883EAE" w:rsidP="00883EAE">
      <w:pPr>
        <w:pStyle w:val="Body"/>
      </w:pPr>
      <w:r w:rsidRPr="00ED6E4B">
        <w:t xml:space="preserve">The following </w:t>
      </w:r>
      <w:r>
        <w:t>requirements apply</w:t>
      </w:r>
      <w:r w:rsidR="00975DB7">
        <w:t>.</w:t>
      </w:r>
      <w:r w:rsidR="004712B3">
        <w:t xml:space="preserve"> Funded groups must:</w:t>
      </w:r>
    </w:p>
    <w:p w14:paraId="4BC38B61" w14:textId="098DA83B" w:rsidR="00883EAE" w:rsidRPr="00ED6E4B" w:rsidRDefault="003D4863" w:rsidP="00EF51E8">
      <w:pPr>
        <w:pStyle w:val="Bullet1"/>
      </w:pPr>
      <w:r>
        <w:t>o</w:t>
      </w:r>
      <w:r w:rsidR="00883EAE">
        <w:t xml:space="preserve">utline and provide an indicative budget for each of the </w:t>
      </w:r>
      <w:r w:rsidR="00F7262C">
        <w:t xml:space="preserve">funded </w:t>
      </w:r>
      <w:r w:rsidR="00883EAE">
        <w:t>years.</w:t>
      </w:r>
      <w:r w:rsidR="00975DB7">
        <w:rPr>
          <w:b/>
          <w:bCs/>
        </w:rPr>
        <w:t xml:space="preserve"> </w:t>
      </w:r>
    </w:p>
    <w:p w14:paraId="27C6F63C" w14:textId="6B5FA1B5" w:rsidR="00883EAE" w:rsidRPr="00ED6E4B" w:rsidRDefault="003D4863" w:rsidP="00EF51E8">
      <w:pPr>
        <w:pStyle w:val="Bullet1"/>
      </w:pPr>
      <w:r>
        <w:t>n</w:t>
      </w:r>
      <w:r w:rsidR="00883EAE">
        <w:t>otif</w:t>
      </w:r>
      <w:r w:rsidR="00F7262C">
        <w:t>y the department</w:t>
      </w:r>
      <w:r w:rsidR="00883EAE">
        <w:t xml:space="preserve"> of any unspent funds</w:t>
      </w:r>
      <w:r w:rsidR="00F7262C">
        <w:t>.</w:t>
      </w:r>
      <w:r w:rsidR="00883EAE">
        <w:t xml:space="preserve"> </w:t>
      </w:r>
      <w:r w:rsidR="00F7262C">
        <w:t>If</w:t>
      </w:r>
      <w:r w:rsidR="00883EAE" w:rsidRPr="00ED51EE">
        <w:t xml:space="preserve"> requested</w:t>
      </w:r>
      <w:r w:rsidR="00883EAE">
        <w:t>, these unspent funds must be returned to the department</w:t>
      </w:r>
    </w:p>
    <w:p w14:paraId="3A3806DD" w14:textId="09A16E50" w:rsidR="00A545DE" w:rsidRDefault="003D4863" w:rsidP="00A545DE">
      <w:pPr>
        <w:pStyle w:val="Bullet1"/>
      </w:pPr>
      <w:r>
        <w:lastRenderedPageBreak/>
        <w:t>s</w:t>
      </w:r>
      <w:r w:rsidR="00A11760">
        <w:t>pend f</w:t>
      </w:r>
      <w:r w:rsidR="00883EAE">
        <w:t xml:space="preserve">unds on the activities as described in the group’s application and documented in the </w:t>
      </w:r>
      <w:r w:rsidR="00883EAE" w:rsidRPr="000B39FE">
        <w:t>common funding agreement</w:t>
      </w:r>
    </w:p>
    <w:p w14:paraId="56CE172A" w14:textId="3802E37A" w:rsidR="00883EAE" w:rsidRPr="00ED6E4B" w:rsidRDefault="003D4863" w:rsidP="00EF51E8">
      <w:pPr>
        <w:pStyle w:val="Bullet1"/>
      </w:pPr>
      <w:r>
        <w:t>d</w:t>
      </w:r>
      <w:r w:rsidR="001D1D88">
        <w:t>iscuss a</w:t>
      </w:r>
      <w:r w:rsidR="00883EAE">
        <w:t xml:space="preserve">ny proposed variation to the approved activities or timeframes with Office for Disability </w:t>
      </w:r>
      <w:r w:rsidR="00975DB7">
        <w:t>before</w:t>
      </w:r>
      <w:r w:rsidR="00883EAE">
        <w:t xml:space="preserve"> implementation.</w:t>
      </w:r>
    </w:p>
    <w:p w14:paraId="3B5B8C89" w14:textId="77777777" w:rsidR="00883EAE" w:rsidRPr="000E17EE" w:rsidRDefault="00883EAE" w:rsidP="00883EAE">
      <w:pPr>
        <w:pStyle w:val="Heading2"/>
        <w:rPr>
          <w:lang w:eastAsia="en-AU"/>
        </w:rPr>
      </w:pPr>
      <w:bookmarkStart w:id="67" w:name="_Toc207896089"/>
      <w:bookmarkStart w:id="68" w:name="_Toc210043594"/>
      <w:bookmarkStart w:id="69" w:name="_Toc213070509"/>
      <w:r w:rsidRPr="000E17EE">
        <w:rPr>
          <w:lang w:eastAsia="en-AU"/>
        </w:rPr>
        <w:t>Payment</w:t>
      </w:r>
      <w:bookmarkEnd w:id="67"/>
      <w:r>
        <w:rPr>
          <w:lang w:eastAsia="en-AU"/>
        </w:rPr>
        <w:t xml:space="preserve"> of grant funds and reporting requirements</w:t>
      </w:r>
      <w:bookmarkEnd w:id="68"/>
      <w:bookmarkEnd w:id="69"/>
    </w:p>
    <w:p w14:paraId="422B3B49" w14:textId="77777777" w:rsidR="00883EAE" w:rsidRPr="000E17EE" w:rsidRDefault="00883EAE" w:rsidP="00883EAE">
      <w:pPr>
        <w:pStyle w:val="Body"/>
        <w:rPr>
          <w:lang w:eastAsia="en-AU"/>
        </w:rPr>
      </w:pPr>
      <w:r>
        <w:rPr>
          <w:lang w:eastAsia="en-AU"/>
        </w:rPr>
        <w:t>Funded groups will:</w:t>
      </w:r>
    </w:p>
    <w:p w14:paraId="0F8E3F5B" w14:textId="77777777" w:rsidR="00883EAE" w:rsidRDefault="00883EAE" w:rsidP="00EF51E8">
      <w:pPr>
        <w:pStyle w:val="Bullet1"/>
      </w:pPr>
      <w:r>
        <w:t>be paid in advance of agreed project milestones and deliverables outlined in the VCFA</w:t>
      </w:r>
    </w:p>
    <w:p w14:paraId="5F2145BF" w14:textId="2EB73642" w:rsidR="00883EAE" w:rsidRDefault="00883EAE" w:rsidP="00EF51E8">
      <w:pPr>
        <w:pStyle w:val="Bullet1"/>
      </w:pPr>
      <w:r>
        <w:t xml:space="preserve">confirm with the department that they </w:t>
      </w:r>
      <w:r w:rsidR="001F722F">
        <w:t>can</w:t>
      </w:r>
      <w:r>
        <w:t>:</w:t>
      </w:r>
    </w:p>
    <w:p w14:paraId="1A7D995D" w14:textId="5FE6AB87" w:rsidR="00883EAE" w:rsidRPr="00431B8E" w:rsidRDefault="00883EAE" w:rsidP="00EF51E8">
      <w:pPr>
        <w:pStyle w:val="Bullet2"/>
      </w:pPr>
      <w:r>
        <w:t xml:space="preserve">accept second-year funding (if </w:t>
      </w:r>
      <w:r w:rsidR="004856F0">
        <w:t>appl</w:t>
      </w:r>
      <w:r w:rsidR="00296019">
        <w:t xml:space="preserve">ied for and </w:t>
      </w:r>
      <w:r>
        <w:t>awarded)</w:t>
      </w:r>
    </w:p>
    <w:p w14:paraId="5F714A9E" w14:textId="45A9523A" w:rsidR="00883EAE" w:rsidRPr="000E17EE" w:rsidRDefault="00883EAE" w:rsidP="00EF51E8">
      <w:pPr>
        <w:pStyle w:val="Bullet2"/>
      </w:pPr>
      <w:r w:rsidRPr="0067535E">
        <w:t xml:space="preserve">use </w:t>
      </w:r>
      <w:r>
        <w:t>the</w:t>
      </w:r>
      <w:r w:rsidRPr="0067535E">
        <w:t xml:space="preserve"> second-year funding for the purposes they described in their application.</w:t>
      </w:r>
    </w:p>
    <w:p w14:paraId="18487454" w14:textId="0BC44328" w:rsidR="00883EAE" w:rsidRPr="00C5410C" w:rsidRDefault="00883EAE" w:rsidP="00EF51E8">
      <w:pPr>
        <w:pStyle w:val="Bodyafterbullets"/>
      </w:pPr>
      <w:r w:rsidRPr="00A65433">
        <w:t>Funds</w:t>
      </w:r>
      <w:r>
        <w:t xml:space="preserve"> must go to the project as described in the VCFA. Any unspent funds must be returned to the department if requested.</w:t>
      </w:r>
    </w:p>
    <w:p w14:paraId="2EA387B1" w14:textId="77777777" w:rsidR="00883EAE" w:rsidRPr="00DF0CD0" w:rsidRDefault="00883EAE" w:rsidP="00883EAE">
      <w:pPr>
        <w:pStyle w:val="Heading2"/>
      </w:pPr>
      <w:bookmarkStart w:id="70" w:name="_Toc210043595"/>
      <w:bookmarkStart w:id="71" w:name="_Toc213070510"/>
      <w:r w:rsidRPr="00DF0CD0">
        <w:t>Goods and services tax (GST)</w:t>
      </w:r>
      <w:bookmarkEnd w:id="70"/>
      <w:bookmarkEnd w:id="71"/>
    </w:p>
    <w:p w14:paraId="52996E96" w14:textId="77777777" w:rsidR="00883EAE" w:rsidRPr="00250FD8" w:rsidRDefault="00883EAE" w:rsidP="00883EAE">
      <w:pPr>
        <w:pStyle w:val="Bullet1"/>
      </w:pPr>
      <w:r w:rsidRPr="00250FD8">
        <w:t xml:space="preserve">GST </w:t>
      </w:r>
      <w:r>
        <w:t>is</w:t>
      </w:r>
      <w:r w:rsidRPr="00250FD8">
        <w:t xml:space="preserve"> paid if the grant is funding a good or service, and if the recipient organisation is registered for GST.</w:t>
      </w:r>
    </w:p>
    <w:p w14:paraId="63344FCD" w14:textId="77777777" w:rsidR="00883EAE" w:rsidRPr="00250FD8" w:rsidRDefault="00883EAE" w:rsidP="00883EAE">
      <w:pPr>
        <w:pStyle w:val="Bullet1"/>
      </w:pPr>
      <w:r w:rsidRPr="00250FD8">
        <w:t xml:space="preserve">GST </w:t>
      </w:r>
      <w:r>
        <w:t>is</w:t>
      </w:r>
      <w:r w:rsidRPr="00250FD8">
        <w:t xml:space="preserve"> </w:t>
      </w:r>
      <w:r w:rsidRPr="00DD4B6E">
        <w:rPr>
          <w:b/>
          <w:bCs/>
        </w:rPr>
        <w:t>not</w:t>
      </w:r>
      <w:r w:rsidRPr="00250FD8">
        <w:t xml:space="preserve"> paid if the recipient organisation is not registered for GST</w:t>
      </w:r>
      <w:r>
        <w:t>.</w:t>
      </w:r>
    </w:p>
    <w:p w14:paraId="68E6471C" w14:textId="67525857" w:rsidR="00883EAE" w:rsidRPr="00250FD8" w:rsidRDefault="00883EAE" w:rsidP="00883EAE">
      <w:pPr>
        <w:pStyle w:val="Bullet1"/>
      </w:pPr>
      <w:r w:rsidRPr="00250FD8">
        <w:t xml:space="preserve">GST </w:t>
      </w:r>
      <w:r>
        <w:t>is</w:t>
      </w:r>
      <w:r w:rsidRPr="00250FD8">
        <w:t xml:space="preserve"> </w:t>
      </w:r>
      <w:r w:rsidRPr="00DD4B6E">
        <w:rPr>
          <w:b/>
          <w:bCs/>
        </w:rPr>
        <w:t>not</w:t>
      </w:r>
      <w:r w:rsidRPr="00250FD8">
        <w:t xml:space="preserve"> paid if the recipient organisation is a government entity (</w:t>
      </w:r>
      <w:r w:rsidR="001F722F">
        <w:t>for example</w:t>
      </w:r>
      <w:r w:rsidR="004916BB">
        <w:t>,</w:t>
      </w:r>
      <w:r w:rsidR="001F722F">
        <w:t xml:space="preserve"> </w:t>
      </w:r>
      <w:r w:rsidRPr="00250FD8">
        <w:t>school</w:t>
      </w:r>
      <w:r w:rsidR="00332A4F">
        <w:t xml:space="preserve"> or</w:t>
      </w:r>
      <w:r w:rsidRPr="00250FD8">
        <w:t xml:space="preserve"> local council). </w:t>
      </w:r>
    </w:p>
    <w:p w14:paraId="6542DCA1" w14:textId="1EC31772" w:rsidR="00883EAE" w:rsidRPr="00250FD8" w:rsidRDefault="00883EAE" w:rsidP="00883EAE">
      <w:pPr>
        <w:pStyle w:val="Bullet1"/>
      </w:pPr>
      <w:r w:rsidRPr="00250FD8">
        <w:t xml:space="preserve">GST </w:t>
      </w:r>
      <w:r>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w:t>
      </w:r>
      <w:r w:rsidR="00A65433">
        <w:t xml:space="preserve"> </w:t>
      </w:r>
      <w:r w:rsidRPr="00250FD8">
        <w:t>or service.</w:t>
      </w:r>
    </w:p>
    <w:p w14:paraId="5116F610" w14:textId="77777777" w:rsidR="00883EAE" w:rsidRDefault="00883EAE" w:rsidP="00883EAE">
      <w:pPr>
        <w:pStyle w:val="Heading2"/>
        <w:rPr>
          <w:lang w:eastAsia="en-AU"/>
        </w:rPr>
      </w:pPr>
      <w:bookmarkStart w:id="72" w:name="_Toc207896090"/>
      <w:bookmarkStart w:id="73" w:name="_Toc210043596"/>
      <w:bookmarkStart w:id="74" w:name="_Toc213070511"/>
      <w:r>
        <w:rPr>
          <w:lang w:eastAsia="en-AU"/>
        </w:rPr>
        <w:t>Insurance</w:t>
      </w:r>
      <w:bookmarkEnd w:id="72"/>
      <w:r>
        <w:rPr>
          <w:lang w:eastAsia="en-AU"/>
        </w:rPr>
        <w:t xml:space="preserve"> requirements</w:t>
      </w:r>
      <w:bookmarkEnd w:id="73"/>
      <w:bookmarkEnd w:id="74"/>
    </w:p>
    <w:p w14:paraId="652260CA" w14:textId="77777777" w:rsidR="00822D0B" w:rsidRDefault="00883EAE" w:rsidP="00883EAE">
      <w:pPr>
        <w:pStyle w:val="Body"/>
        <w:rPr>
          <w:lang w:eastAsia="en-AU"/>
        </w:rPr>
      </w:pPr>
      <w:r>
        <w:rPr>
          <w:lang w:eastAsia="en-AU"/>
        </w:rPr>
        <w:t>You must have</w:t>
      </w:r>
      <w:r w:rsidR="00822D0B">
        <w:rPr>
          <w:lang w:eastAsia="en-AU"/>
        </w:rPr>
        <w:t>:</w:t>
      </w:r>
    </w:p>
    <w:p w14:paraId="60588015" w14:textId="3FFBAF2D" w:rsidR="00822D0B" w:rsidRDefault="00883EAE" w:rsidP="00A305A6">
      <w:pPr>
        <w:pStyle w:val="Bullet1"/>
        <w:rPr>
          <w:lang w:eastAsia="en-AU"/>
        </w:rPr>
      </w:pPr>
      <w:r>
        <w:rPr>
          <w:lang w:eastAsia="en-AU"/>
        </w:rPr>
        <w:t>public liability insurance</w:t>
      </w:r>
      <w:r w:rsidR="00822D0B">
        <w:rPr>
          <w:lang w:eastAsia="en-AU"/>
        </w:rPr>
        <w:t>,</w:t>
      </w:r>
      <w:r>
        <w:rPr>
          <w:lang w:eastAsia="en-AU"/>
        </w:rPr>
        <w:t xml:space="preserve"> and</w:t>
      </w:r>
    </w:p>
    <w:p w14:paraId="17D3C59F" w14:textId="77777777" w:rsidR="00822D0B" w:rsidRDefault="00883EAE" w:rsidP="00A305A6">
      <w:pPr>
        <w:pStyle w:val="Bullet1"/>
        <w:rPr>
          <w:lang w:eastAsia="en-AU"/>
        </w:rPr>
      </w:pPr>
      <w:r>
        <w:rPr>
          <w:lang w:eastAsia="en-AU"/>
        </w:rPr>
        <w:t>any other insurance that is relevant to the activities of your project.</w:t>
      </w:r>
    </w:p>
    <w:p w14:paraId="78EA9B07" w14:textId="786C1847" w:rsidR="00883EAE" w:rsidRPr="00916EA2" w:rsidRDefault="00822D0B" w:rsidP="00A305A6">
      <w:pPr>
        <w:pStyle w:val="Bodyafterbullets"/>
        <w:rPr>
          <w:lang w:eastAsia="en-AU"/>
        </w:rPr>
      </w:pPr>
      <w:r>
        <w:rPr>
          <w:lang w:eastAsia="en-AU"/>
        </w:rPr>
        <w:t>We</w:t>
      </w:r>
      <w:r w:rsidR="00883EAE">
        <w:rPr>
          <w:lang w:eastAsia="en-AU"/>
        </w:rPr>
        <w:t xml:space="preserve"> will ask for proof of insurance that covers the project period.</w:t>
      </w:r>
    </w:p>
    <w:p w14:paraId="4915FEFF" w14:textId="77777777" w:rsidR="00822D0B" w:rsidRDefault="00883EAE" w:rsidP="00883EAE">
      <w:pPr>
        <w:pStyle w:val="Body"/>
        <w:rPr>
          <w:lang w:eastAsia="en-AU"/>
        </w:rPr>
      </w:pPr>
      <w:r>
        <w:rPr>
          <w:lang w:eastAsia="en-AU"/>
        </w:rPr>
        <w:t>Non-government organisations funded to deliver services for children must also be</w:t>
      </w:r>
      <w:r w:rsidR="00822D0B">
        <w:rPr>
          <w:lang w:eastAsia="en-AU"/>
        </w:rPr>
        <w:t>:</w:t>
      </w:r>
    </w:p>
    <w:p w14:paraId="286E288F" w14:textId="368F6306" w:rsidR="00822D0B" w:rsidRDefault="00883EAE" w:rsidP="00A305A6">
      <w:pPr>
        <w:pStyle w:val="Bullet1"/>
        <w:rPr>
          <w:lang w:eastAsia="en-AU"/>
        </w:rPr>
      </w:pPr>
      <w:r>
        <w:rPr>
          <w:lang w:eastAsia="en-AU"/>
        </w:rPr>
        <w:t>incorporated</w:t>
      </w:r>
      <w:r w:rsidR="00822D0B">
        <w:rPr>
          <w:lang w:eastAsia="en-AU"/>
        </w:rPr>
        <w:t>,</w:t>
      </w:r>
      <w:r>
        <w:rPr>
          <w:lang w:eastAsia="en-AU"/>
        </w:rPr>
        <w:t xml:space="preserve"> and</w:t>
      </w:r>
    </w:p>
    <w:p w14:paraId="5B4A45DD" w14:textId="283F88C1" w:rsidR="00883EAE" w:rsidRDefault="00883EAE" w:rsidP="00A305A6">
      <w:pPr>
        <w:pStyle w:val="Bullet1"/>
        <w:rPr>
          <w:lang w:eastAsia="en-AU"/>
        </w:rPr>
      </w:pPr>
      <w:r>
        <w:rPr>
          <w:lang w:eastAsia="en-AU"/>
        </w:rPr>
        <w:t>appropriately insured against child abuse.</w:t>
      </w:r>
    </w:p>
    <w:p w14:paraId="4B6725E5" w14:textId="35D6B0CD" w:rsidR="00883EAE" w:rsidRDefault="00883EAE" w:rsidP="00883EAE">
      <w:pPr>
        <w:pStyle w:val="Bodyafterbullets"/>
      </w:pPr>
      <w:r>
        <w:t xml:space="preserve">For more information, </w:t>
      </w:r>
      <w:r w:rsidR="00822D0B">
        <w:t>visit</w:t>
      </w:r>
      <w:r w:rsidR="00BB3A7D">
        <w:t xml:space="preserve"> the</w:t>
      </w:r>
      <w:r w:rsidR="00A65433">
        <w:t xml:space="preserve"> </w:t>
      </w:r>
      <w:hyperlink r:id="rId34" w:history="1">
        <w:r w:rsidR="00570010" w:rsidRPr="00570010">
          <w:rPr>
            <w:rStyle w:val="Hyperlink"/>
          </w:rPr>
          <w:t>Department of Justice and Community Safety – Organisations providing services to children – new funding requirements</w:t>
        </w:r>
      </w:hyperlink>
      <w:r>
        <w:rPr>
          <w:rStyle w:val="FootnoteReference"/>
        </w:rPr>
        <w:footnoteReference w:id="15"/>
      </w:r>
      <w:r>
        <w:t>.</w:t>
      </w:r>
    </w:p>
    <w:p w14:paraId="65E8BEF6" w14:textId="0849773A" w:rsidR="00822D0B" w:rsidRDefault="00822D0B" w:rsidP="00883EAE">
      <w:pPr>
        <w:pStyle w:val="Bodyafterbullets"/>
      </w:pPr>
      <w:r>
        <w:lastRenderedPageBreak/>
        <w:t>You can</w:t>
      </w:r>
      <w:r w:rsidR="00883EAE">
        <w:t xml:space="preserve"> use Disability </w:t>
      </w:r>
      <w:proofErr w:type="spellStart"/>
      <w:r w:rsidR="00883EAE">
        <w:t>self help</w:t>
      </w:r>
      <w:proofErr w:type="spellEnd"/>
      <w:r w:rsidR="00883EAE">
        <w:t xml:space="preserve"> grant funding to reimburse relevant insurance costs. This may be relevant for groups</w:t>
      </w:r>
      <w:r>
        <w:t xml:space="preserve"> who:</w:t>
      </w:r>
    </w:p>
    <w:p w14:paraId="0F7F3980" w14:textId="2D3CE928" w:rsidR="00822D0B" w:rsidRDefault="00883EAE" w:rsidP="00A305A6">
      <w:pPr>
        <w:pStyle w:val="Bullet1"/>
      </w:pPr>
      <w:r>
        <w:t>do not currently have insurance</w:t>
      </w:r>
      <w:r w:rsidR="00822D0B">
        <w:t>, and</w:t>
      </w:r>
    </w:p>
    <w:p w14:paraId="6AAF6D42" w14:textId="0072AB34" w:rsidR="00822D0B" w:rsidRDefault="002336A1" w:rsidP="00A305A6">
      <w:pPr>
        <w:pStyle w:val="Bullet1"/>
      </w:pPr>
      <w:r>
        <w:t xml:space="preserve">need </w:t>
      </w:r>
      <w:r w:rsidR="00883EAE">
        <w:t xml:space="preserve">it only </w:t>
      </w:r>
      <w:r w:rsidR="00822D0B">
        <w:t>to deliver</w:t>
      </w:r>
      <w:r w:rsidR="00883EAE">
        <w:t xml:space="preserve"> activities outlined in their grant application.</w:t>
      </w:r>
    </w:p>
    <w:p w14:paraId="067901E0" w14:textId="3393E9E9" w:rsidR="003A73DF" w:rsidRDefault="00266E4A" w:rsidP="0010419C">
      <w:pPr>
        <w:pStyle w:val="Bullet1"/>
        <w:numPr>
          <w:ilvl w:val="0"/>
          <w:numId w:val="0"/>
        </w:numPr>
      </w:pPr>
      <w:r>
        <w:t xml:space="preserve">If </w:t>
      </w:r>
      <w:r w:rsidR="00556EE2">
        <w:t>g</w:t>
      </w:r>
      <w:r w:rsidR="00506CB5">
        <w:t xml:space="preserve">roups </w:t>
      </w:r>
      <w:r w:rsidR="00B7757F">
        <w:t>enter</w:t>
      </w:r>
      <w:r w:rsidR="00706CB8">
        <w:t xml:space="preserve"> </w:t>
      </w:r>
      <w:r w:rsidR="00F51924">
        <w:t xml:space="preserve">an </w:t>
      </w:r>
      <w:r w:rsidR="00BC129B">
        <w:t>auspice</w:t>
      </w:r>
      <w:r w:rsidR="00F51924">
        <w:t xml:space="preserve"> </w:t>
      </w:r>
      <w:r w:rsidR="0042365C">
        <w:t>arrangement, their</w:t>
      </w:r>
      <w:r w:rsidR="008B5056">
        <w:t xml:space="preserve"> </w:t>
      </w:r>
      <w:r w:rsidR="0010419C">
        <w:t>auspice</w:t>
      </w:r>
      <w:r w:rsidR="00C4290B">
        <w:t xml:space="preserve"> organisation</w:t>
      </w:r>
      <w:r w:rsidR="0010419C">
        <w:t>’s</w:t>
      </w:r>
      <w:r w:rsidR="009651DE">
        <w:t xml:space="preserve"> </w:t>
      </w:r>
      <w:r w:rsidR="002F7CDC">
        <w:t>insu</w:t>
      </w:r>
      <w:r w:rsidR="006C2EA1">
        <w:t>rance</w:t>
      </w:r>
      <w:r w:rsidR="0046484B">
        <w:t xml:space="preserve"> may cover them</w:t>
      </w:r>
      <w:r w:rsidR="006C2EA1">
        <w:t xml:space="preserve">. </w:t>
      </w:r>
      <w:r w:rsidR="0010419C">
        <w:t>Please dis</w:t>
      </w:r>
      <w:r w:rsidR="0003575A">
        <w:t>cuss this wi</w:t>
      </w:r>
      <w:r w:rsidR="00230D5C">
        <w:t>th</w:t>
      </w:r>
      <w:r w:rsidR="0003575A">
        <w:t xml:space="preserve"> the </w:t>
      </w:r>
      <w:r w:rsidR="00DA5423">
        <w:t xml:space="preserve">auspice </w:t>
      </w:r>
      <w:r w:rsidR="002C726B">
        <w:t>organisation and</w:t>
      </w:r>
      <w:r w:rsidR="00BC72AD">
        <w:t xml:space="preserve"> provide</w:t>
      </w:r>
      <w:r w:rsidR="00B262C5">
        <w:t xml:space="preserve"> e</w:t>
      </w:r>
      <w:r w:rsidR="0032716F">
        <w:t>vidence of this in your application</w:t>
      </w:r>
      <w:r w:rsidR="00B262C5">
        <w:t>.</w:t>
      </w:r>
    </w:p>
    <w:p w14:paraId="4F25B0A3" w14:textId="7DDC4611" w:rsidR="00883EAE" w:rsidRPr="00FC342A" w:rsidRDefault="00883EAE" w:rsidP="00883EAE">
      <w:pPr>
        <w:pStyle w:val="Bodyafterbullets"/>
      </w:pPr>
      <w:r>
        <w:t>If you have any concerns about insurance, please contact the Office for Disability.</w:t>
      </w:r>
    </w:p>
    <w:p w14:paraId="73F62D03" w14:textId="550B2E88" w:rsidR="00883EAE" w:rsidRPr="000E17EE" w:rsidRDefault="00883EAE" w:rsidP="00883EAE">
      <w:pPr>
        <w:pStyle w:val="Heading2"/>
        <w:rPr>
          <w:lang w:eastAsia="en-AU"/>
        </w:rPr>
      </w:pPr>
      <w:bookmarkStart w:id="75" w:name="_Toc207896091"/>
      <w:bookmarkStart w:id="76" w:name="_Toc210043597"/>
      <w:bookmarkStart w:id="77" w:name="_Toc213070512"/>
      <w:r w:rsidRPr="000E17EE">
        <w:rPr>
          <w:lang w:eastAsia="en-AU"/>
        </w:rPr>
        <w:t>Privacy</w:t>
      </w:r>
      <w:bookmarkEnd w:id="75"/>
      <w:bookmarkEnd w:id="76"/>
      <w:bookmarkEnd w:id="77"/>
    </w:p>
    <w:p w14:paraId="683B0919" w14:textId="4DA33457" w:rsidR="000C2147" w:rsidRDefault="000C2147" w:rsidP="00883EAE">
      <w:pPr>
        <w:pStyle w:val="Body"/>
        <w:rPr>
          <w:lang w:eastAsia="en-AU"/>
        </w:rPr>
      </w:pPr>
      <w:r>
        <w:rPr>
          <w:lang w:eastAsia="en-AU"/>
        </w:rPr>
        <w:t>We are</w:t>
      </w:r>
      <w:r w:rsidR="00883EAE" w:rsidRPr="000E17EE">
        <w:rPr>
          <w:lang w:eastAsia="en-AU"/>
        </w:rPr>
        <w:t xml:space="preserve"> committed to protecting your privacy. </w:t>
      </w:r>
      <w:r w:rsidR="00883EAE" w:rsidRPr="005D28CA">
        <w:rPr>
          <w:lang w:eastAsia="en-AU"/>
        </w:rPr>
        <w:t>We collect and handle any personal information about you in your application for</w:t>
      </w:r>
      <w:r>
        <w:rPr>
          <w:lang w:eastAsia="en-AU"/>
        </w:rPr>
        <w:t>:</w:t>
      </w:r>
    </w:p>
    <w:p w14:paraId="35B11F50" w14:textId="091BB949" w:rsidR="000C2147" w:rsidRDefault="00883EAE" w:rsidP="00C658FE">
      <w:pPr>
        <w:pStyle w:val="Bullet1"/>
        <w:rPr>
          <w:lang w:eastAsia="en-AU"/>
        </w:rPr>
      </w:pPr>
      <w:r w:rsidRPr="005D28CA">
        <w:rPr>
          <w:lang w:eastAsia="en-AU"/>
        </w:rPr>
        <w:t>administering your grant application</w:t>
      </w:r>
    </w:p>
    <w:p w14:paraId="4629B716" w14:textId="1CF5220C" w:rsidR="00883EAE" w:rsidRPr="005D28CA" w:rsidRDefault="00883EAE" w:rsidP="00C658FE">
      <w:pPr>
        <w:pStyle w:val="Bullet1"/>
        <w:rPr>
          <w:lang w:eastAsia="en-AU"/>
        </w:rPr>
      </w:pPr>
      <w:r w:rsidRPr="005D28CA">
        <w:rPr>
          <w:lang w:eastAsia="en-AU"/>
        </w:rPr>
        <w:t>informing the public of successful applications.</w:t>
      </w:r>
    </w:p>
    <w:p w14:paraId="7D45853F" w14:textId="4337630D" w:rsidR="009341BC" w:rsidRDefault="009341BC" w:rsidP="00C658FE">
      <w:pPr>
        <w:pStyle w:val="Bodyafterbullets"/>
        <w:rPr>
          <w:lang w:eastAsia="en-AU"/>
        </w:rPr>
      </w:pPr>
      <w:r>
        <w:rPr>
          <w:lang w:eastAsia="en-AU"/>
        </w:rPr>
        <w:t>To</w:t>
      </w:r>
      <w:r w:rsidR="00883EAE" w:rsidRPr="005D28CA">
        <w:rPr>
          <w:lang w:eastAsia="en-AU"/>
        </w:rPr>
        <w:t xml:space="preserve"> administer your grant application effectively and efficiently</w:t>
      </w:r>
      <w:r w:rsidR="00883EAE">
        <w:rPr>
          <w:lang w:eastAsia="en-AU"/>
        </w:rPr>
        <w:t>,</w:t>
      </w:r>
      <w:r w:rsidR="00883EAE" w:rsidRPr="005D28CA">
        <w:rPr>
          <w:lang w:eastAsia="en-AU"/>
        </w:rPr>
        <w:t xml:space="preserve"> we may need to disclose your personal information </w:t>
      </w:r>
      <w:r w:rsidR="00AB07B4">
        <w:rPr>
          <w:lang w:eastAsia="en-AU"/>
        </w:rPr>
        <w:t>to</w:t>
      </w:r>
      <w:r w:rsidR="00AB07B4" w:rsidRPr="005D28CA">
        <w:rPr>
          <w:lang w:eastAsia="en-AU"/>
        </w:rPr>
        <w:t xml:space="preserve"> </w:t>
      </w:r>
      <w:r w:rsidR="00883EAE" w:rsidRPr="005D28CA">
        <w:rPr>
          <w:lang w:eastAsia="en-AU"/>
        </w:rPr>
        <w:t>others for assessment, consultation, and reporting. This can include</w:t>
      </w:r>
      <w:r>
        <w:rPr>
          <w:lang w:eastAsia="en-AU"/>
        </w:rPr>
        <w:t>:</w:t>
      </w:r>
    </w:p>
    <w:p w14:paraId="41AE6476" w14:textId="14BBA214" w:rsidR="009341BC" w:rsidRDefault="00883EAE" w:rsidP="00C658FE">
      <w:pPr>
        <w:pStyle w:val="Bullet1"/>
        <w:rPr>
          <w:lang w:eastAsia="en-AU"/>
        </w:rPr>
      </w:pPr>
      <w:r w:rsidRPr="005D28CA">
        <w:rPr>
          <w:lang w:eastAsia="en-AU"/>
        </w:rPr>
        <w:t>departmental staff</w:t>
      </w:r>
    </w:p>
    <w:p w14:paraId="6DE52EDC" w14:textId="4087EC3B" w:rsidR="009341BC" w:rsidRDefault="00883EAE" w:rsidP="00C658FE">
      <w:pPr>
        <w:pStyle w:val="Bullet1"/>
        <w:rPr>
          <w:lang w:eastAsia="en-AU"/>
        </w:rPr>
      </w:pPr>
      <w:r w:rsidRPr="005D28CA">
        <w:rPr>
          <w:lang w:eastAsia="en-AU"/>
        </w:rPr>
        <w:t>external experts, such as</w:t>
      </w:r>
      <w:r w:rsidR="009341BC">
        <w:rPr>
          <w:lang w:eastAsia="en-AU"/>
        </w:rPr>
        <w:t>:</w:t>
      </w:r>
    </w:p>
    <w:p w14:paraId="25D0AB8B" w14:textId="397E5C31" w:rsidR="009341BC" w:rsidRDefault="00883EAE" w:rsidP="00C658FE">
      <w:pPr>
        <w:pStyle w:val="Bullet2"/>
        <w:rPr>
          <w:lang w:eastAsia="en-AU"/>
        </w:rPr>
      </w:pPr>
      <w:r w:rsidRPr="005D28CA">
        <w:rPr>
          <w:lang w:eastAsia="en-AU"/>
        </w:rPr>
        <w:t>members of assessment panels</w:t>
      </w:r>
    </w:p>
    <w:p w14:paraId="10053FCE" w14:textId="3FA38597" w:rsidR="009341BC" w:rsidRDefault="00883EAE" w:rsidP="00883EAE">
      <w:pPr>
        <w:pStyle w:val="Bullet2"/>
        <w:rPr>
          <w:lang w:eastAsia="en-AU"/>
        </w:rPr>
      </w:pPr>
      <w:r w:rsidRPr="005D28CA">
        <w:rPr>
          <w:lang w:eastAsia="en-AU"/>
        </w:rPr>
        <w:t>other government departments.</w:t>
      </w:r>
    </w:p>
    <w:p w14:paraId="4961AF84" w14:textId="7F48B7C3" w:rsidR="00883EAE" w:rsidRDefault="00883EAE" w:rsidP="00C658FE">
      <w:pPr>
        <w:pStyle w:val="Bodyafterbullets"/>
        <w:rPr>
          <w:lang w:eastAsia="en-AU"/>
        </w:rPr>
      </w:pPr>
      <w:r w:rsidRPr="005D28CA">
        <w:rPr>
          <w:lang w:eastAsia="en-AU"/>
        </w:rPr>
        <w:t>If we do not receive all the relevant information</w:t>
      </w:r>
      <w:r>
        <w:rPr>
          <w:lang w:eastAsia="en-AU"/>
        </w:rPr>
        <w:t>,</w:t>
      </w:r>
      <w:r w:rsidRPr="005D28CA">
        <w:rPr>
          <w:lang w:eastAsia="en-AU"/>
        </w:rPr>
        <w:t xml:space="preserve"> we will not be able </w:t>
      </w:r>
      <w:r>
        <w:rPr>
          <w:lang w:eastAsia="en-AU"/>
        </w:rPr>
        <w:t xml:space="preserve">to </w:t>
      </w:r>
      <w:r w:rsidRPr="005D28CA">
        <w:rPr>
          <w:lang w:eastAsia="en-AU"/>
        </w:rPr>
        <w:t>consider your application.</w:t>
      </w:r>
    </w:p>
    <w:p w14:paraId="439743B4" w14:textId="23BE9FBD" w:rsidR="00883EAE" w:rsidRDefault="00883EAE" w:rsidP="00883EAE">
      <w:pPr>
        <w:pStyle w:val="Body"/>
        <w:rPr>
          <w:lang w:eastAsia="en-AU"/>
        </w:rPr>
      </w:pPr>
      <w:r w:rsidRPr="005D28CA">
        <w:rPr>
          <w:lang w:eastAsia="en-AU"/>
        </w:rPr>
        <w:t>You may access information that you provide to the department.</w:t>
      </w:r>
    </w:p>
    <w:p w14:paraId="1D0D27AF" w14:textId="1C12DEC2" w:rsidR="00883EAE" w:rsidRDefault="00883EAE" w:rsidP="00883EAE">
      <w:pPr>
        <w:pStyle w:val="Body"/>
        <w:rPr>
          <w:rFonts w:eastAsia="Times New Roman" w:cs="Arial"/>
          <w:szCs w:val="21"/>
        </w:rPr>
      </w:pPr>
      <w:r w:rsidRPr="005D28CA">
        <w:rPr>
          <w:lang w:eastAsia="en-AU"/>
        </w:rPr>
        <w:t xml:space="preserve">For more information on our privacy management, </w:t>
      </w:r>
      <w:hyperlink r:id="rId35" w:history="1">
        <w:r w:rsidRPr="00DE0B9C">
          <w:rPr>
            <w:rStyle w:val="Hyperlink"/>
            <w:lang w:eastAsia="en-AU"/>
          </w:rPr>
          <w:t xml:space="preserve">please refer to the department’s </w:t>
        </w:r>
        <w:r w:rsidR="00DB12BB">
          <w:rPr>
            <w:rStyle w:val="Hyperlink"/>
            <w:lang w:eastAsia="en-AU"/>
          </w:rPr>
          <w:t>p</w:t>
        </w:r>
        <w:r w:rsidRPr="00DE0B9C">
          <w:rPr>
            <w:rStyle w:val="Hyperlink"/>
            <w:lang w:eastAsia="en-AU"/>
          </w:rPr>
          <w:t xml:space="preserve">rivacy </w:t>
        </w:r>
        <w:r w:rsidR="00DB12BB">
          <w:rPr>
            <w:rStyle w:val="Hyperlink"/>
            <w:lang w:eastAsia="en-AU"/>
          </w:rPr>
          <w:t>p</w:t>
        </w:r>
        <w:r w:rsidRPr="00DE0B9C">
          <w:rPr>
            <w:rStyle w:val="Hyperlink"/>
            <w:lang w:eastAsia="en-AU"/>
          </w:rPr>
          <w:t>olicy</w:t>
        </w:r>
      </w:hyperlink>
      <w:r w:rsidR="00570010">
        <w:rPr>
          <w:rStyle w:val="FootnoteReference"/>
          <w:color w:val="004C97"/>
          <w:u w:val="dotted"/>
          <w:lang w:eastAsia="en-AU"/>
        </w:rPr>
        <w:footnoteReference w:id="16"/>
      </w:r>
      <w:r w:rsidR="00570010">
        <w:rPr>
          <w:lang w:eastAsia="en-AU"/>
        </w:rPr>
        <w:t>.</w:t>
      </w:r>
    </w:p>
    <w:p w14:paraId="1CB82F81" w14:textId="5E8CBD2C" w:rsidR="00883EAE" w:rsidRDefault="00883EAE" w:rsidP="00883EAE">
      <w:pPr>
        <w:pStyle w:val="Body"/>
      </w:pPr>
      <w:r>
        <w:rPr>
          <w:lang w:eastAsia="en-AU"/>
        </w:rPr>
        <w:t xml:space="preserve">You can also </w:t>
      </w:r>
      <w:r w:rsidR="00570010" w:rsidRPr="00C658FE">
        <w:t xml:space="preserve">email the Information Sharing and Privacy team </w:t>
      </w:r>
      <w:hyperlink r:id="rId36" w:history="1">
        <w:r w:rsidRPr="00570010">
          <w:rPr>
            <w:rStyle w:val="Hyperlink"/>
            <w:lang w:eastAsia="en-AU"/>
          </w:rPr>
          <w:t>privacy@dffh.vic.gov.au</w:t>
        </w:r>
      </w:hyperlink>
      <w:r w:rsidRPr="00FA5F4F">
        <w:rPr>
          <w:lang w:eastAsia="en-AU"/>
        </w:rPr>
        <w:t>.</w:t>
      </w:r>
    </w:p>
    <w:p w14:paraId="610333EA" w14:textId="77777777" w:rsidR="00883EAE" w:rsidRDefault="00883EAE" w:rsidP="00883EAE">
      <w:pPr>
        <w:pStyle w:val="Heading1"/>
      </w:pPr>
      <w:bookmarkStart w:id="78" w:name="_Toc207896093"/>
      <w:bookmarkStart w:id="79" w:name="_Toc210043598"/>
      <w:bookmarkStart w:id="80" w:name="_Toc213070513"/>
      <w:r>
        <w:t>More information and help</w:t>
      </w:r>
      <w:bookmarkEnd w:id="78"/>
      <w:bookmarkEnd w:id="79"/>
      <w:bookmarkEnd w:id="80"/>
    </w:p>
    <w:p w14:paraId="52EB7FDC" w14:textId="739043A9" w:rsidR="00883EAE" w:rsidRDefault="00D27B13" w:rsidP="00626A68">
      <w:pPr>
        <w:pStyle w:val="Bullet1"/>
      </w:pPr>
      <w:r>
        <w:t>Go to the</w:t>
      </w:r>
      <w:r w:rsidR="00883EAE">
        <w:t xml:space="preserve"> </w:t>
      </w:r>
      <w:hyperlink r:id="rId37" w:history="1">
        <w:r w:rsidR="00883EAE" w:rsidRPr="00626A68">
          <w:rPr>
            <w:rStyle w:val="Hyperlink"/>
          </w:rPr>
          <w:t xml:space="preserve">Disability </w:t>
        </w:r>
        <w:proofErr w:type="spellStart"/>
        <w:r w:rsidR="00883EAE" w:rsidRPr="00626A68">
          <w:rPr>
            <w:rStyle w:val="Hyperlink"/>
          </w:rPr>
          <w:t>self help</w:t>
        </w:r>
        <w:proofErr w:type="spellEnd"/>
        <w:r w:rsidR="00883EAE" w:rsidRPr="00626A68">
          <w:rPr>
            <w:rStyle w:val="Hyperlink"/>
          </w:rPr>
          <w:t xml:space="preserve"> grants program</w:t>
        </w:r>
      </w:hyperlink>
      <w:r w:rsidR="0000705C">
        <w:t xml:space="preserve"> webpage</w:t>
      </w:r>
      <w:r w:rsidR="00920556">
        <w:rPr>
          <w:rStyle w:val="FootnoteReference"/>
        </w:rPr>
        <w:footnoteReference w:id="17"/>
      </w:r>
      <w:r w:rsidR="00BF0D39">
        <w:t>.</w:t>
      </w:r>
    </w:p>
    <w:p w14:paraId="7F147ECE" w14:textId="2E237244" w:rsidR="00883EAE" w:rsidRDefault="00352830" w:rsidP="00C00020">
      <w:pPr>
        <w:pStyle w:val="Bullet1"/>
      </w:pPr>
      <w:r>
        <w:t>The Office for Disability will hold a</w:t>
      </w:r>
      <w:r w:rsidR="00883EAE">
        <w:t xml:space="preserve">n </w:t>
      </w:r>
      <w:hyperlink w:anchor="_Information_session" w:history="1">
        <w:r w:rsidRPr="00235EFB">
          <w:rPr>
            <w:rStyle w:val="Hyperlink"/>
          </w:rPr>
          <w:t>i</w:t>
        </w:r>
        <w:r w:rsidR="00883EAE" w:rsidRPr="00235EFB">
          <w:rPr>
            <w:rStyle w:val="Hyperlink"/>
          </w:rPr>
          <w:t>nformation session</w:t>
        </w:r>
      </w:hyperlink>
      <w:r w:rsidR="00883EAE">
        <w:t xml:space="preserve"> after the grant round opens.</w:t>
      </w:r>
    </w:p>
    <w:p w14:paraId="505192C1" w14:textId="2EDF6A12" w:rsidR="00883EAE" w:rsidRDefault="00883EAE" w:rsidP="000A1C45">
      <w:pPr>
        <w:pStyle w:val="Bullet1"/>
        <w:rPr>
          <w:lang w:eastAsia="en-AU"/>
        </w:rPr>
      </w:pPr>
      <w:r w:rsidRPr="00561190">
        <w:rPr>
          <w:lang w:eastAsia="en-AU"/>
        </w:rPr>
        <w:t xml:space="preserve">Read </w:t>
      </w:r>
      <w:hyperlink r:id="rId38" w:history="1">
        <w:r w:rsidRPr="00561190">
          <w:rPr>
            <w:rStyle w:val="Hyperlink"/>
            <w:lang w:eastAsia="en-AU"/>
          </w:rPr>
          <w:t>How to write a grant application</w:t>
        </w:r>
      </w:hyperlink>
      <w:r w:rsidRPr="00561190">
        <w:rPr>
          <w:vertAlign w:val="superscript"/>
          <w:lang w:eastAsia="en-AU"/>
        </w:rPr>
        <w:footnoteReference w:id="18"/>
      </w:r>
      <w:r w:rsidRPr="00561190">
        <w:rPr>
          <w:lang w:eastAsia="en-AU"/>
        </w:rPr>
        <w:t xml:space="preserve"> on the </w:t>
      </w:r>
      <w:r w:rsidR="009033C5">
        <w:rPr>
          <w:lang w:eastAsia="en-AU"/>
        </w:rPr>
        <w:t>Victorian Government</w:t>
      </w:r>
      <w:r w:rsidRPr="00561190">
        <w:rPr>
          <w:lang w:eastAsia="en-AU"/>
        </w:rPr>
        <w:t xml:space="preserve"> website.</w:t>
      </w:r>
    </w:p>
    <w:p w14:paraId="677BBD41" w14:textId="4CBB48B3" w:rsidR="00AB3ED8" w:rsidRPr="00561190" w:rsidRDefault="00AB3ED8" w:rsidP="000A1C45">
      <w:pPr>
        <w:pStyle w:val="Heading2"/>
        <w:rPr>
          <w:lang w:eastAsia="en-AU"/>
        </w:rPr>
      </w:pPr>
      <w:bookmarkStart w:id="81" w:name="_Toc213070514"/>
      <w:r>
        <w:rPr>
          <w:lang w:eastAsia="en-AU"/>
        </w:rPr>
        <w:lastRenderedPageBreak/>
        <w:t>Contact the Office for Disability</w:t>
      </w:r>
      <w:bookmarkEnd w:id="81"/>
    </w:p>
    <w:p w14:paraId="33C9A6E0" w14:textId="25397320" w:rsidR="00011FEE" w:rsidRPr="000B30A5" w:rsidRDefault="00920556" w:rsidP="00883EAE">
      <w:pPr>
        <w:pStyle w:val="Body"/>
      </w:pPr>
      <w:r>
        <w:t xml:space="preserve">For </w:t>
      </w:r>
      <w:r w:rsidR="00BF0D39">
        <w:t>any</w:t>
      </w:r>
      <w:r>
        <w:t xml:space="preserve"> </w:t>
      </w:r>
      <w:r w:rsidRPr="000B30A5">
        <w:t>questions, c</w:t>
      </w:r>
      <w:r w:rsidR="00883EAE" w:rsidRPr="000B30A5">
        <w:t>ontact the Office for Disability</w:t>
      </w:r>
      <w:r w:rsidR="00011FEE" w:rsidRPr="000B30A5">
        <w:t>:</w:t>
      </w:r>
    </w:p>
    <w:p w14:paraId="44187488" w14:textId="00808F2D" w:rsidR="00011FEE" w:rsidRPr="000B30A5" w:rsidRDefault="00031953" w:rsidP="00626A68">
      <w:pPr>
        <w:pStyle w:val="Bullet1"/>
      </w:pPr>
      <w:r w:rsidRPr="000B30A5">
        <w:t xml:space="preserve">email </w:t>
      </w:r>
      <w:hyperlink r:id="rId39" w:history="1">
        <w:r w:rsidR="00B7757F" w:rsidRPr="000B30A5">
          <w:rPr>
            <w:rStyle w:val="Hyperlink"/>
          </w:rPr>
          <w:t>disabilityshg@dffh.vic.gov.au</w:t>
        </w:r>
      </w:hyperlink>
      <w:r w:rsidR="00876634">
        <w:t>.</w:t>
      </w:r>
    </w:p>
    <w:p w14:paraId="6477E1EF" w14:textId="7C282F84" w:rsidR="00883EAE" w:rsidRDefault="00AB3ED8" w:rsidP="00626A68">
      <w:pPr>
        <w:pStyle w:val="Bullet1"/>
      </w:pPr>
      <w:r>
        <w:t>call</w:t>
      </w:r>
      <w:r w:rsidR="00031953">
        <w:t xml:space="preserve"> </w:t>
      </w:r>
      <w:r>
        <w:t xml:space="preserve">(03) </w:t>
      </w:r>
      <w:r w:rsidR="00031953">
        <w:t>9500 4738.</w:t>
      </w:r>
    </w:p>
    <w:p w14:paraId="66237646" w14:textId="3D7ED478" w:rsidR="00883EAE" w:rsidRPr="0045745A" w:rsidRDefault="00883EAE" w:rsidP="00E54671">
      <w:pPr>
        <w:pStyle w:val="Heading2"/>
      </w:pPr>
      <w:bookmarkStart w:id="82" w:name="_Toc213070515"/>
      <w:r>
        <w:t>S</w:t>
      </w:r>
      <w:r w:rsidRPr="0045745A">
        <w:t>upport for groups to complete an online application</w:t>
      </w:r>
      <w:bookmarkEnd w:id="82"/>
    </w:p>
    <w:p w14:paraId="4EC0A2EE" w14:textId="24D9C46F" w:rsidR="00203C19" w:rsidRPr="00203C19" w:rsidRDefault="00F02ED3" w:rsidP="007B417E">
      <w:pPr>
        <w:pStyle w:val="Body"/>
      </w:pPr>
      <w:r>
        <w:t xml:space="preserve">Groups </w:t>
      </w:r>
      <w:r w:rsidR="00883EAE" w:rsidRPr="0045745A">
        <w:t xml:space="preserve">can </w:t>
      </w:r>
      <w:r>
        <w:t>get</w:t>
      </w:r>
      <w:r w:rsidRPr="0045745A">
        <w:t xml:space="preserve"> </w:t>
      </w:r>
      <w:r w:rsidR="00883EAE" w:rsidRPr="0045745A">
        <w:t xml:space="preserve">support from the Collective of </w:t>
      </w:r>
      <w:proofErr w:type="gramStart"/>
      <w:r w:rsidR="00B01586">
        <w:t>S</w:t>
      </w:r>
      <w:r w:rsidR="00883EAE" w:rsidRPr="0045745A">
        <w:t xml:space="preserve">elf </w:t>
      </w:r>
      <w:r w:rsidR="00B01586">
        <w:t>H</w:t>
      </w:r>
      <w:r w:rsidR="00883EAE" w:rsidRPr="0045745A">
        <w:t>elp</w:t>
      </w:r>
      <w:proofErr w:type="gramEnd"/>
      <w:r w:rsidR="00883EAE" w:rsidRPr="0045745A">
        <w:t xml:space="preserve"> Grou</w:t>
      </w:r>
      <w:r w:rsidR="00883EAE">
        <w:t>ps (</w:t>
      </w:r>
      <w:r w:rsidR="00B01586">
        <w:t>COSH</w:t>
      </w:r>
      <w:r w:rsidR="00883EAE">
        <w:t>G)</w:t>
      </w:r>
      <w:r>
        <w:t xml:space="preserve"> i</w:t>
      </w:r>
      <w:r w:rsidRPr="0045745A">
        <w:t xml:space="preserve">f </w:t>
      </w:r>
      <w:r>
        <w:t>they can’t</w:t>
      </w:r>
      <w:r w:rsidRPr="0045745A">
        <w:t xml:space="preserve"> apply for a grant online</w:t>
      </w:r>
      <w:r w:rsidR="00883EAE">
        <w:t xml:space="preserve">. </w:t>
      </w:r>
      <w:r w:rsidR="00203C19">
        <w:t xml:space="preserve">To contact </w:t>
      </w:r>
      <w:r w:rsidR="00203C19" w:rsidRPr="0045745A">
        <w:t xml:space="preserve">Collective of </w:t>
      </w:r>
      <w:proofErr w:type="gramStart"/>
      <w:r w:rsidR="00203C19">
        <w:t>S</w:t>
      </w:r>
      <w:r w:rsidR="00203C19" w:rsidRPr="0045745A">
        <w:t xml:space="preserve">elf </w:t>
      </w:r>
      <w:r w:rsidR="00203C19">
        <w:t>H</w:t>
      </w:r>
      <w:r w:rsidR="00203C19" w:rsidRPr="0045745A">
        <w:t>elp</w:t>
      </w:r>
      <w:proofErr w:type="gramEnd"/>
      <w:r w:rsidR="00203C19" w:rsidRPr="0045745A">
        <w:t xml:space="preserve"> Grou</w:t>
      </w:r>
      <w:r w:rsidR="00203C19">
        <w:t>ps:</w:t>
      </w:r>
    </w:p>
    <w:p w14:paraId="48590722" w14:textId="77777777" w:rsidR="00203C19" w:rsidRPr="00203C19" w:rsidRDefault="00883EAE" w:rsidP="00203C19">
      <w:pPr>
        <w:pStyle w:val="Bullet1"/>
      </w:pPr>
      <w:r w:rsidRPr="00203C19">
        <w:t xml:space="preserve">email </w:t>
      </w:r>
      <w:hyperlink r:id="rId40" w:history="1">
        <w:r w:rsidRPr="006C778C">
          <w:rPr>
            <w:rStyle w:val="Hyperlink"/>
          </w:rPr>
          <w:t>info@coshg.org.au</w:t>
        </w:r>
      </w:hyperlink>
    </w:p>
    <w:p w14:paraId="3173167A" w14:textId="04748374" w:rsidR="001C7128" w:rsidRPr="00203C19" w:rsidRDefault="00203C19" w:rsidP="00203C19">
      <w:pPr>
        <w:pStyle w:val="Bullet1"/>
      </w:pPr>
      <w:r>
        <w:t xml:space="preserve">call </w:t>
      </w:r>
      <w:r w:rsidR="6969C7AB">
        <w:t>0438 567 096.</w:t>
      </w:r>
      <w:r>
        <w:t xml:space="preserve"> </w:t>
      </w:r>
    </w:p>
    <w:sectPr w:rsidR="001C7128" w:rsidRPr="00203C19" w:rsidSect="00F5052A">
      <w:headerReference w:type="even" r:id="rId41"/>
      <w:headerReference w:type="default" r:id="rId42"/>
      <w:footerReference w:type="even" r:id="rId43"/>
      <w:footerReference w:type="default" r:id="rId44"/>
      <w:pgSz w:w="11906" w:h="16838" w:code="9"/>
      <w:pgMar w:top="1304"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FA50" w14:textId="77777777" w:rsidR="00947CC2" w:rsidRDefault="00947CC2">
      <w:r>
        <w:separator/>
      </w:r>
    </w:p>
    <w:p w14:paraId="0E9D9C8B" w14:textId="77777777" w:rsidR="00947CC2" w:rsidRDefault="00947CC2"/>
  </w:endnote>
  <w:endnote w:type="continuationSeparator" w:id="0">
    <w:p w14:paraId="2947754A" w14:textId="77777777" w:rsidR="00947CC2" w:rsidRDefault="00947CC2">
      <w:r>
        <w:continuationSeparator/>
      </w:r>
    </w:p>
    <w:p w14:paraId="356B4EA8" w14:textId="77777777" w:rsidR="00947CC2" w:rsidRDefault="00947CC2"/>
  </w:endnote>
  <w:endnote w:type="continuationNotice" w:id="1">
    <w:p w14:paraId="7773D74B" w14:textId="77777777" w:rsidR="00947CC2" w:rsidRDefault="00947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3AB6B" id="_x0000_t202" coordsize="21600,21600" o:spt="202" path="m,l,21600r21600,l21600,xe">
              <v:stroke joinstyle="miter"/>
              <v:path gradientshapeok="t" o:connecttype="rect"/>
            </v:shapetype>
            <v:shape id="MSIPCMa07b453481bc99c7f3372f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56C7E" id="_x0000_t202" coordsize="21600,21600" o:spt="202" path="m,l,21600r21600,l21600,xe">
              <v:stroke joinstyle="miter"/>
              <v:path gradientshapeok="t" o:connecttype="rect"/>
            </v:shapetype>
            <v:shape id="MSIPCMde674369a7061756907f36d1"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F9447" id="_x0000_t202" coordsize="21600,21600" o:spt="202" path="m,l,21600r21600,l21600,xe">
              <v:stroke joinstyle="miter"/>
              <v:path gradientshapeok="t" o:connecttype="rect"/>
            </v:shapetype>
            <v:shape id="MSIPCM2bbc42d884ef159dc2c76ddf"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ABD7" w14:textId="77777777" w:rsidR="00947CC2" w:rsidRDefault="00947CC2" w:rsidP="00207717">
      <w:pPr>
        <w:spacing w:before="120"/>
      </w:pPr>
      <w:r>
        <w:separator/>
      </w:r>
    </w:p>
  </w:footnote>
  <w:footnote w:type="continuationSeparator" w:id="0">
    <w:p w14:paraId="017EB52F" w14:textId="77777777" w:rsidR="00947CC2" w:rsidRDefault="00947CC2">
      <w:r>
        <w:continuationSeparator/>
      </w:r>
    </w:p>
    <w:p w14:paraId="74F96D1E" w14:textId="77777777" w:rsidR="00947CC2" w:rsidRDefault="00947CC2"/>
  </w:footnote>
  <w:footnote w:type="continuationNotice" w:id="1">
    <w:p w14:paraId="56957351" w14:textId="77777777" w:rsidR="00947CC2" w:rsidRDefault="00947CC2">
      <w:pPr>
        <w:spacing w:after="0" w:line="240" w:lineRule="auto"/>
      </w:pPr>
    </w:p>
  </w:footnote>
  <w:footnote w:id="2">
    <w:p w14:paraId="72B23766" w14:textId="1F6791A6" w:rsidR="00564DDE" w:rsidRDefault="00564DDE">
      <w:pPr>
        <w:pStyle w:val="FootnoteText"/>
      </w:pPr>
      <w:r>
        <w:rPr>
          <w:rStyle w:val="FootnoteReference"/>
        </w:rPr>
        <w:footnoteRef/>
      </w:r>
      <w:r>
        <w:t xml:space="preserve"> </w:t>
      </w:r>
      <w:r w:rsidRPr="00564DDE">
        <w:t>https://www.accesshub.gov.au/about-the-nrs/nrs-call-numbers-and-links</w:t>
      </w:r>
    </w:p>
  </w:footnote>
  <w:footnote w:id="3">
    <w:p w14:paraId="16820971" w14:textId="02E2B32E" w:rsidR="006F646C" w:rsidRDefault="006F646C">
      <w:pPr>
        <w:pStyle w:val="FootnoteText"/>
      </w:pPr>
      <w:r>
        <w:rPr>
          <w:rStyle w:val="FootnoteReference"/>
        </w:rPr>
        <w:footnoteRef/>
      </w:r>
      <w:r>
        <w:t xml:space="preserve"> </w:t>
      </w:r>
      <w:r w:rsidRPr="006F646C">
        <w:t>https://www.accesshub.gov.au/about-the-nrs</w:t>
      </w:r>
    </w:p>
  </w:footnote>
  <w:footnote w:id="4">
    <w:p w14:paraId="7AE9E432" w14:textId="0AD59D83" w:rsidR="00DB3AEB" w:rsidRDefault="00DB3AEB">
      <w:pPr>
        <w:pStyle w:val="FootnoteText"/>
      </w:pPr>
      <w:r>
        <w:rPr>
          <w:rStyle w:val="FootnoteReference"/>
        </w:rPr>
        <w:footnoteRef/>
      </w:r>
      <w:r>
        <w:t xml:space="preserve"> </w:t>
      </w:r>
      <w:r w:rsidRPr="00276479">
        <w:t>https://creativecommons.org/licenses/by/4.0/</w:t>
      </w:r>
    </w:p>
  </w:footnote>
  <w:footnote w:id="5">
    <w:p w14:paraId="6C0E4C6B" w14:textId="6AA19024" w:rsidR="00DA3B20" w:rsidRDefault="00DA3B20" w:rsidP="00DA3B20">
      <w:pPr>
        <w:pStyle w:val="FootnoteText"/>
      </w:pPr>
      <w:r>
        <w:rPr>
          <w:rStyle w:val="FootnoteReference"/>
        </w:rPr>
        <w:footnoteRef/>
      </w:r>
      <w:r>
        <w:t xml:space="preserve"> https://</w:t>
      </w:r>
      <w:r w:rsidR="007516F4">
        <w:t>providers.dffh.</w:t>
      </w:r>
      <w:r>
        <w:t>vic.gov.au/disability-self-help-grants</w:t>
      </w:r>
      <w:r w:rsidR="00F64B43">
        <w:t>-program</w:t>
      </w:r>
    </w:p>
  </w:footnote>
  <w:footnote w:id="6">
    <w:p w14:paraId="4000D17B" w14:textId="2331E396" w:rsidR="000269A4" w:rsidRDefault="000269A4">
      <w:pPr>
        <w:pStyle w:val="FootnoteText"/>
      </w:pPr>
      <w:r>
        <w:rPr>
          <w:rStyle w:val="FootnoteReference"/>
        </w:rPr>
        <w:footnoteRef/>
      </w:r>
      <w:r>
        <w:t xml:space="preserve"> </w:t>
      </w:r>
      <w:r w:rsidRPr="00894C1E">
        <w:t>https://grantsgateway.dffh.vic.gov.au</w:t>
      </w:r>
    </w:p>
  </w:footnote>
  <w:footnote w:id="7">
    <w:p w14:paraId="1F34C933" w14:textId="77777777" w:rsidR="00883EAE" w:rsidRDefault="00883EAE" w:rsidP="00883EAE">
      <w:pPr>
        <w:pStyle w:val="FootnoteText"/>
      </w:pPr>
      <w:r>
        <w:rPr>
          <w:rStyle w:val="FootnoteReference"/>
        </w:rPr>
        <w:footnoteRef/>
      </w:r>
      <w:r>
        <w:t xml:space="preserve"> </w:t>
      </w:r>
      <w:r w:rsidRPr="00740826">
        <w:t>https://abr.business.gov.au/</w:t>
      </w:r>
    </w:p>
  </w:footnote>
  <w:footnote w:id="8">
    <w:p w14:paraId="47176372" w14:textId="77777777" w:rsidR="00883EAE" w:rsidRDefault="00883EAE" w:rsidP="00883EAE">
      <w:pPr>
        <w:pStyle w:val="FootnoteText"/>
      </w:pPr>
      <w:r>
        <w:rPr>
          <w:rStyle w:val="FootnoteReference"/>
        </w:rPr>
        <w:footnoteRef/>
      </w:r>
      <w:r>
        <w:t xml:space="preserve"> </w:t>
      </w:r>
      <w:r w:rsidRPr="007426A1">
        <w:t>https://www.consumer.vic.gov.au/</w:t>
      </w:r>
    </w:p>
  </w:footnote>
  <w:footnote w:id="9">
    <w:p w14:paraId="7281482D" w14:textId="447D4C05" w:rsidR="005A45D8" w:rsidRPr="005A45D8" w:rsidRDefault="005A45D8">
      <w:pPr>
        <w:pStyle w:val="FootnoteText"/>
        <w:rPr>
          <w:lang w:val="en-US"/>
        </w:rPr>
      </w:pPr>
      <w:r>
        <w:rPr>
          <w:rStyle w:val="FootnoteReference"/>
        </w:rPr>
        <w:footnoteRef/>
      </w:r>
      <w:r>
        <w:t xml:space="preserve"> </w:t>
      </w:r>
      <w:r>
        <w:rPr>
          <w:lang w:val="en-US"/>
        </w:rPr>
        <w:t>https://</w:t>
      </w:r>
      <w:r w:rsidR="00474EBE">
        <w:rPr>
          <w:lang w:val="en-US"/>
        </w:rPr>
        <w:t>connectonline.asic.gov.au</w:t>
      </w:r>
      <w:r w:rsidR="008A4CEA">
        <w:rPr>
          <w:lang w:val="en-US"/>
        </w:rPr>
        <w:t>/registrysearch/</w:t>
      </w:r>
    </w:p>
  </w:footnote>
  <w:footnote w:id="10">
    <w:p w14:paraId="674EF5E9" w14:textId="77777777" w:rsidR="00883EAE" w:rsidRDefault="00883EAE" w:rsidP="00883EAE">
      <w:pPr>
        <w:pStyle w:val="FootnoteText"/>
      </w:pPr>
      <w:r>
        <w:rPr>
          <w:rStyle w:val="FootnoteReference"/>
        </w:rPr>
        <w:footnoteRef/>
      </w:r>
      <w:r>
        <w:t xml:space="preserve"> </w:t>
      </w:r>
      <w:r w:rsidRPr="00226CE3">
        <w:t>https://www.acnc.gov.au/charity/charities</w:t>
      </w:r>
    </w:p>
  </w:footnote>
  <w:footnote w:id="11">
    <w:p w14:paraId="5B3CE241" w14:textId="77777777" w:rsidR="00883EAE" w:rsidRDefault="00883EAE" w:rsidP="00883EAE">
      <w:pPr>
        <w:pStyle w:val="FootnoteText"/>
      </w:pPr>
      <w:r>
        <w:rPr>
          <w:rStyle w:val="FootnoteReference"/>
        </w:rPr>
        <w:footnoteRef/>
      </w:r>
      <w:r>
        <w:t xml:space="preserve"> </w:t>
      </w:r>
      <w:r w:rsidRPr="00277D58">
        <w:t>https://www.oric.gov.au/</w:t>
      </w:r>
    </w:p>
  </w:footnote>
  <w:footnote w:id="12">
    <w:p w14:paraId="7775FF46" w14:textId="7C2D2E43" w:rsidR="00911DF9" w:rsidRDefault="00911DF9">
      <w:pPr>
        <w:pStyle w:val="FootnoteText"/>
      </w:pPr>
      <w:r>
        <w:rPr>
          <w:rStyle w:val="FootnoteReference"/>
        </w:rPr>
        <w:footnoteRef/>
      </w:r>
      <w:r>
        <w:t xml:space="preserve"> </w:t>
      </w:r>
      <w:r w:rsidRPr="00894C1E">
        <w:t>https://grantsgateway.dffh.vic.gov.au</w:t>
      </w:r>
    </w:p>
  </w:footnote>
  <w:footnote w:id="13">
    <w:p w14:paraId="0850573D" w14:textId="0E2484CB" w:rsidR="008A6DBB" w:rsidRDefault="008A6DBB" w:rsidP="008A6DBB">
      <w:pPr>
        <w:pStyle w:val="FootnoteText"/>
      </w:pPr>
      <w:r>
        <w:rPr>
          <w:rStyle w:val="FootnoteReference"/>
        </w:rPr>
        <w:footnoteRef/>
      </w:r>
      <w:r>
        <w:t xml:space="preserve"> </w:t>
      </w:r>
      <w:r w:rsidRPr="00894C1E">
        <w:t>https://grantsgateway.dffh.vic.gov.au</w:t>
      </w:r>
    </w:p>
  </w:footnote>
  <w:footnote w:id="14">
    <w:p w14:paraId="317916E2" w14:textId="6A942ACD" w:rsidR="00613FDC" w:rsidRDefault="00613FDC">
      <w:pPr>
        <w:pStyle w:val="FootnoteText"/>
      </w:pPr>
      <w:r>
        <w:rPr>
          <w:rStyle w:val="FootnoteReference"/>
        </w:rPr>
        <w:footnoteRef/>
      </w:r>
      <w:r>
        <w:t xml:space="preserve"> </w:t>
      </w:r>
      <w:r w:rsidRPr="00894C1E">
        <w:t>https://grantsgateway.dffh.vic.gov.au</w:t>
      </w:r>
    </w:p>
  </w:footnote>
  <w:footnote w:id="15">
    <w:p w14:paraId="54A21C07" w14:textId="77777777" w:rsidR="00883EAE" w:rsidRDefault="00883EAE" w:rsidP="00883EAE">
      <w:pPr>
        <w:pStyle w:val="FootnoteText"/>
      </w:pPr>
      <w:r>
        <w:rPr>
          <w:rStyle w:val="FootnoteReference"/>
        </w:rPr>
        <w:footnoteRef/>
      </w:r>
      <w:r>
        <w:t xml:space="preserve"> </w:t>
      </w:r>
      <w:r w:rsidRPr="00FC342A">
        <w:t>https://www.justice.vic.gov.au/safer-communities/protecting-children-and-families/organisations-providing-services-to-children-new.</w:t>
      </w:r>
    </w:p>
  </w:footnote>
  <w:footnote w:id="16">
    <w:p w14:paraId="75668E39" w14:textId="11F39541" w:rsidR="00570010" w:rsidRDefault="00570010">
      <w:pPr>
        <w:pStyle w:val="FootnoteText"/>
      </w:pPr>
      <w:r>
        <w:rPr>
          <w:rStyle w:val="FootnoteReference"/>
        </w:rPr>
        <w:footnoteRef/>
      </w:r>
      <w:r>
        <w:t xml:space="preserve"> </w:t>
      </w:r>
      <w:r w:rsidRPr="000F09DA">
        <w:rPr>
          <w:rFonts w:eastAsia="Times New Roman"/>
          <w:szCs w:val="21"/>
        </w:rPr>
        <w:t>https://www.dffh.vic.gov.au/publications/privacy-policy</w:t>
      </w:r>
    </w:p>
  </w:footnote>
  <w:footnote w:id="17">
    <w:p w14:paraId="2C41D4C9" w14:textId="7D09743B" w:rsidR="00920556" w:rsidRDefault="00920556">
      <w:pPr>
        <w:pStyle w:val="FootnoteText"/>
      </w:pPr>
      <w:r>
        <w:rPr>
          <w:rStyle w:val="FootnoteReference"/>
        </w:rPr>
        <w:footnoteRef/>
      </w:r>
      <w:r>
        <w:t xml:space="preserve"> </w:t>
      </w:r>
      <w:r w:rsidRPr="00920556">
        <w:t>https://providers.dffh.vic.gov.au/disability-self-help-grants-program</w:t>
      </w:r>
    </w:p>
  </w:footnote>
  <w:footnote w:id="18">
    <w:p w14:paraId="6A1A2975" w14:textId="77777777" w:rsidR="00883EAE" w:rsidRDefault="00883EAE" w:rsidP="00883EAE">
      <w:pPr>
        <w:pStyle w:val="FootnoteText"/>
      </w:pPr>
      <w:r>
        <w:rPr>
          <w:rStyle w:val="FootnoteReference"/>
        </w:rPr>
        <w:footnoteRef/>
      </w:r>
      <w:r>
        <w:t xml:space="preserve"> </w:t>
      </w:r>
      <w:r w:rsidRPr="00A61FE9">
        <w:t>https://www.vic.gov.au/how-write-good-grant-application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D54CB5E5897914D956236F717ECA6EE"/>
      </w:placeholder>
      <w:temporary/>
      <w:showingPlcHdr/>
      <w15:appearance w15:val="hidden"/>
    </w:sdtPr>
    <w:sdtEndPr/>
    <w:sdtContent>
      <w:p w14:paraId="696E0F66" w14:textId="77777777" w:rsidR="00AB3B73" w:rsidRDefault="00AB3B73">
        <w:pPr>
          <w:pStyle w:val="Header"/>
        </w:pPr>
        <w:r>
          <w:t>[Type here]</w:t>
        </w:r>
      </w:p>
    </w:sdtContent>
  </w:sdt>
  <w:p w14:paraId="6F9A9EED" w14:textId="77777777" w:rsidR="00965058" w:rsidRDefault="0096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494CE600" w:rsidR="00562811" w:rsidRPr="001C7128" w:rsidRDefault="00AB3B73" w:rsidP="001C7128">
    <w:pPr>
      <w:pStyle w:val="Header"/>
    </w:pPr>
    <w:r w:rsidRPr="00AB3B73">
      <w:t xml:space="preserve">Disability </w:t>
    </w:r>
    <w:proofErr w:type="spellStart"/>
    <w:r w:rsidRPr="00AB3B73">
      <w:t>self help</w:t>
    </w:r>
    <w:proofErr w:type="spellEnd"/>
    <w:r w:rsidRPr="00AB3B73">
      <w:t xml:space="preserve"> grant program 2026–2028: Program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6AE"/>
    <w:multiLevelType w:val="multilevel"/>
    <w:tmpl w:val="F58A336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8BA00E0"/>
    <w:multiLevelType w:val="multilevel"/>
    <w:tmpl w:val="A2F8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001DE"/>
    <w:multiLevelType w:val="hybridMultilevel"/>
    <w:tmpl w:val="B98E02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004E3"/>
    <w:multiLevelType w:val="multilevel"/>
    <w:tmpl w:val="F58A336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10860749"/>
    <w:multiLevelType w:val="hybridMultilevel"/>
    <w:tmpl w:val="5964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4A61AD"/>
    <w:multiLevelType w:val="multilevel"/>
    <w:tmpl w:val="E0C2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14" w15:restartNumberingAfterBreak="0">
    <w:nsid w:val="20214ECF"/>
    <w:multiLevelType w:val="multilevel"/>
    <w:tmpl w:val="F58A336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20580C0A"/>
    <w:multiLevelType w:val="multilevel"/>
    <w:tmpl w:val="8600332C"/>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211978F1"/>
    <w:multiLevelType w:val="multilevel"/>
    <w:tmpl w:val="0A50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E6BE0"/>
    <w:multiLevelType w:val="hybridMultilevel"/>
    <w:tmpl w:val="92FC46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25" w15:restartNumberingAfterBreak="0">
    <w:nsid w:val="3A8E25EA"/>
    <w:multiLevelType w:val="hybridMultilevel"/>
    <w:tmpl w:val="771CEAFC"/>
    <w:lvl w:ilvl="0" w:tplc="675E0FC0">
      <w:start w:val="1"/>
      <w:numFmt w:val="bullet"/>
      <w:lvlText w:val=""/>
      <w:lvlJc w:val="left"/>
      <w:pPr>
        <w:ind w:left="1080" w:hanging="360"/>
      </w:pPr>
      <w:rPr>
        <w:rFonts w:ascii="Symbol" w:hAnsi="Symbol"/>
      </w:rPr>
    </w:lvl>
    <w:lvl w:ilvl="1" w:tplc="9CCA748A">
      <w:start w:val="1"/>
      <w:numFmt w:val="bullet"/>
      <w:lvlText w:val=""/>
      <w:lvlJc w:val="left"/>
      <w:pPr>
        <w:ind w:left="1080" w:hanging="360"/>
      </w:pPr>
      <w:rPr>
        <w:rFonts w:ascii="Symbol" w:hAnsi="Symbol"/>
      </w:rPr>
    </w:lvl>
    <w:lvl w:ilvl="2" w:tplc="609C9426">
      <w:start w:val="1"/>
      <w:numFmt w:val="bullet"/>
      <w:lvlText w:val=""/>
      <w:lvlJc w:val="left"/>
      <w:pPr>
        <w:ind w:left="1080" w:hanging="360"/>
      </w:pPr>
      <w:rPr>
        <w:rFonts w:ascii="Symbol" w:hAnsi="Symbol"/>
      </w:rPr>
    </w:lvl>
    <w:lvl w:ilvl="3" w:tplc="14DA4C64">
      <w:start w:val="1"/>
      <w:numFmt w:val="bullet"/>
      <w:lvlText w:val=""/>
      <w:lvlJc w:val="left"/>
      <w:pPr>
        <w:ind w:left="1080" w:hanging="360"/>
      </w:pPr>
      <w:rPr>
        <w:rFonts w:ascii="Symbol" w:hAnsi="Symbol"/>
      </w:rPr>
    </w:lvl>
    <w:lvl w:ilvl="4" w:tplc="200007C2">
      <w:start w:val="1"/>
      <w:numFmt w:val="bullet"/>
      <w:lvlText w:val=""/>
      <w:lvlJc w:val="left"/>
      <w:pPr>
        <w:ind w:left="1080" w:hanging="360"/>
      </w:pPr>
      <w:rPr>
        <w:rFonts w:ascii="Symbol" w:hAnsi="Symbol"/>
      </w:rPr>
    </w:lvl>
    <w:lvl w:ilvl="5" w:tplc="0D6655C2">
      <w:start w:val="1"/>
      <w:numFmt w:val="bullet"/>
      <w:lvlText w:val=""/>
      <w:lvlJc w:val="left"/>
      <w:pPr>
        <w:ind w:left="1080" w:hanging="360"/>
      </w:pPr>
      <w:rPr>
        <w:rFonts w:ascii="Symbol" w:hAnsi="Symbol"/>
      </w:rPr>
    </w:lvl>
    <w:lvl w:ilvl="6" w:tplc="74CC55A6">
      <w:start w:val="1"/>
      <w:numFmt w:val="bullet"/>
      <w:lvlText w:val=""/>
      <w:lvlJc w:val="left"/>
      <w:pPr>
        <w:ind w:left="1080" w:hanging="360"/>
      </w:pPr>
      <w:rPr>
        <w:rFonts w:ascii="Symbol" w:hAnsi="Symbol"/>
      </w:rPr>
    </w:lvl>
    <w:lvl w:ilvl="7" w:tplc="560096C8">
      <w:start w:val="1"/>
      <w:numFmt w:val="bullet"/>
      <w:lvlText w:val=""/>
      <w:lvlJc w:val="left"/>
      <w:pPr>
        <w:ind w:left="1080" w:hanging="360"/>
      </w:pPr>
      <w:rPr>
        <w:rFonts w:ascii="Symbol" w:hAnsi="Symbol"/>
      </w:rPr>
    </w:lvl>
    <w:lvl w:ilvl="8" w:tplc="01A21448">
      <w:start w:val="1"/>
      <w:numFmt w:val="bullet"/>
      <w:lvlText w:val=""/>
      <w:lvlJc w:val="left"/>
      <w:pPr>
        <w:ind w:left="1080" w:hanging="360"/>
      </w:pPr>
      <w:rPr>
        <w:rFonts w:ascii="Symbol" w:hAnsi="Symbol"/>
      </w:rPr>
    </w:lvl>
  </w:abstractNum>
  <w:abstractNum w:abstractNumId="2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667E10"/>
    <w:multiLevelType w:val="hybridMultilevel"/>
    <w:tmpl w:val="13006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2738B9"/>
    <w:multiLevelType w:val="multilevel"/>
    <w:tmpl w:val="7B62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E665CBD"/>
    <w:multiLevelType w:val="hybridMultilevel"/>
    <w:tmpl w:val="2F729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71582A"/>
    <w:multiLevelType w:val="multilevel"/>
    <w:tmpl w:val="FAB6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B0350F8"/>
    <w:multiLevelType w:val="hybridMultilevel"/>
    <w:tmpl w:val="01FC8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FE175F"/>
    <w:multiLevelType w:val="multilevel"/>
    <w:tmpl w:val="09DA549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6"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F034CF"/>
    <w:multiLevelType w:val="hybridMultilevel"/>
    <w:tmpl w:val="6EDC4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7776F61"/>
    <w:multiLevelType w:val="multilevel"/>
    <w:tmpl w:val="412A3B0E"/>
    <w:lvl w:ilvl="0">
      <w:start w:val="1"/>
      <w:numFmt w:val="bullet"/>
      <w:lvlText w:val=""/>
      <w:lvlJc w:val="left"/>
      <w:pPr>
        <w:ind w:left="227" w:hanging="227"/>
      </w:pPr>
      <w:rPr>
        <w:rFonts w:ascii="Symbol" w:hAnsi="Symbo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79352B01"/>
    <w:multiLevelType w:val="hybridMultilevel"/>
    <w:tmpl w:val="07E08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886029">
    <w:abstractNumId w:val="26"/>
  </w:num>
  <w:num w:numId="2" w16cid:durableId="1706833598">
    <w:abstractNumId w:val="40"/>
  </w:num>
  <w:num w:numId="3" w16cid:durableId="1554197137">
    <w:abstractNumId w:val="38"/>
  </w:num>
  <w:num w:numId="4" w16cid:durableId="2147117643">
    <w:abstractNumId w:val="47"/>
  </w:num>
  <w:num w:numId="5" w16cid:durableId="152844616">
    <w:abstractNumId w:val="27"/>
  </w:num>
  <w:num w:numId="6" w16cid:durableId="1217204991">
    <w:abstractNumId w:val="5"/>
  </w:num>
  <w:num w:numId="7" w16cid:durableId="96023317">
    <w:abstractNumId w:val="2"/>
  </w:num>
  <w:num w:numId="8" w16cid:durableId="2095003710">
    <w:abstractNumId w:val="54"/>
  </w:num>
  <w:num w:numId="9" w16cid:durableId="1769502110">
    <w:abstractNumId w:val="48"/>
  </w:num>
  <w:num w:numId="10" w16cid:durableId="946427505">
    <w:abstractNumId w:val="12"/>
  </w:num>
  <w:num w:numId="11" w16cid:durableId="910506919">
    <w:abstractNumId w:val="46"/>
  </w:num>
  <w:num w:numId="12" w16cid:durableId="2144038139">
    <w:abstractNumId w:val="29"/>
  </w:num>
  <w:num w:numId="13" w16cid:durableId="1627734729">
    <w:abstractNumId w:val="19"/>
  </w:num>
  <w:num w:numId="14" w16cid:durableId="378819762">
    <w:abstractNumId w:val="9"/>
  </w:num>
  <w:num w:numId="15" w16cid:durableId="296033972">
    <w:abstractNumId w:val="55"/>
  </w:num>
  <w:num w:numId="16" w16cid:durableId="573860601">
    <w:abstractNumId w:val="10"/>
  </w:num>
  <w:num w:numId="17" w16cid:durableId="1814132082">
    <w:abstractNumId w:val="41"/>
  </w:num>
  <w:num w:numId="18" w16cid:durableId="66660411">
    <w:abstractNumId w:val="36"/>
  </w:num>
  <w:num w:numId="19" w16cid:durableId="1411460092">
    <w:abstractNumId w:val="6"/>
  </w:num>
  <w:num w:numId="20" w16cid:durableId="2073841878">
    <w:abstractNumId w:val="32"/>
  </w:num>
  <w:num w:numId="21" w16cid:durableId="170220345">
    <w:abstractNumId w:val="49"/>
  </w:num>
  <w:num w:numId="22" w16cid:durableId="1772361777">
    <w:abstractNumId w:val="42"/>
  </w:num>
  <w:num w:numId="23" w16cid:durableId="1443840071">
    <w:abstractNumId w:val="22"/>
  </w:num>
  <w:num w:numId="24" w16cid:durableId="1445727172">
    <w:abstractNumId w:val="44"/>
  </w:num>
  <w:num w:numId="25" w16cid:durableId="1177580492">
    <w:abstractNumId w:val="23"/>
  </w:num>
  <w:num w:numId="26" w16cid:durableId="455829350">
    <w:abstractNumId w:val="31"/>
  </w:num>
  <w:num w:numId="27" w16cid:durableId="146016455">
    <w:abstractNumId w:val="1"/>
  </w:num>
  <w:num w:numId="28" w16cid:durableId="559174485">
    <w:abstractNumId w:val="17"/>
  </w:num>
  <w:num w:numId="29" w16cid:durableId="858739243">
    <w:abstractNumId w:val="50"/>
  </w:num>
  <w:num w:numId="30" w16cid:durableId="1543905834">
    <w:abstractNumId w:val="2"/>
  </w:num>
  <w:num w:numId="31" w16cid:durableId="1412311167">
    <w:abstractNumId w:val="40"/>
  </w:num>
  <w:num w:numId="32" w16cid:durableId="1739592422">
    <w:abstractNumId w:val="40"/>
  </w:num>
  <w:num w:numId="33" w16cid:durableId="1537499263">
    <w:abstractNumId w:val="40"/>
  </w:num>
  <w:num w:numId="34" w16cid:durableId="1962834413">
    <w:abstractNumId w:val="39"/>
  </w:num>
  <w:num w:numId="35" w16cid:durableId="1991324940">
    <w:abstractNumId w:val="28"/>
  </w:num>
  <w:num w:numId="36" w16cid:durableId="32318093">
    <w:abstractNumId w:val="34"/>
  </w:num>
  <w:num w:numId="37" w16cid:durableId="1933320369">
    <w:abstractNumId w:val="40"/>
  </w:num>
  <w:num w:numId="38" w16cid:durableId="1312712327">
    <w:abstractNumId w:val="24"/>
  </w:num>
  <w:num w:numId="39" w16cid:durableId="1530140140">
    <w:abstractNumId w:val="20"/>
  </w:num>
  <w:num w:numId="40" w16cid:durableId="1760367602">
    <w:abstractNumId w:val="13"/>
  </w:num>
  <w:num w:numId="41" w16cid:durableId="1460689167">
    <w:abstractNumId w:val="40"/>
  </w:num>
  <w:num w:numId="42" w16cid:durableId="1330324458">
    <w:abstractNumId w:val="40"/>
  </w:num>
  <w:num w:numId="43" w16cid:durableId="1371682109">
    <w:abstractNumId w:val="21"/>
  </w:num>
  <w:num w:numId="44" w16cid:durableId="1857384655">
    <w:abstractNumId w:val="53"/>
  </w:num>
  <w:num w:numId="45" w16cid:durableId="925455202">
    <w:abstractNumId w:val="4"/>
  </w:num>
  <w:num w:numId="46" w16cid:durableId="1912537509">
    <w:abstractNumId w:val="35"/>
  </w:num>
  <w:num w:numId="47" w16cid:durableId="1834446882">
    <w:abstractNumId w:val="18"/>
  </w:num>
  <w:num w:numId="48" w16cid:durableId="813763393">
    <w:abstractNumId w:val="51"/>
  </w:num>
  <w:num w:numId="49" w16cid:durableId="969363748">
    <w:abstractNumId w:val="52"/>
  </w:num>
  <w:num w:numId="50" w16cid:durableId="404425422">
    <w:abstractNumId w:val="15"/>
  </w:num>
  <w:num w:numId="51" w16cid:durableId="447772072">
    <w:abstractNumId w:val="7"/>
  </w:num>
  <w:num w:numId="52" w16cid:durableId="411859832">
    <w:abstractNumId w:val="0"/>
  </w:num>
  <w:num w:numId="53" w16cid:durableId="680620250">
    <w:abstractNumId w:val="14"/>
  </w:num>
  <w:num w:numId="54" w16cid:durableId="391317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9956914">
    <w:abstractNumId w:val="43"/>
  </w:num>
  <w:num w:numId="56" w16cid:durableId="945119128">
    <w:abstractNumId w:val="8"/>
  </w:num>
  <w:num w:numId="57" w16cid:durableId="1474133193">
    <w:abstractNumId w:val="45"/>
  </w:num>
  <w:num w:numId="58" w16cid:durableId="1548642948">
    <w:abstractNumId w:val="16"/>
  </w:num>
  <w:num w:numId="59" w16cid:durableId="1000157347">
    <w:abstractNumId w:val="3"/>
  </w:num>
  <w:num w:numId="60" w16cid:durableId="1405105019">
    <w:abstractNumId w:val="33"/>
  </w:num>
  <w:num w:numId="61" w16cid:durableId="76902187">
    <w:abstractNumId w:val="37"/>
  </w:num>
  <w:num w:numId="62" w16cid:durableId="1374310079">
    <w:abstractNumId w:val="11"/>
  </w:num>
  <w:num w:numId="63" w16cid:durableId="870266037">
    <w:abstractNumId w:val="25"/>
  </w:num>
  <w:num w:numId="64" w16cid:durableId="686567591">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159E"/>
    <w:rsid w:val="00001C0B"/>
    <w:rsid w:val="00002D68"/>
    <w:rsid w:val="000033F7"/>
    <w:rsid w:val="00003403"/>
    <w:rsid w:val="00003436"/>
    <w:rsid w:val="00003D24"/>
    <w:rsid w:val="00004A4A"/>
    <w:rsid w:val="00005347"/>
    <w:rsid w:val="00005700"/>
    <w:rsid w:val="00006028"/>
    <w:rsid w:val="0000705C"/>
    <w:rsid w:val="000072B6"/>
    <w:rsid w:val="000073C5"/>
    <w:rsid w:val="00007DF4"/>
    <w:rsid w:val="0001021B"/>
    <w:rsid w:val="000104B6"/>
    <w:rsid w:val="00010993"/>
    <w:rsid w:val="00011D89"/>
    <w:rsid w:val="00011FEE"/>
    <w:rsid w:val="000129CE"/>
    <w:rsid w:val="00013553"/>
    <w:rsid w:val="00013E8C"/>
    <w:rsid w:val="00014981"/>
    <w:rsid w:val="000150C7"/>
    <w:rsid w:val="000154FD"/>
    <w:rsid w:val="0001586D"/>
    <w:rsid w:val="00017AC4"/>
    <w:rsid w:val="00020678"/>
    <w:rsid w:val="000216CF"/>
    <w:rsid w:val="00021C90"/>
    <w:rsid w:val="00021E32"/>
    <w:rsid w:val="00022271"/>
    <w:rsid w:val="000235E8"/>
    <w:rsid w:val="00024D89"/>
    <w:rsid w:val="000250B6"/>
    <w:rsid w:val="000261F1"/>
    <w:rsid w:val="000269A4"/>
    <w:rsid w:val="00027EA0"/>
    <w:rsid w:val="00030491"/>
    <w:rsid w:val="0003118F"/>
    <w:rsid w:val="00031953"/>
    <w:rsid w:val="00032358"/>
    <w:rsid w:val="00032CD2"/>
    <w:rsid w:val="000332BC"/>
    <w:rsid w:val="00033D81"/>
    <w:rsid w:val="00033DC9"/>
    <w:rsid w:val="00035066"/>
    <w:rsid w:val="00035301"/>
    <w:rsid w:val="0003575A"/>
    <w:rsid w:val="00036D10"/>
    <w:rsid w:val="00036E61"/>
    <w:rsid w:val="00037366"/>
    <w:rsid w:val="00041BF0"/>
    <w:rsid w:val="00042C8A"/>
    <w:rsid w:val="00042EBB"/>
    <w:rsid w:val="0004408E"/>
    <w:rsid w:val="0004536B"/>
    <w:rsid w:val="000456A7"/>
    <w:rsid w:val="00045BE6"/>
    <w:rsid w:val="00046B68"/>
    <w:rsid w:val="000471F8"/>
    <w:rsid w:val="0004780E"/>
    <w:rsid w:val="00047981"/>
    <w:rsid w:val="000513A1"/>
    <w:rsid w:val="000527DD"/>
    <w:rsid w:val="00053BA6"/>
    <w:rsid w:val="00054CB6"/>
    <w:rsid w:val="000551A7"/>
    <w:rsid w:val="0005522E"/>
    <w:rsid w:val="0005569C"/>
    <w:rsid w:val="00056961"/>
    <w:rsid w:val="00056973"/>
    <w:rsid w:val="00056EC4"/>
    <w:rsid w:val="000578B2"/>
    <w:rsid w:val="00060959"/>
    <w:rsid w:val="00060C8F"/>
    <w:rsid w:val="000621C5"/>
    <w:rsid w:val="0006298A"/>
    <w:rsid w:val="0006462D"/>
    <w:rsid w:val="000660F0"/>
    <w:rsid w:val="000663CD"/>
    <w:rsid w:val="00067A21"/>
    <w:rsid w:val="000702EC"/>
    <w:rsid w:val="00070C08"/>
    <w:rsid w:val="00072073"/>
    <w:rsid w:val="000733FE"/>
    <w:rsid w:val="00074219"/>
    <w:rsid w:val="00074ED5"/>
    <w:rsid w:val="00074F3A"/>
    <w:rsid w:val="00075516"/>
    <w:rsid w:val="00077DF2"/>
    <w:rsid w:val="00080248"/>
    <w:rsid w:val="000805A6"/>
    <w:rsid w:val="00080664"/>
    <w:rsid w:val="00080760"/>
    <w:rsid w:val="000807C2"/>
    <w:rsid w:val="0008170F"/>
    <w:rsid w:val="0008187A"/>
    <w:rsid w:val="0008204A"/>
    <w:rsid w:val="0008240A"/>
    <w:rsid w:val="00082A25"/>
    <w:rsid w:val="00083CE4"/>
    <w:rsid w:val="0008508E"/>
    <w:rsid w:val="000873A1"/>
    <w:rsid w:val="00087951"/>
    <w:rsid w:val="0009113B"/>
    <w:rsid w:val="0009187C"/>
    <w:rsid w:val="0009207D"/>
    <w:rsid w:val="000922A4"/>
    <w:rsid w:val="00092902"/>
    <w:rsid w:val="00093402"/>
    <w:rsid w:val="000939ED"/>
    <w:rsid w:val="00094DA3"/>
    <w:rsid w:val="00095ADD"/>
    <w:rsid w:val="00096CD1"/>
    <w:rsid w:val="0009718C"/>
    <w:rsid w:val="00097702"/>
    <w:rsid w:val="00097D8D"/>
    <w:rsid w:val="000A012C"/>
    <w:rsid w:val="000A024A"/>
    <w:rsid w:val="000A0812"/>
    <w:rsid w:val="000A0EB9"/>
    <w:rsid w:val="000A186C"/>
    <w:rsid w:val="000A1C45"/>
    <w:rsid w:val="000A1EA4"/>
    <w:rsid w:val="000A2476"/>
    <w:rsid w:val="000A2AA4"/>
    <w:rsid w:val="000A2CFE"/>
    <w:rsid w:val="000A2DE8"/>
    <w:rsid w:val="000A3B1D"/>
    <w:rsid w:val="000A400B"/>
    <w:rsid w:val="000A4719"/>
    <w:rsid w:val="000A6114"/>
    <w:rsid w:val="000A641A"/>
    <w:rsid w:val="000B178D"/>
    <w:rsid w:val="000B1BE6"/>
    <w:rsid w:val="000B30A5"/>
    <w:rsid w:val="000B3931"/>
    <w:rsid w:val="000B3EDB"/>
    <w:rsid w:val="000B543D"/>
    <w:rsid w:val="000B55F9"/>
    <w:rsid w:val="000B5BF7"/>
    <w:rsid w:val="000B5FDE"/>
    <w:rsid w:val="000B6BC8"/>
    <w:rsid w:val="000C0303"/>
    <w:rsid w:val="000C0DBC"/>
    <w:rsid w:val="000C206E"/>
    <w:rsid w:val="000C2147"/>
    <w:rsid w:val="000C293D"/>
    <w:rsid w:val="000C29C8"/>
    <w:rsid w:val="000C42EA"/>
    <w:rsid w:val="000C4546"/>
    <w:rsid w:val="000C5D66"/>
    <w:rsid w:val="000C7181"/>
    <w:rsid w:val="000C76ED"/>
    <w:rsid w:val="000C79D1"/>
    <w:rsid w:val="000C7FC9"/>
    <w:rsid w:val="000D02EC"/>
    <w:rsid w:val="000D1242"/>
    <w:rsid w:val="000D1A36"/>
    <w:rsid w:val="000D23BE"/>
    <w:rsid w:val="000D2ABA"/>
    <w:rsid w:val="000D4F8F"/>
    <w:rsid w:val="000D5777"/>
    <w:rsid w:val="000D6061"/>
    <w:rsid w:val="000D6F7A"/>
    <w:rsid w:val="000D790E"/>
    <w:rsid w:val="000D7C05"/>
    <w:rsid w:val="000E0052"/>
    <w:rsid w:val="000E0970"/>
    <w:rsid w:val="000E17C1"/>
    <w:rsid w:val="000E1ABA"/>
    <w:rsid w:val="000E3A52"/>
    <w:rsid w:val="000E3CC7"/>
    <w:rsid w:val="000E4A04"/>
    <w:rsid w:val="000E6BD4"/>
    <w:rsid w:val="000E6D6D"/>
    <w:rsid w:val="000F1F1E"/>
    <w:rsid w:val="000F2259"/>
    <w:rsid w:val="000F2DDA"/>
    <w:rsid w:val="000F2EA0"/>
    <w:rsid w:val="000F5213"/>
    <w:rsid w:val="000F5B12"/>
    <w:rsid w:val="000F6BC1"/>
    <w:rsid w:val="000F7FD2"/>
    <w:rsid w:val="00101001"/>
    <w:rsid w:val="00103190"/>
    <w:rsid w:val="00103276"/>
    <w:rsid w:val="00103318"/>
    <w:rsid w:val="0010392D"/>
    <w:rsid w:val="0010419C"/>
    <w:rsid w:val="0010435E"/>
    <w:rsid w:val="0010447F"/>
    <w:rsid w:val="00104727"/>
    <w:rsid w:val="00104FE3"/>
    <w:rsid w:val="0010662E"/>
    <w:rsid w:val="00106E6B"/>
    <w:rsid w:val="0010714F"/>
    <w:rsid w:val="0011199D"/>
    <w:rsid w:val="001120C5"/>
    <w:rsid w:val="00112790"/>
    <w:rsid w:val="00112AEE"/>
    <w:rsid w:val="00113F2E"/>
    <w:rsid w:val="001144FD"/>
    <w:rsid w:val="001160C8"/>
    <w:rsid w:val="00120BD3"/>
    <w:rsid w:val="001213D7"/>
    <w:rsid w:val="00122565"/>
    <w:rsid w:val="00122FEA"/>
    <w:rsid w:val="001232BD"/>
    <w:rsid w:val="001234E1"/>
    <w:rsid w:val="00123DC3"/>
    <w:rsid w:val="00124813"/>
    <w:rsid w:val="00124ED5"/>
    <w:rsid w:val="00124EDC"/>
    <w:rsid w:val="00125E24"/>
    <w:rsid w:val="00126BB9"/>
    <w:rsid w:val="0012734C"/>
    <w:rsid w:val="001276FA"/>
    <w:rsid w:val="001306D2"/>
    <w:rsid w:val="00130A8B"/>
    <w:rsid w:val="001316DA"/>
    <w:rsid w:val="001333BC"/>
    <w:rsid w:val="00134D59"/>
    <w:rsid w:val="00134F6E"/>
    <w:rsid w:val="00135850"/>
    <w:rsid w:val="00136C1B"/>
    <w:rsid w:val="00142BC7"/>
    <w:rsid w:val="001430A5"/>
    <w:rsid w:val="001437FF"/>
    <w:rsid w:val="00144732"/>
    <w:rsid w:val="001447B3"/>
    <w:rsid w:val="00144CFC"/>
    <w:rsid w:val="00151228"/>
    <w:rsid w:val="00152073"/>
    <w:rsid w:val="00152329"/>
    <w:rsid w:val="00152455"/>
    <w:rsid w:val="0015324F"/>
    <w:rsid w:val="00156534"/>
    <w:rsid w:val="00156598"/>
    <w:rsid w:val="0016161F"/>
    <w:rsid w:val="00161939"/>
    <w:rsid w:val="00161AA0"/>
    <w:rsid w:val="00161D2E"/>
    <w:rsid w:val="00161F3E"/>
    <w:rsid w:val="00162093"/>
    <w:rsid w:val="001623BC"/>
    <w:rsid w:val="00162A3D"/>
    <w:rsid w:val="00162CA9"/>
    <w:rsid w:val="001642C5"/>
    <w:rsid w:val="00165459"/>
    <w:rsid w:val="0016557B"/>
    <w:rsid w:val="00165A57"/>
    <w:rsid w:val="001669B2"/>
    <w:rsid w:val="00167522"/>
    <w:rsid w:val="001708A9"/>
    <w:rsid w:val="001712C2"/>
    <w:rsid w:val="00172BAF"/>
    <w:rsid w:val="00172ED0"/>
    <w:rsid w:val="001733F7"/>
    <w:rsid w:val="00175352"/>
    <w:rsid w:val="0017674D"/>
    <w:rsid w:val="001771DD"/>
    <w:rsid w:val="00177995"/>
    <w:rsid w:val="00177A8C"/>
    <w:rsid w:val="00177ADC"/>
    <w:rsid w:val="00180567"/>
    <w:rsid w:val="0018244E"/>
    <w:rsid w:val="00183356"/>
    <w:rsid w:val="001846D5"/>
    <w:rsid w:val="00185569"/>
    <w:rsid w:val="00186642"/>
    <w:rsid w:val="00186B33"/>
    <w:rsid w:val="00186B67"/>
    <w:rsid w:val="001879A9"/>
    <w:rsid w:val="00190409"/>
    <w:rsid w:val="00190A29"/>
    <w:rsid w:val="00191266"/>
    <w:rsid w:val="00192F9D"/>
    <w:rsid w:val="001933F3"/>
    <w:rsid w:val="00196407"/>
    <w:rsid w:val="00196531"/>
    <w:rsid w:val="00196577"/>
    <w:rsid w:val="00196EB8"/>
    <w:rsid w:val="00196EFB"/>
    <w:rsid w:val="001975D2"/>
    <w:rsid w:val="0019765E"/>
    <w:rsid w:val="001979FF"/>
    <w:rsid w:val="00197B17"/>
    <w:rsid w:val="001A1950"/>
    <w:rsid w:val="001A1C54"/>
    <w:rsid w:val="001A26A4"/>
    <w:rsid w:val="001A3362"/>
    <w:rsid w:val="001A3ACE"/>
    <w:rsid w:val="001A442B"/>
    <w:rsid w:val="001A4EC9"/>
    <w:rsid w:val="001A5577"/>
    <w:rsid w:val="001A6272"/>
    <w:rsid w:val="001A710B"/>
    <w:rsid w:val="001B032B"/>
    <w:rsid w:val="001B058F"/>
    <w:rsid w:val="001B13C6"/>
    <w:rsid w:val="001B1C69"/>
    <w:rsid w:val="001B2EC1"/>
    <w:rsid w:val="001B3579"/>
    <w:rsid w:val="001B3868"/>
    <w:rsid w:val="001B4ADB"/>
    <w:rsid w:val="001B53B6"/>
    <w:rsid w:val="001B5E4F"/>
    <w:rsid w:val="001B6B96"/>
    <w:rsid w:val="001B6EE9"/>
    <w:rsid w:val="001B700C"/>
    <w:rsid w:val="001B738B"/>
    <w:rsid w:val="001B74D3"/>
    <w:rsid w:val="001B7740"/>
    <w:rsid w:val="001C09BC"/>
    <w:rsid w:val="001C09DB"/>
    <w:rsid w:val="001C0F27"/>
    <w:rsid w:val="001C2461"/>
    <w:rsid w:val="001C277E"/>
    <w:rsid w:val="001C277F"/>
    <w:rsid w:val="001C29AC"/>
    <w:rsid w:val="001C2A72"/>
    <w:rsid w:val="001C31B7"/>
    <w:rsid w:val="001C3347"/>
    <w:rsid w:val="001C4AAA"/>
    <w:rsid w:val="001C4CD4"/>
    <w:rsid w:val="001C67D8"/>
    <w:rsid w:val="001C6D5C"/>
    <w:rsid w:val="001C7128"/>
    <w:rsid w:val="001D0919"/>
    <w:rsid w:val="001D0B75"/>
    <w:rsid w:val="001D19B8"/>
    <w:rsid w:val="001D1D88"/>
    <w:rsid w:val="001D39A5"/>
    <w:rsid w:val="001D3A01"/>
    <w:rsid w:val="001D3C09"/>
    <w:rsid w:val="001D3E47"/>
    <w:rsid w:val="001D44E8"/>
    <w:rsid w:val="001D5B14"/>
    <w:rsid w:val="001D60EC"/>
    <w:rsid w:val="001D65D2"/>
    <w:rsid w:val="001D6F59"/>
    <w:rsid w:val="001D79C4"/>
    <w:rsid w:val="001E08FA"/>
    <w:rsid w:val="001E338D"/>
    <w:rsid w:val="001E44DF"/>
    <w:rsid w:val="001E5B17"/>
    <w:rsid w:val="001E67B0"/>
    <w:rsid w:val="001E68A5"/>
    <w:rsid w:val="001E6BB0"/>
    <w:rsid w:val="001E7282"/>
    <w:rsid w:val="001E7CE9"/>
    <w:rsid w:val="001F07A0"/>
    <w:rsid w:val="001F0F41"/>
    <w:rsid w:val="001F3187"/>
    <w:rsid w:val="001F3826"/>
    <w:rsid w:val="001F415D"/>
    <w:rsid w:val="001F43B7"/>
    <w:rsid w:val="001F46D4"/>
    <w:rsid w:val="001F6E46"/>
    <w:rsid w:val="001F722F"/>
    <w:rsid w:val="001F7C91"/>
    <w:rsid w:val="00200AF1"/>
    <w:rsid w:val="00201ECB"/>
    <w:rsid w:val="00202FCB"/>
    <w:rsid w:val="002033B7"/>
    <w:rsid w:val="002037EE"/>
    <w:rsid w:val="00203C19"/>
    <w:rsid w:val="00203DB4"/>
    <w:rsid w:val="00204929"/>
    <w:rsid w:val="00205E62"/>
    <w:rsid w:val="00206246"/>
    <w:rsid w:val="00206463"/>
    <w:rsid w:val="00206F2F"/>
    <w:rsid w:val="00207717"/>
    <w:rsid w:val="0021053D"/>
    <w:rsid w:val="00210A92"/>
    <w:rsid w:val="002113CC"/>
    <w:rsid w:val="00212B95"/>
    <w:rsid w:val="00213434"/>
    <w:rsid w:val="00213E13"/>
    <w:rsid w:val="00213EBB"/>
    <w:rsid w:val="00214134"/>
    <w:rsid w:val="002151A9"/>
    <w:rsid w:val="00215CC8"/>
    <w:rsid w:val="00216C03"/>
    <w:rsid w:val="00220A1A"/>
    <w:rsid w:val="00220C04"/>
    <w:rsid w:val="002210BD"/>
    <w:rsid w:val="0022278D"/>
    <w:rsid w:val="00222CD0"/>
    <w:rsid w:val="00222F0D"/>
    <w:rsid w:val="00223870"/>
    <w:rsid w:val="0022591E"/>
    <w:rsid w:val="00225B36"/>
    <w:rsid w:val="00226CE3"/>
    <w:rsid w:val="0022701F"/>
    <w:rsid w:val="00227C68"/>
    <w:rsid w:val="00230D5C"/>
    <w:rsid w:val="002315E8"/>
    <w:rsid w:val="00231C61"/>
    <w:rsid w:val="00232604"/>
    <w:rsid w:val="002328D6"/>
    <w:rsid w:val="002333F5"/>
    <w:rsid w:val="00233494"/>
    <w:rsid w:val="002336A1"/>
    <w:rsid w:val="00233724"/>
    <w:rsid w:val="00233B6A"/>
    <w:rsid w:val="00235497"/>
    <w:rsid w:val="00235A9A"/>
    <w:rsid w:val="00235C9E"/>
    <w:rsid w:val="00235EFB"/>
    <w:rsid w:val="002365B4"/>
    <w:rsid w:val="002365EB"/>
    <w:rsid w:val="002370BD"/>
    <w:rsid w:val="00237ECC"/>
    <w:rsid w:val="002426CA"/>
    <w:rsid w:val="00242A4C"/>
    <w:rsid w:val="002432C6"/>
    <w:rsid w:val="002432E1"/>
    <w:rsid w:val="00243B76"/>
    <w:rsid w:val="0024416C"/>
    <w:rsid w:val="002451D9"/>
    <w:rsid w:val="0024537E"/>
    <w:rsid w:val="00245CEE"/>
    <w:rsid w:val="00246207"/>
    <w:rsid w:val="00246C5E"/>
    <w:rsid w:val="0025021B"/>
    <w:rsid w:val="00250960"/>
    <w:rsid w:val="00250FA9"/>
    <w:rsid w:val="00250FD8"/>
    <w:rsid w:val="00251343"/>
    <w:rsid w:val="0025185C"/>
    <w:rsid w:val="00251C07"/>
    <w:rsid w:val="00252659"/>
    <w:rsid w:val="002536A4"/>
    <w:rsid w:val="00253A3E"/>
    <w:rsid w:val="00254F58"/>
    <w:rsid w:val="002554E1"/>
    <w:rsid w:val="00255625"/>
    <w:rsid w:val="00256041"/>
    <w:rsid w:val="0025615F"/>
    <w:rsid w:val="00257B82"/>
    <w:rsid w:val="002600BD"/>
    <w:rsid w:val="00261187"/>
    <w:rsid w:val="002620BC"/>
    <w:rsid w:val="00262802"/>
    <w:rsid w:val="00263A90"/>
    <w:rsid w:val="00263C0B"/>
    <w:rsid w:val="0026408B"/>
    <w:rsid w:val="00265457"/>
    <w:rsid w:val="0026617B"/>
    <w:rsid w:val="00266E4A"/>
    <w:rsid w:val="0026728A"/>
    <w:rsid w:val="0026752F"/>
    <w:rsid w:val="00267C3E"/>
    <w:rsid w:val="002704AA"/>
    <w:rsid w:val="002707FA"/>
    <w:rsid w:val="002709BB"/>
    <w:rsid w:val="00270C99"/>
    <w:rsid w:val="00270E69"/>
    <w:rsid w:val="00271281"/>
    <w:rsid w:val="0027131C"/>
    <w:rsid w:val="00271A25"/>
    <w:rsid w:val="002721B8"/>
    <w:rsid w:val="0027222B"/>
    <w:rsid w:val="00273BAC"/>
    <w:rsid w:val="00274EC0"/>
    <w:rsid w:val="002763B3"/>
    <w:rsid w:val="00276B61"/>
    <w:rsid w:val="002773EB"/>
    <w:rsid w:val="00277D58"/>
    <w:rsid w:val="002802E3"/>
    <w:rsid w:val="0028213D"/>
    <w:rsid w:val="00282466"/>
    <w:rsid w:val="00282A7F"/>
    <w:rsid w:val="00282A87"/>
    <w:rsid w:val="00285389"/>
    <w:rsid w:val="002857C9"/>
    <w:rsid w:val="002862F1"/>
    <w:rsid w:val="00287756"/>
    <w:rsid w:val="0029013C"/>
    <w:rsid w:val="002903A8"/>
    <w:rsid w:val="00291373"/>
    <w:rsid w:val="00292C9E"/>
    <w:rsid w:val="0029390B"/>
    <w:rsid w:val="002943D8"/>
    <w:rsid w:val="00295488"/>
    <w:rsid w:val="0029597D"/>
    <w:rsid w:val="002959F0"/>
    <w:rsid w:val="00296019"/>
    <w:rsid w:val="002962C3"/>
    <w:rsid w:val="00296653"/>
    <w:rsid w:val="0029752B"/>
    <w:rsid w:val="002A0A9C"/>
    <w:rsid w:val="002A1BD8"/>
    <w:rsid w:val="002A218E"/>
    <w:rsid w:val="002A3887"/>
    <w:rsid w:val="002A483C"/>
    <w:rsid w:val="002A5954"/>
    <w:rsid w:val="002A5CF8"/>
    <w:rsid w:val="002A6C2E"/>
    <w:rsid w:val="002A73F5"/>
    <w:rsid w:val="002B0406"/>
    <w:rsid w:val="002B0C7C"/>
    <w:rsid w:val="002B1729"/>
    <w:rsid w:val="002B2A6D"/>
    <w:rsid w:val="002B36C7"/>
    <w:rsid w:val="002B4DD4"/>
    <w:rsid w:val="002B5277"/>
    <w:rsid w:val="002B5375"/>
    <w:rsid w:val="002B6FBF"/>
    <w:rsid w:val="002B70B6"/>
    <w:rsid w:val="002B761A"/>
    <w:rsid w:val="002B77C1"/>
    <w:rsid w:val="002C0ED7"/>
    <w:rsid w:val="002C1A2E"/>
    <w:rsid w:val="002C2728"/>
    <w:rsid w:val="002C3ACE"/>
    <w:rsid w:val="002C3E8A"/>
    <w:rsid w:val="002C4586"/>
    <w:rsid w:val="002C45A3"/>
    <w:rsid w:val="002C5B7C"/>
    <w:rsid w:val="002C5D2D"/>
    <w:rsid w:val="002C69F6"/>
    <w:rsid w:val="002C7068"/>
    <w:rsid w:val="002C726B"/>
    <w:rsid w:val="002D05D0"/>
    <w:rsid w:val="002D1E0D"/>
    <w:rsid w:val="002D25CE"/>
    <w:rsid w:val="002D2EB4"/>
    <w:rsid w:val="002D372D"/>
    <w:rsid w:val="002D5006"/>
    <w:rsid w:val="002D548E"/>
    <w:rsid w:val="002D7141"/>
    <w:rsid w:val="002D7C61"/>
    <w:rsid w:val="002E01D0"/>
    <w:rsid w:val="002E161D"/>
    <w:rsid w:val="002E28A2"/>
    <w:rsid w:val="002E2A8E"/>
    <w:rsid w:val="002E3100"/>
    <w:rsid w:val="002E5182"/>
    <w:rsid w:val="002E56E6"/>
    <w:rsid w:val="002E6C95"/>
    <w:rsid w:val="002E70C1"/>
    <w:rsid w:val="002E7C36"/>
    <w:rsid w:val="002E7C54"/>
    <w:rsid w:val="002F03FB"/>
    <w:rsid w:val="002F0873"/>
    <w:rsid w:val="002F1F70"/>
    <w:rsid w:val="002F3D32"/>
    <w:rsid w:val="002F5F31"/>
    <w:rsid w:val="002F5F46"/>
    <w:rsid w:val="002F7162"/>
    <w:rsid w:val="002F7CDC"/>
    <w:rsid w:val="0030161F"/>
    <w:rsid w:val="00302216"/>
    <w:rsid w:val="0030235D"/>
    <w:rsid w:val="00302D86"/>
    <w:rsid w:val="00302FFC"/>
    <w:rsid w:val="00303776"/>
    <w:rsid w:val="00303E53"/>
    <w:rsid w:val="0030582D"/>
    <w:rsid w:val="00305CC1"/>
    <w:rsid w:val="00306E5F"/>
    <w:rsid w:val="0030729F"/>
    <w:rsid w:val="00307E14"/>
    <w:rsid w:val="00310A7C"/>
    <w:rsid w:val="00311B44"/>
    <w:rsid w:val="00312401"/>
    <w:rsid w:val="00312818"/>
    <w:rsid w:val="00312C03"/>
    <w:rsid w:val="00313163"/>
    <w:rsid w:val="003134D8"/>
    <w:rsid w:val="00314054"/>
    <w:rsid w:val="0031499F"/>
    <w:rsid w:val="00316F27"/>
    <w:rsid w:val="00320AC1"/>
    <w:rsid w:val="00321364"/>
    <w:rsid w:val="003214F1"/>
    <w:rsid w:val="003218B8"/>
    <w:rsid w:val="0032258C"/>
    <w:rsid w:val="00322BAC"/>
    <w:rsid w:val="00322E4B"/>
    <w:rsid w:val="0032314A"/>
    <w:rsid w:val="0032452D"/>
    <w:rsid w:val="00325C86"/>
    <w:rsid w:val="00325EBE"/>
    <w:rsid w:val="0032716F"/>
    <w:rsid w:val="00327870"/>
    <w:rsid w:val="00330D3A"/>
    <w:rsid w:val="0033259D"/>
    <w:rsid w:val="003328D8"/>
    <w:rsid w:val="00332A4F"/>
    <w:rsid w:val="00333222"/>
    <w:rsid w:val="003333D2"/>
    <w:rsid w:val="00334686"/>
    <w:rsid w:val="00334890"/>
    <w:rsid w:val="00334C95"/>
    <w:rsid w:val="00335630"/>
    <w:rsid w:val="00337339"/>
    <w:rsid w:val="00337D55"/>
    <w:rsid w:val="00340345"/>
    <w:rsid w:val="003406C6"/>
    <w:rsid w:val="00340857"/>
    <w:rsid w:val="00340AC4"/>
    <w:rsid w:val="00341599"/>
    <w:rsid w:val="003418CC"/>
    <w:rsid w:val="00341A6A"/>
    <w:rsid w:val="0034281B"/>
    <w:rsid w:val="003434EE"/>
    <w:rsid w:val="0034375F"/>
    <w:rsid w:val="00343B0F"/>
    <w:rsid w:val="00343BA3"/>
    <w:rsid w:val="00343E3F"/>
    <w:rsid w:val="00345110"/>
    <w:rsid w:val="003459BD"/>
    <w:rsid w:val="00346D60"/>
    <w:rsid w:val="00350D38"/>
    <w:rsid w:val="00351B36"/>
    <w:rsid w:val="00352830"/>
    <w:rsid w:val="003530F7"/>
    <w:rsid w:val="003534E7"/>
    <w:rsid w:val="00355626"/>
    <w:rsid w:val="00357B4E"/>
    <w:rsid w:val="0036042D"/>
    <w:rsid w:val="0036299B"/>
    <w:rsid w:val="00362FC7"/>
    <w:rsid w:val="0036377D"/>
    <w:rsid w:val="00363C40"/>
    <w:rsid w:val="003641BD"/>
    <w:rsid w:val="0036484B"/>
    <w:rsid w:val="003652E9"/>
    <w:rsid w:val="00365F07"/>
    <w:rsid w:val="0036615B"/>
    <w:rsid w:val="00367477"/>
    <w:rsid w:val="00367D59"/>
    <w:rsid w:val="003701B0"/>
    <w:rsid w:val="00370A35"/>
    <w:rsid w:val="003710AF"/>
    <w:rsid w:val="003716FD"/>
    <w:rsid w:val="00371AB8"/>
    <w:rsid w:val="0037204B"/>
    <w:rsid w:val="00372E67"/>
    <w:rsid w:val="003744CF"/>
    <w:rsid w:val="00374717"/>
    <w:rsid w:val="00374CD6"/>
    <w:rsid w:val="003755BF"/>
    <w:rsid w:val="0037676C"/>
    <w:rsid w:val="00380631"/>
    <w:rsid w:val="003809DA"/>
    <w:rsid w:val="00381043"/>
    <w:rsid w:val="003825C8"/>
    <w:rsid w:val="003829E5"/>
    <w:rsid w:val="00384050"/>
    <w:rsid w:val="00386109"/>
    <w:rsid w:val="00386944"/>
    <w:rsid w:val="00386B51"/>
    <w:rsid w:val="00387D1A"/>
    <w:rsid w:val="003923B9"/>
    <w:rsid w:val="003925D5"/>
    <w:rsid w:val="00392663"/>
    <w:rsid w:val="0039344A"/>
    <w:rsid w:val="00393A2B"/>
    <w:rsid w:val="00394EFF"/>
    <w:rsid w:val="00395077"/>
    <w:rsid w:val="003956CC"/>
    <w:rsid w:val="00395C9A"/>
    <w:rsid w:val="00395D9C"/>
    <w:rsid w:val="003A0294"/>
    <w:rsid w:val="003A0853"/>
    <w:rsid w:val="003A2C6E"/>
    <w:rsid w:val="003A3EE4"/>
    <w:rsid w:val="003A4A9E"/>
    <w:rsid w:val="003A6638"/>
    <w:rsid w:val="003A6B67"/>
    <w:rsid w:val="003A6ECA"/>
    <w:rsid w:val="003A73DF"/>
    <w:rsid w:val="003B068A"/>
    <w:rsid w:val="003B13B6"/>
    <w:rsid w:val="003B14C3"/>
    <w:rsid w:val="003B15E6"/>
    <w:rsid w:val="003B22EF"/>
    <w:rsid w:val="003B2432"/>
    <w:rsid w:val="003B358F"/>
    <w:rsid w:val="003B36C1"/>
    <w:rsid w:val="003B408A"/>
    <w:rsid w:val="003B5A0A"/>
    <w:rsid w:val="003B60F9"/>
    <w:rsid w:val="003B6722"/>
    <w:rsid w:val="003B69D7"/>
    <w:rsid w:val="003B6E33"/>
    <w:rsid w:val="003C08A2"/>
    <w:rsid w:val="003C15E4"/>
    <w:rsid w:val="003C2045"/>
    <w:rsid w:val="003C24F2"/>
    <w:rsid w:val="003C43A1"/>
    <w:rsid w:val="003C4B02"/>
    <w:rsid w:val="003C4FC0"/>
    <w:rsid w:val="003C533B"/>
    <w:rsid w:val="003C546A"/>
    <w:rsid w:val="003C55F4"/>
    <w:rsid w:val="003C7897"/>
    <w:rsid w:val="003C7A3F"/>
    <w:rsid w:val="003D1395"/>
    <w:rsid w:val="003D1D8A"/>
    <w:rsid w:val="003D2766"/>
    <w:rsid w:val="003D2A74"/>
    <w:rsid w:val="003D3C24"/>
    <w:rsid w:val="003D3D88"/>
    <w:rsid w:val="003D3E8F"/>
    <w:rsid w:val="003D4130"/>
    <w:rsid w:val="003D4573"/>
    <w:rsid w:val="003D4863"/>
    <w:rsid w:val="003D4AE7"/>
    <w:rsid w:val="003D6475"/>
    <w:rsid w:val="003D654E"/>
    <w:rsid w:val="003D6EE6"/>
    <w:rsid w:val="003D7E2F"/>
    <w:rsid w:val="003D7E9D"/>
    <w:rsid w:val="003E002B"/>
    <w:rsid w:val="003E1A4F"/>
    <w:rsid w:val="003E24C6"/>
    <w:rsid w:val="003E375C"/>
    <w:rsid w:val="003E4086"/>
    <w:rsid w:val="003E4715"/>
    <w:rsid w:val="003E5440"/>
    <w:rsid w:val="003E639E"/>
    <w:rsid w:val="003E6F7C"/>
    <w:rsid w:val="003E71E5"/>
    <w:rsid w:val="003F0445"/>
    <w:rsid w:val="003F0CE6"/>
    <w:rsid w:val="003F0CF0"/>
    <w:rsid w:val="003F14B1"/>
    <w:rsid w:val="003F1BBF"/>
    <w:rsid w:val="003F1C3C"/>
    <w:rsid w:val="003F1FE0"/>
    <w:rsid w:val="003F23CC"/>
    <w:rsid w:val="003F2B20"/>
    <w:rsid w:val="003F2D5D"/>
    <w:rsid w:val="003F3289"/>
    <w:rsid w:val="003F3C62"/>
    <w:rsid w:val="003F5CB9"/>
    <w:rsid w:val="003F6E76"/>
    <w:rsid w:val="003F6F25"/>
    <w:rsid w:val="003F735B"/>
    <w:rsid w:val="003F744E"/>
    <w:rsid w:val="003F762E"/>
    <w:rsid w:val="003F7903"/>
    <w:rsid w:val="00400378"/>
    <w:rsid w:val="004009B3"/>
    <w:rsid w:val="004013C7"/>
    <w:rsid w:val="00401FCF"/>
    <w:rsid w:val="004022B2"/>
    <w:rsid w:val="004022E3"/>
    <w:rsid w:val="0040340F"/>
    <w:rsid w:val="004052FE"/>
    <w:rsid w:val="00405911"/>
    <w:rsid w:val="00406285"/>
    <w:rsid w:val="0040665F"/>
    <w:rsid w:val="00410A42"/>
    <w:rsid w:val="00410BE7"/>
    <w:rsid w:val="004115A2"/>
    <w:rsid w:val="00411680"/>
    <w:rsid w:val="00411964"/>
    <w:rsid w:val="00412F79"/>
    <w:rsid w:val="00413D0B"/>
    <w:rsid w:val="004148F9"/>
    <w:rsid w:val="00414D5D"/>
    <w:rsid w:val="004150F7"/>
    <w:rsid w:val="00415186"/>
    <w:rsid w:val="00415C15"/>
    <w:rsid w:val="00417BF4"/>
    <w:rsid w:val="00417DAD"/>
    <w:rsid w:val="0042084E"/>
    <w:rsid w:val="00421DE9"/>
    <w:rsid w:val="00421EEF"/>
    <w:rsid w:val="004226F3"/>
    <w:rsid w:val="00422E6A"/>
    <w:rsid w:val="004231DB"/>
    <w:rsid w:val="0042365C"/>
    <w:rsid w:val="004237D0"/>
    <w:rsid w:val="00423D45"/>
    <w:rsid w:val="00424395"/>
    <w:rsid w:val="00424BD0"/>
    <w:rsid w:val="00424D65"/>
    <w:rsid w:val="0042526D"/>
    <w:rsid w:val="00426904"/>
    <w:rsid w:val="00427C03"/>
    <w:rsid w:val="00430393"/>
    <w:rsid w:val="004312B7"/>
    <w:rsid w:val="00431806"/>
    <w:rsid w:val="00431A70"/>
    <w:rsid w:val="00431B8E"/>
    <w:rsid w:val="00431C29"/>
    <w:rsid w:val="00431F42"/>
    <w:rsid w:val="004335B4"/>
    <w:rsid w:val="0043416F"/>
    <w:rsid w:val="00434E73"/>
    <w:rsid w:val="0043572D"/>
    <w:rsid w:val="00435D44"/>
    <w:rsid w:val="00435D82"/>
    <w:rsid w:val="00436255"/>
    <w:rsid w:val="00436913"/>
    <w:rsid w:val="00436D0B"/>
    <w:rsid w:val="00441524"/>
    <w:rsid w:val="00442C6C"/>
    <w:rsid w:val="004430D9"/>
    <w:rsid w:val="00443CBE"/>
    <w:rsid w:val="00443E8A"/>
    <w:rsid w:val="004441BC"/>
    <w:rsid w:val="0044618C"/>
    <w:rsid w:val="00446684"/>
    <w:rsid w:val="004468B4"/>
    <w:rsid w:val="00446D86"/>
    <w:rsid w:val="00450254"/>
    <w:rsid w:val="004503CD"/>
    <w:rsid w:val="004511F5"/>
    <w:rsid w:val="0045230A"/>
    <w:rsid w:val="00453EEB"/>
    <w:rsid w:val="00454128"/>
    <w:rsid w:val="00454AD0"/>
    <w:rsid w:val="00456A89"/>
    <w:rsid w:val="00457337"/>
    <w:rsid w:val="00457DB8"/>
    <w:rsid w:val="00460665"/>
    <w:rsid w:val="00462E3D"/>
    <w:rsid w:val="00464130"/>
    <w:rsid w:val="0046484B"/>
    <w:rsid w:val="00465353"/>
    <w:rsid w:val="00465C4A"/>
    <w:rsid w:val="00466E79"/>
    <w:rsid w:val="004700E4"/>
    <w:rsid w:val="00470209"/>
    <w:rsid w:val="00470D7D"/>
    <w:rsid w:val="004712B3"/>
    <w:rsid w:val="004728A6"/>
    <w:rsid w:val="00472D58"/>
    <w:rsid w:val="0047372D"/>
    <w:rsid w:val="00473825"/>
    <w:rsid w:val="00473BA3"/>
    <w:rsid w:val="00473DDD"/>
    <w:rsid w:val="00474355"/>
    <w:rsid w:val="004743DD"/>
    <w:rsid w:val="00474426"/>
    <w:rsid w:val="00474CEA"/>
    <w:rsid w:val="00474EBE"/>
    <w:rsid w:val="00475F72"/>
    <w:rsid w:val="00477014"/>
    <w:rsid w:val="0047727C"/>
    <w:rsid w:val="00477B8B"/>
    <w:rsid w:val="00483968"/>
    <w:rsid w:val="004841BE"/>
    <w:rsid w:val="00484288"/>
    <w:rsid w:val="00484B49"/>
    <w:rsid w:val="00484EEE"/>
    <w:rsid w:val="00484F86"/>
    <w:rsid w:val="004856F0"/>
    <w:rsid w:val="004859E3"/>
    <w:rsid w:val="00485C8D"/>
    <w:rsid w:val="0048647B"/>
    <w:rsid w:val="0048701D"/>
    <w:rsid w:val="00487535"/>
    <w:rsid w:val="00487851"/>
    <w:rsid w:val="00490746"/>
    <w:rsid w:val="00490852"/>
    <w:rsid w:val="0049088D"/>
    <w:rsid w:val="0049090F"/>
    <w:rsid w:val="00490928"/>
    <w:rsid w:val="004916BB"/>
    <w:rsid w:val="00491C9C"/>
    <w:rsid w:val="00492109"/>
    <w:rsid w:val="00492D5C"/>
    <w:rsid w:val="00492F30"/>
    <w:rsid w:val="004942AF"/>
    <w:rsid w:val="004946F4"/>
    <w:rsid w:val="0049487E"/>
    <w:rsid w:val="00494DB2"/>
    <w:rsid w:val="00495581"/>
    <w:rsid w:val="00495925"/>
    <w:rsid w:val="004972FF"/>
    <w:rsid w:val="004A0C3D"/>
    <w:rsid w:val="004A160D"/>
    <w:rsid w:val="004A2571"/>
    <w:rsid w:val="004A2D70"/>
    <w:rsid w:val="004A2F31"/>
    <w:rsid w:val="004A386F"/>
    <w:rsid w:val="004A3E81"/>
    <w:rsid w:val="004A4195"/>
    <w:rsid w:val="004A47C8"/>
    <w:rsid w:val="004A4D73"/>
    <w:rsid w:val="004A54E5"/>
    <w:rsid w:val="004A5A1E"/>
    <w:rsid w:val="004A5C62"/>
    <w:rsid w:val="004A5CE5"/>
    <w:rsid w:val="004A6FA8"/>
    <w:rsid w:val="004A707D"/>
    <w:rsid w:val="004A7C40"/>
    <w:rsid w:val="004B0974"/>
    <w:rsid w:val="004B0B79"/>
    <w:rsid w:val="004B0DEB"/>
    <w:rsid w:val="004B0EF4"/>
    <w:rsid w:val="004B1BD7"/>
    <w:rsid w:val="004B2953"/>
    <w:rsid w:val="004B4185"/>
    <w:rsid w:val="004B4AD1"/>
    <w:rsid w:val="004B617A"/>
    <w:rsid w:val="004B6E80"/>
    <w:rsid w:val="004B771E"/>
    <w:rsid w:val="004C014B"/>
    <w:rsid w:val="004C03C3"/>
    <w:rsid w:val="004C0F2C"/>
    <w:rsid w:val="004C1BB5"/>
    <w:rsid w:val="004C2FBD"/>
    <w:rsid w:val="004C5541"/>
    <w:rsid w:val="004C65A5"/>
    <w:rsid w:val="004C6C65"/>
    <w:rsid w:val="004C6EEE"/>
    <w:rsid w:val="004C702B"/>
    <w:rsid w:val="004D0033"/>
    <w:rsid w:val="004D016B"/>
    <w:rsid w:val="004D02B2"/>
    <w:rsid w:val="004D0E16"/>
    <w:rsid w:val="004D1B22"/>
    <w:rsid w:val="004D23CC"/>
    <w:rsid w:val="004D2C37"/>
    <w:rsid w:val="004D36F2"/>
    <w:rsid w:val="004D4893"/>
    <w:rsid w:val="004D5F3A"/>
    <w:rsid w:val="004E0784"/>
    <w:rsid w:val="004E07B8"/>
    <w:rsid w:val="004E1106"/>
    <w:rsid w:val="004E138F"/>
    <w:rsid w:val="004E2196"/>
    <w:rsid w:val="004E31DD"/>
    <w:rsid w:val="004E3628"/>
    <w:rsid w:val="004E3AAE"/>
    <w:rsid w:val="004E4649"/>
    <w:rsid w:val="004E4A72"/>
    <w:rsid w:val="004E5C2B"/>
    <w:rsid w:val="004E6A1D"/>
    <w:rsid w:val="004E6E7F"/>
    <w:rsid w:val="004E72D2"/>
    <w:rsid w:val="004F00DD"/>
    <w:rsid w:val="004F01D2"/>
    <w:rsid w:val="004F18A3"/>
    <w:rsid w:val="004F2133"/>
    <w:rsid w:val="004F2D9A"/>
    <w:rsid w:val="004F3B5D"/>
    <w:rsid w:val="004F4129"/>
    <w:rsid w:val="004F5398"/>
    <w:rsid w:val="004F55F1"/>
    <w:rsid w:val="004F5EE7"/>
    <w:rsid w:val="004F6936"/>
    <w:rsid w:val="004F791E"/>
    <w:rsid w:val="004F7A13"/>
    <w:rsid w:val="00500C17"/>
    <w:rsid w:val="00501054"/>
    <w:rsid w:val="00503DC6"/>
    <w:rsid w:val="00504230"/>
    <w:rsid w:val="005053EF"/>
    <w:rsid w:val="005059A6"/>
    <w:rsid w:val="00505A1A"/>
    <w:rsid w:val="00505E43"/>
    <w:rsid w:val="005064CC"/>
    <w:rsid w:val="00506CB5"/>
    <w:rsid w:val="00506DC9"/>
    <w:rsid w:val="00506F5D"/>
    <w:rsid w:val="00510C37"/>
    <w:rsid w:val="005126D0"/>
    <w:rsid w:val="00512728"/>
    <w:rsid w:val="00513C8D"/>
    <w:rsid w:val="00514667"/>
    <w:rsid w:val="0051568D"/>
    <w:rsid w:val="005163BD"/>
    <w:rsid w:val="00516ECB"/>
    <w:rsid w:val="00517358"/>
    <w:rsid w:val="005176DA"/>
    <w:rsid w:val="0051792B"/>
    <w:rsid w:val="00520170"/>
    <w:rsid w:val="00521040"/>
    <w:rsid w:val="0052268B"/>
    <w:rsid w:val="00524F2B"/>
    <w:rsid w:val="00525933"/>
    <w:rsid w:val="005266C6"/>
    <w:rsid w:val="00526AC7"/>
    <w:rsid w:val="00526B75"/>
    <w:rsid w:val="00526C15"/>
    <w:rsid w:val="00527DF9"/>
    <w:rsid w:val="00530D3B"/>
    <w:rsid w:val="005313DF"/>
    <w:rsid w:val="005320F6"/>
    <w:rsid w:val="00532435"/>
    <w:rsid w:val="00535014"/>
    <w:rsid w:val="00536499"/>
    <w:rsid w:val="0053662B"/>
    <w:rsid w:val="00540294"/>
    <w:rsid w:val="00541860"/>
    <w:rsid w:val="005427DB"/>
    <w:rsid w:val="00542A03"/>
    <w:rsid w:val="00543358"/>
    <w:rsid w:val="00543903"/>
    <w:rsid w:val="00543BCC"/>
    <w:rsid w:val="00543F11"/>
    <w:rsid w:val="00544230"/>
    <w:rsid w:val="00544E9A"/>
    <w:rsid w:val="00546305"/>
    <w:rsid w:val="005469C3"/>
    <w:rsid w:val="00547A7F"/>
    <w:rsid w:val="00547A95"/>
    <w:rsid w:val="00550748"/>
    <w:rsid w:val="005509B5"/>
    <w:rsid w:val="0055102A"/>
    <w:rsid w:val="0055119B"/>
    <w:rsid w:val="0055172C"/>
    <w:rsid w:val="00552932"/>
    <w:rsid w:val="00552E6F"/>
    <w:rsid w:val="005531C6"/>
    <w:rsid w:val="0055333F"/>
    <w:rsid w:val="00553A4F"/>
    <w:rsid w:val="00553F1E"/>
    <w:rsid w:val="00554A51"/>
    <w:rsid w:val="00554F57"/>
    <w:rsid w:val="00555B36"/>
    <w:rsid w:val="00556EE2"/>
    <w:rsid w:val="005571FC"/>
    <w:rsid w:val="0056032F"/>
    <w:rsid w:val="00560983"/>
    <w:rsid w:val="00560E07"/>
    <w:rsid w:val="00561202"/>
    <w:rsid w:val="00562507"/>
    <w:rsid w:val="00562811"/>
    <w:rsid w:val="00562B98"/>
    <w:rsid w:val="00564DDE"/>
    <w:rsid w:val="00564F79"/>
    <w:rsid w:val="005667AA"/>
    <w:rsid w:val="0056780B"/>
    <w:rsid w:val="00567A9E"/>
    <w:rsid w:val="00570010"/>
    <w:rsid w:val="00570043"/>
    <w:rsid w:val="005701BE"/>
    <w:rsid w:val="0057059C"/>
    <w:rsid w:val="0057135F"/>
    <w:rsid w:val="00572031"/>
    <w:rsid w:val="00572282"/>
    <w:rsid w:val="0057306E"/>
    <w:rsid w:val="00573A17"/>
    <w:rsid w:val="00573B94"/>
    <w:rsid w:val="00573CE3"/>
    <w:rsid w:val="00574974"/>
    <w:rsid w:val="00575AFB"/>
    <w:rsid w:val="00575B7F"/>
    <w:rsid w:val="00576634"/>
    <w:rsid w:val="00576E84"/>
    <w:rsid w:val="005775DF"/>
    <w:rsid w:val="00577C12"/>
    <w:rsid w:val="00580394"/>
    <w:rsid w:val="005809CD"/>
    <w:rsid w:val="0058114A"/>
    <w:rsid w:val="00581802"/>
    <w:rsid w:val="00581976"/>
    <w:rsid w:val="00581F84"/>
    <w:rsid w:val="005825A5"/>
    <w:rsid w:val="0058268C"/>
    <w:rsid w:val="00582B8C"/>
    <w:rsid w:val="00585575"/>
    <w:rsid w:val="00585963"/>
    <w:rsid w:val="00585A83"/>
    <w:rsid w:val="00586FB4"/>
    <w:rsid w:val="0058757E"/>
    <w:rsid w:val="005905FF"/>
    <w:rsid w:val="00590B32"/>
    <w:rsid w:val="00593EE3"/>
    <w:rsid w:val="005964BC"/>
    <w:rsid w:val="00596728"/>
    <w:rsid w:val="0059680B"/>
    <w:rsid w:val="0059686D"/>
    <w:rsid w:val="00596A4B"/>
    <w:rsid w:val="00597507"/>
    <w:rsid w:val="005A06F0"/>
    <w:rsid w:val="005A079C"/>
    <w:rsid w:val="005A1072"/>
    <w:rsid w:val="005A2436"/>
    <w:rsid w:val="005A2631"/>
    <w:rsid w:val="005A45D8"/>
    <w:rsid w:val="005A479D"/>
    <w:rsid w:val="005A5CC7"/>
    <w:rsid w:val="005A7340"/>
    <w:rsid w:val="005A79F0"/>
    <w:rsid w:val="005B0350"/>
    <w:rsid w:val="005B1C6D"/>
    <w:rsid w:val="005B21B6"/>
    <w:rsid w:val="005B2F01"/>
    <w:rsid w:val="005B310F"/>
    <w:rsid w:val="005B3A08"/>
    <w:rsid w:val="005B610E"/>
    <w:rsid w:val="005B6AB9"/>
    <w:rsid w:val="005B6D83"/>
    <w:rsid w:val="005B76DA"/>
    <w:rsid w:val="005B7A02"/>
    <w:rsid w:val="005B7A63"/>
    <w:rsid w:val="005C0955"/>
    <w:rsid w:val="005C0E54"/>
    <w:rsid w:val="005C2347"/>
    <w:rsid w:val="005C26B6"/>
    <w:rsid w:val="005C303F"/>
    <w:rsid w:val="005C3D9B"/>
    <w:rsid w:val="005C40C5"/>
    <w:rsid w:val="005C49DA"/>
    <w:rsid w:val="005C50F3"/>
    <w:rsid w:val="005C54B5"/>
    <w:rsid w:val="005C5D1C"/>
    <w:rsid w:val="005C5D80"/>
    <w:rsid w:val="005C5D91"/>
    <w:rsid w:val="005D07B8"/>
    <w:rsid w:val="005D5303"/>
    <w:rsid w:val="005D6597"/>
    <w:rsid w:val="005E14E7"/>
    <w:rsid w:val="005E26A3"/>
    <w:rsid w:val="005E2C54"/>
    <w:rsid w:val="005E2ECB"/>
    <w:rsid w:val="005E3FAF"/>
    <w:rsid w:val="005E447E"/>
    <w:rsid w:val="005E4CC7"/>
    <w:rsid w:val="005E4FD1"/>
    <w:rsid w:val="005E59A4"/>
    <w:rsid w:val="005E5BF7"/>
    <w:rsid w:val="005E6140"/>
    <w:rsid w:val="005E7A3A"/>
    <w:rsid w:val="005E7EE9"/>
    <w:rsid w:val="005F05C2"/>
    <w:rsid w:val="005F0775"/>
    <w:rsid w:val="005F0879"/>
    <w:rsid w:val="005F0CF5"/>
    <w:rsid w:val="005F12B7"/>
    <w:rsid w:val="005F1B7F"/>
    <w:rsid w:val="005F21EB"/>
    <w:rsid w:val="005F3275"/>
    <w:rsid w:val="005F39A2"/>
    <w:rsid w:val="005F45F5"/>
    <w:rsid w:val="005F570A"/>
    <w:rsid w:val="005F64CF"/>
    <w:rsid w:val="005F6EA9"/>
    <w:rsid w:val="005F7144"/>
    <w:rsid w:val="005F7CFF"/>
    <w:rsid w:val="00600A49"/>
    <w:rsid w:val="00601047"/>
    <w:rsid w:val="006041AD"/>
    <w:rsid w:val="00604525"/>
    <w:rsid w:val="00605570"/>
    <w:rsid w:val="00605644"/>
    <w:rsid w:val="006057F0"/>
    <w:rsid w:val="00605908"/>
    <w:rsid w:val="00605A0D"/>
    <w:rsid w:val="00606CD9"/>
    <w:rsid w:val="00607850"/>
    <w:rsid w:val="00607A35"/>
    <w:rsid w:val="00607EF7"/>
    <w:rsid w:val="00610D7C"/>
    <w:rsid w:val="00612804"/>
    <w:rsid w:val="00612ECC"/>
    <w:rsid w:val="00613414"/>
    <w:rsid w:val="00613728"/>
    <w:rsid w:val="00613766"/>
    <w:rsid w:val="00613FDC"/>
    <w:rsid w:val="00614487"/>
    <w:rsid w:val="0061590E"/>
    <w:rsid w:val="00615C84"/>
    <w:rsid w:val="006176E2"/>
    <w:rsid w:val="00620154"/>
    <w:rsid w:val="00620E45"/>
    <w:rsid w:val="00621781"/>
    <w:rsid w:val="006220BF"/>
    <w:rsid w:val="00623232"/>
    <w:rsid w:val="00623A0E"/>
    <w:rsid w:val="00623A73"/>
    <w:rsid w:val="00623D58"/>
    <w:rsid w:val="0062408D"/>
    <w:rsid w:val="006240CC"/>
    <w:rsid w:val="00624940"/>
    <w:rsid w:val="006254F8"/>
    <w:rsid w:val="00626A68"/>
    <w:rsid w:val="006278CE"/>
    <w:rsid w:val="00627BF2"/>
    <w:rsid w:val="00627DA7"/>
    <w:rsid w:val="00630CF5"/>
    <w:rsid w:val="00630DA4"/>
    <w:rsid w:val="00631B10"/>
    <w:rsid w:val="00631CD4"/>
    <w:rsid w:val="00632597"/>
    <w:rsid w:val="00634D13"/>
    <w:rsid w:val="006358B4"/>
    <w:rsid w:val="00636DC7"/>
    <w:rsid w:val="00637640"/>
    <w:rsid w:val="0063775D"/>
    <w:rsid w:val="00641724"/>
    <w:rsid w:val="006419AA"/>
    <w:rsid w:val="00643A4F"/>
    <w:rsid w:val="00644B1F"/>
    <w:rsid w:val="00644B7E"/>
    <w:rsid w:val="006454E6"/>
    <w:rsid w:val="00646235"/>
    <w:rsid w:val="00646A68"/>
    <w:rsid w:val="00646EE3"/>
    <w:rsid w:val="006505BD"/>
    <w:rsid w:val="006508EA"/>
    <w:rsid w:val="0065092E"/>
    <w:rsid w:val="00651DB6"/>
    <w:rsid w:val="00651E35"/>
    <w:rsid w:val="0065235A"/>
    <w:rsid w:val="00652905"/>
    <w:rsid w:val="00653779"/>
    <w:rsid w:val="006548CD"/>
    <w:rsid w:val="006557A7"/>
    <w:rsid w:val="00655BB5"/>
    <w:rsid w:val="00655D59"/>
    <w:rsid w:val="00656290"/>
    <w:rsid w:val="006571A7"/>
    <w:rsid w:val="006571B9"/>
    <w:rsid w:val="006601C9"/>
    <w:rsid w:val="006608D8"/>
    <w:rsid w:val="0066197D"/>
    <w:rsid w:val="0066201B"/>
    <w:rsid w:val="0066202D"/>
    <w:rsid w:val="006621D7"/>
    <w:rsid w:val="0066302A"/>
    <w:rsid w:val="00663B94"/>
    <w:rsid w:val="00663E63"/>
    <w:rsid w:val="00664AB2"/>
    <w:rsid w:val="00666472"/>
    <w:rsid w:val="00667485"/>
    <w:rsid w:val="00667770"/>
    <w:rsid w:val="006679CF"/>
    <w:rsid w:val="00667D1B"/>
    <w:rsid w:val="00670597"/>
    <w:rsid w:val="00670667"/>
    <w:rsid w:val="006706D0"/>
    <w:rsid w:val="00670BF4"/>
    <w:rsid w:val="00671C26"/>
    <w:rsid w:val="0067422E"/>
    <w:rsid w:val="00676594"/>
    <w:rsid w:val="00677574"/>
    <w:rsid w:val="00680E9E"/>
    <w:rsid w:val="006812ED"/>
    <w:rsid w:val="00682BC7"/>
    <w:rsid w:val="006833B0"/>
    <w:rsid w:val="00683878"/>
    <w:rsid w:val="00684380"/>
    <w:rsid w:val="0068454C"/>
    <w:rsid w:val="006853DE"/>
    <w:rsid w:val="00685D8A"/>
    <w:rsid w:val="00686B98"/>
    <w:rsid w:val="00691B62"/>
    <w:rsid w:val="006933B5"/>
    <w:rsid w:val="00693546"/>
    <w:rsid w:val="00693D14"/>
    <w:rsid w:val="0069462A"/>
    <w:rsid w:val="00696849"/>
    <w:rsid w:val="00696BB0"/>
    <w:rsid w:val="00696F18"/>
    <w:rsid w:val="00696F27"/>
    <w:rsid w:val="006A18C2"/>
    <w:rsid w:val="006A1A9A"/>
    <w:rsid w:val="006A2405"/>
    <w:rsid w:val="006A2717"/>
    <w:rsid w:val="006A2CC3"/>
    <w:rsid w:val="006A32C8"/>
    <w:rsid w:val="006A3383"/>
    <w:rsid w:val="006A3662"/>
    <w:rsid w:val="006A47A8"/>
    <w:rsid w:val="006A799C"/>
    <w:rsid w:val="006B02AD"/>
    <w:rsid w:val="006B077C"/>
    <w:rsid w:val="006B0C81"/>
    <w:rsid w:val="006B1123"/>
    <w:rsid w:val="006B2079"/>
    <w:rsid w:val="006B3D21"/>
    <w:rsid w:val="006B5114"/>
    <w:rsid w:val="006B6803"/>
    <w:rsid w:val="006B6976"/>
    <w:rsid w:val="006C0511"/>
    <w:rsid w:val="006C1141"/>
    <w:rsid w:val="006C125F"/>
    <w:rsid w:val="006C1CA4"/>
    <w:rsid w:val="006C27A2"/>
    <w:rsid w:val="006C2AD1"/>
    <w:rsid w:val="006C2EA1"/>
    <w:rsid w:val="006C2EBC"/>
    <w:rsid w:val="006C44D1"/>
    <w:rsid w:val="006C4A26"/>
    <w:rsid w:val="006C5EFA"/>
    <w:rsid w:val="006C6139"/>
    <w:rsid w:val="006C6CC0"/>
    <w:rsid w:val="006C778C"/>
    <w:rsid w:val="006C77F4"/>
    <w:rsid w:val="006C7CE2"/>
    <w:rsid w:val="006D0AD6"/>
    <w:rsid w:val="006D0F16"/>
    <w:rsid w:val="006D1424"/>
    <w:rsid w:val="006D1488"/>
    <w:rsid w:val="006D213A"/>
    <w:rsid w:val="006D2A3F"/>
    <w:rsid w:val="006D2BEC"/>
    <w:rsid w:val="006D2FBC"/>
    <w:rsid w:val="006D3EF9"/>
    <w:rsid w:val="006D43E6"/>
    <w:rsid w:val="006D4616"/>
    <w:rsid w:val="006D64A4"/>
    <w:rsid w:val="006D6E34"/>
    <w:rsid w:val="006E0A47"/>
    <w:rsid w:val="006E138B"/>
    <w:rsid w:val="006E1867"/>
    <w:rsid w:val="006E22A2"/>
    <w:rsid w:val="006E28C9"/>
    <w:rsid w:val="006E3917"/>
    <w:rsid w:val="006E39D3"/>
    <w:rsid w:val="006E3B49"/>
    <w:rsid w:val="006E44CE"/>
    <w:rsid w:val="006E576A"/>
    <w:rsid w:val="006E63DC"/>
    <w:rsid w:val="006E6A92"/>
    <w:rsid w:val="006F0152"/>
    <w:rsid w:val="006F0330"/>
    <w:rsid w:val="006F0630"/>
    <w:rsid w:val="006F06AF"/>
    <w:rsid w:val="006F1722"/>
    <w:rsid w:val="006F1AE9"/>
    <w:rsid w:val="006F1FDC"/>
    <w:rsid w:val="006F31BB"/>
    <w:rsid w:val="006F3D77"/>
    <w:rsid w:val="006F42E3"/>
    <w:rsid w:val="006F6336"/>
    <w:rsid w:val="006F646C"/>
    <w:rsid w:val="006F6786"/>
    <w:rsid w:val="006F6B76"/>
    <w:rsid w:val="006F6B8C"/>
    <w:rsid w:val="006F72E9"/>
    <w:rsid w:val="007013EF"/>
    <w:rsid w:val="00703050"/>
    <w:rsid w:val="00704190"/>
    <w:rsid w:val="007047D1"/>
    <w:rsid w:val="007055BD"/>
    <w:rsid w:val="00705826"/>
    <w:rsid w:val="00706CB8"/>
    <w:rsid w:val="007070B3"/>
    <w:rsid w:val="00707C1F"/>
    <w:rsid w:val="00711DF4"/>
    <w:rsid w:val="00712536"/>
    <w:rsid w:val="007127BA"/>
    <w:rsid w:val="00713BDC"/>
    <w:rsid w:val="00715FD2"/>
    <w:rsid w:val="007166A7"/>
    <w:rsid w:val="007173A8"/>
    <w:rsid w:val="007173CA"/>
    <w:rsid w:val="00717583"/>
    <w:rsid w:val="00720868"/>
    <w:rsid w:val="007216AA"/>
    <w:rsid w:val="007218B4"/>
    <w:rsid w:val="00721AB5"/>
    <w:rsid w:val="00721CFB"/>
    <w:rsid w:val="00721DEF"/>
    <w:rsid w:val="00722872"/>
    <w:rsid w:val="00724A43"/>
    <w:rsid w:val="007273AC"/>
    <w:rsid w:val="00730FF7"/>
    <w:rsid w:val="00731AD4"/>
    <w:rsid w:val="00732C36"/>
    <w:rsid w:val="007336DF"/>
    <w:rsid w:val="007346E4"/>
    <w:rsid w:val="00734E07"/>
    <w:rsid w:val="00735564"/>
    <w:rsid w:val="00735A45"/>
    <w:rsid w:val="00736A3E"/>
    <w:rsid w:val="00737CE2"/>
    <w:rsid w:val="00740826"/>
    <w:rsid w:val="00740C34"/>
    <w:rsid w:val="00740F22"/>
    <w:rsid w:val="00741C12"/>
    <w:rsid w:val="00741CF0"/>
    <w:rsid w:val="00741F1A"/>
    <w:rsid w:val="00742214"/>
    <w:rsid w:val="007426A1"/>
    <w:rsid w:val="00742AA0"/>
    <w:rsid w:val="00743600"/>
    <w:rsid w:val="007447DA"/>
    <w:rsid w:val="00744F0C"/>
    <w:rsid w:val="00744F7A"/>
    <w:rsid w:val="007450F8"/>
    <w:rsid w:val="0074696E"/>
    <w:rsid w:val="00746C4A"/>
    <w:rsid w:val="00747B62"/>
    <w:rsid w:val="00750135"/>
    <w:rsid w:val="00750EC2"/>
    <w:rsid w:val="007516F4"/>
    <w:rsid w:val="00752B28"/>
    <w:rsid w:val="007536BC"/>
    <w:rsid w:val="007541A9"/>
    <w:rsid w:val="00754E36"/>
    <w:rsid w:val="00754FB3"/>
    <w:rsid w:val="00755E7C"/>
    <w:rsid w:val="007568BB"/>
    <w:rsid w:val="00756DCB"/>
    <w:rsid w:val="0076057A"/>
    <w:rsid w:val="007605DC"/>
    <w:rsid w:val="00760A02"/>
    <w:rsid w:val="00761E86"/>
    <w:rsid w:val="00763139"/>
    <w:rsid w:val="00764521"/>
    <w:rsid w:val="00766209"/>
    <w:rsid w:val="007663F6"/>
    <w:rsid w:val="00767075"/>
    <w:rsid w:val="00770F37"/>
    <w:rsid w:val="007711A0"/>
    <w:rsid w:val="00772A46"/>
    <w:rsid w:val="00772D5E"/>
    <w:rsid w:val="007739FA"/>
    <w:rsid w:val="0077463E"/>
    <w:rsid w:val="0077601F"/>
    <w:rsid w:val="00776928"/>
    <w:rsid w:val="00776D56"/>
    <w:rsid w:val="00776D66"/>
    <w:rsid w:val="00776E0F"/>
    <w:rsid w:val="007774B1"/>
    <w:rsid w:val="0077770F"/>
    <w:rsid w:val="00777BE1"/>
    <w:rsid w:val="00781044"/>
    <w:rsid w:val="00782222"/>
    <w:rsid w:val="00782E98"/>
    <w:rsid w:val="007833D8"/>
    <w:rsid w:val="007841B5"/>
    <w:rsid w:val="00785677"/>
    <w:rsid w:val="00786BAA"/>
    <w:rsid w:val="00786F16"/>
    <w:rsid w:val="007878DA"/>
    <w:rsid w:val="00791205"/>
    <w:rsid w:val="00791536"/>
    <w:rsid w:val="00791BD7"/>
    <w:rsid w:val="007933F7"/>
    <w:rsid w:val="007954FA"/>
    <w:rsid w:val="00796E20"/>
    <w:rsid w:val="00796F7A"/>
    <w:rsid w:val="0079741D"/>
    <w:rsid w:val="00797C32"/>
    <w:rsid w:val="00797DC0"/>
    <w:rsid w:val="007A101E"/>
    <w:rsid w:val="007A11E8"/>
    <w:rsid w:val="007A2DDB"/>
    <w:rsid w:val="007A4778"/>
    <w:rsid w:val="007A5316"/>
    <w:rsid w:val="007A78A9"/>
    <w:rsid w:val="007A7B2E"/>
    <w:rsid w:val="007B0403"/>
    <w:rsid w:val="007B0914"/>
    <w:rsid w:val="007B0FAC"/>
    <w:rsid w:val="007B1374"/>
    <w:rsid w:val="007B13CB"/>
    <w:rsid w:val="007B1DAB"/>
    <w:rsid w:val="007B26B4"/>
    <w:rsid w:val="007B32E5"/>
    <w:rsid w:val="007B3DB9"/>
    <w:rsid w:val="007B417E"/>
    <w:rsid w:val="007B4AEB"/>
    <w:rsid w:val="007B56C6"/>
    <w:rsid w:val="007B589F"/>
    <w:rsid w:val="007B6186"/>
    <w:rsid w:val="007B73BC"/>
    <w:rsid w:val="007C06D0"/>
    <w:rsid w:val="007C07C6"/>
    <w:rsid w:val="007C0D28"/>
    <w:rsid w:val="007C0EDB"/>
    <w:rsid w:val="007C1838"/>
    <w:rsid w:val="007C20B9"/>
    <w:rsid w:val="007C302F"/>
    <w:rsid w:val="007C3169"/>
    <w:rsid w:val="007C4810"/>
    <w:rsid w:val="007C6602"/>
    <w:rsid w:val="007C663A"/>
    <w:rsid w:val="007C6834"/>
    <w:rsid w:val="007C7301"/>
    <w:rsid w:val="007C7859"/>
    <w:rsid w:val="007C7F28"/>
    <w:rsid w:val="007D1466"/>
    <w:rsid w:val="007D1797"/>
    <w:rsid w:val="007D2A7B"/>
    <w:rsid w:val="007D2BDE"/>
    <w:rsid w:val="007D2FB6"/>
    <w:rsid w:val="007D3CDF"/>
    <w:rsid w:val="007D49EB"/>
    <w:rsid w:val="007D4BA1"/>
    <w:rsid w:val="007D5E1C"/>
    <w:rsid w:val="007D64E5"/>
    <w:rsid w:val="007D78C9"/>
    <w:rsid w:val="007D7BFE"/>
    <w:rsid w:val="007E0DE2"/>
    <w:rsid w:val="007E10DC"/>
    <w:rsid w:val="007E22AA"/>
    <w:rsid w:val="007E32FC"/>
    <w:rsid w:val="007E3667"/>
    <w:rsid w:val="007E3B98"/>
    <w:rsid w:val="007E417A"/>
    <w:rsid w:val="007F31B6"/>
    <w:rsid w:val="007F3B91"/>
    <w:rsid w:val="007F546C"/>
    <w:rsid w:val="007F5ABF"/>
    <w:rsid w:val="007F5DBC"/>
    <w:rsid w:val="007F625F"/>
    <w:rsid w:val="007F6447"/>
    <w:rsid w:val="007F665E"/>
    <w:rsid w:val="007F66A8"/>
    <w:rsid w:val="007F78B6"/>
    <w:rsid w:val="007F7F65"/>
    <w:rsid w:val="00800412"/>
    <w:rsid w:val="00800B4E"/>
    <w:rsid w:val="00801C21"/>
    <w:rsid w:val="00802734"/>
    <w:rsid w:val="00803A3D"/>
    <w:rsid w:val="008043EA"/>
    <w:rsid w:val="0080587B"/>
    <w:rsid w:val="00805DCF"/>
    <w:rsid w:val="00806468"/>
    <w:rsid w:val="008071D4"/>
    <w:rsid w:val="008119CA"/>
    <w:rsid w:val="008130C4"/>
    <w:rsid w:val="00813BC1"/>
    <w:rsid w:val="00815363"/>
    <w:rsid w:val="008155F0"/>
    <w:rsid w:val="00816735"/>
    <w:rsid w:val="00816760"/>
    <w:rsid w:val="00817582"/>
    <w:rsid w:val="008177ED"/>
    <w:rsid w:val="00820016"/>
    <w:rsid w:val="00820141"/>
    <w:rsid w:val="00820E0C"/>
    <w:rsid w:val="00822D0B"/>
    <w:rsid w:val="00823275"/>
    <w:rsid w:val="0082366F"/>
    <w:rsid w:val="00823EA7"/>
    <w:rsid w:val="0082526A"/>
    <w:rsid w:val="00825306"/>
    <w:rsid w:val="0082544E"/>
    <w:rsid w:val="008266B0"/>
    <w:rsid w:val="008269AF"/>
    <w:rsid w:val="00826DF7"/>
    <w:rsid w:val="008274F0"/>
    <w:rsid w:val="00830263"/>
    <w:rsid w:val="00830BF3"/>
    <w:rsid w:val="00831B47"/>
    <w:rsid w:val="008331A8"/>
    <w:rsid w:val="008338A2"/>
    <w:rsid w:val="00835BA1"/>
    <w:rsid w:val="00840B81"/>
    <w:rsid w:val="00841AA9"/>
    <w:rsid w:val="008423A4"/>
    <w:rsid w:val="008423C8"/>
    <w:rsid w:val="0084376D"/>
    <w:rsid w:val="00845FE2"/>
    <w:rsid w:val="008474FE"/>
    <w:rsid w:val="00847855"/>
    <w:rsid w:val="00851327"/>
    <w:rsid w:val="00853AAF"/>
    <w:rsid w:val="00853EE4"/>
    <w:rsid w:val="008546FC"/>
    <w:rsid w:val="00854CB0"/>
    <w:rsid w:val="00855535"/>
    <w:rsid w:val="00857C5A"/>
    <w:rsid w:val="0086255E"/>
    <w:rsid w:val="00862794"/>
    <w:rsid w:val="008633F0"/>
    <w:rsid w:val="00863B7C"/>
    <w:rsid w:val="00864893"/>
    <w:rsid w:val="00866C70"/>
    <w:rsid w:val="00867D9D"/>
    <w:rsid w:val="00871BB7"/>
    <w:rsid w:val="008721E0"/>
    <w:rsid w:val="00872C8A"/>
    <w:rsid w:val="00872E0A"/>
    <w:rsid w:val="00872F71"/>
    <w:rsid w:val="0087339A"/>
    <w:rsid w:val="00873594"/>
    <w:rsid w:val="00873E87"/>
    <w:rsid w:val="00875285"/>
    <w:rsid w:val="00876634"/>
    <w:rsid w:val="00876666"/>
    <w:rsid w:val="00877635"/>
    <w:rsid w:val="0087779F"/>
    <w:rsid w:val="00877856"/>
    <w:rsid w:val="00881E31"/>
    <w:rsid w:val="00883407"/>
    <w:rsid w:val="00883ABD"/>
    <w:rsid w:val="00883C5E"/>
    <w:rsid w:val="00883EAE"/>
    <w:rsid w:val="00884547"/>
    <w:rsid w:val="00884B62"/>
    <w:rsid w:val="00884C92"/>
    <w:rsid w:val="0088529C"/>
    <w:rsid w:val="008853BA"/>
    <w:rsid w:val="00887903"/>
    <w:rsid w:val="008915D6"/>
    <w:rsid w:val="008918AC"/>
    <w:rsid w:val="008924EC"/>
    <w:rsid w:val="0089270A"/>
    <w:rsid w:val="00893AF6"/>
    <w:rsid w:val="00894AE6"/>
    <w:rsid w:val="00894BC4"/>
    <w:rsid w:val="00895005"/>
    <w:rsid w:val="00896890"/>
    <w:rsid w:val="00897A66"/>
    <w:rsid w:val="00897E3B"/>
    <w:rsid w:val="008A0683"/>
    <w:rsid w:val="008A28A8"/>
    <w:rsid w:val="008A29EF"/>
    <w:rsid w:val="008A3446"/>
    <w:rsid w:val="008A4CEA"/>
    <w:rsid w:val="008A52B0"/>
    <w:rsid w:val="008A5B32"/>
    <w:rsid w:val="008A6AD9"/>
    <w:rsid w:val="008A6DBB"/>
    <w:rsid w:val="008A6E03"/>
    <w:rsid w:val="008A767C"/>
    <w:rsid w:val="008B0D24"/>
    <w:rsid w:val="008B16C1"/>
    <w:rsid w:val="008B1AD8"/>
    <w:rsid w:val="008B2029"/>
    <w:rsid w:val="008B20FE"/>
    <w:rsid w:val="008B2919"/>
    <w:rsid w:val="008B2EE4"/>
    <w:rsid w:val="008B37FD"/>
    <w:rsid w:val="008B3821"/>
    <w:rsid w:val="008B48AD"/>
    <w:rsid w:val="008B4B29"/>
    <w:rsid w:val="008B4B4C"/>
    <w:rsid w:val="008B4D3D"/>
    <w:rsid w:val="008B5056"/>
    <w:rsid w:val="008B5154"/>
    <w:rsid w:val="008B54F8"/>
    <w:rsid w:val="008B57C7"/>
    <w:rsid w:val="008B694A"/>
    <w:rsid w:val="008B6A18"/>
    <w:rsid w:val="008C108F"/>
    <w:rsid w:val="008C1CB2"/>
    <w:rsid w:val="008C2F92"/>
    <w:rsid w:val="008C3527"/>
    <w:rsid w:val="008C3546"/>
    <w:rsid w:val="008C4DB2"/>
    <w:rsid w:val="008C561A"/>
    <w:rsid w:val="008C57C7"/>
    <w:rsid w:val="008C589D"/>
    <w:rsid w:val="008C61ED"/>
    <w:rsid w:val="008C6D51"/>
    <w:rsid w:val="008D0B24"/>
    <w:rsid w:val="008D1DE7"/>
    <w:rsid w:val="008D2223"/>
    <w:rsid w:val="008D2846"/>
    <w:rsid w:val="008D2BE6"/>
    <w:rsid w:val="008D4236"/>
    <w:rsid w:val="008D462F"/>
    <w:rsid w:val="008D5871"/>
    <w:rsid w:val="008D589B"/>
    <w:rsid w:val="008D6DCF"/>
    <w:rsid w:val="008E1585"/>
    <w:rsid w:val="008E1886"/>
    <w:rsid w:val="008E2762"/>
    <w:rsid w:val="008E2B24"/>
    <w:rsid w:val="008E398D"/>
    <w:rsid w:val="008E3A51"/>
    <w:rsid w:val="008E4376"/>
    <w:rsid w:val="008E4950"/>
    <w:rsid w:val="008E5E9C"/>
    <w:rsid w:val="008E6B67"/>
    <w:rsid w:val="008E6EA5"/>
    <w:rsid w:val="008E7667"/>
    <w:rsid w:val="008E7807"/>
    <w:rsid w:val="008E7A0A"/>
    <w:rsid w:val="008E7B49"/>
    <w:rsid w:val="008F2A93"/>
    <w:rsid w:val="008F3A27"/>
    <w:rsid w:val="008F5743"/>
    <w:rsid w:val="008F59F6"/>
    <w:rsid w:val="008F5B7E"/>
    <w:rsid w:val="008F5DAC"/>
    <w:rsid w:val="008F6A58"/>
    <w:rsid w:val="008F76EA"/>
    <w:rsid w:val="00900719"/>
    <w:rsid w:val="009017AC"/>
    <w:rsid w:val="00901978"/>
    <w:rsid w:val="00902A9A"/>
    <w:rsid w:val="00902CBF"/>
    <w:rsid w:val="009033C5"/>
    <w:rsid w:val="0090340C"/>
    <w:rsid w:val="0090360E"/>
    <w:rsid w:val="00903729"/>
    <w:rsid w:val="0090396F"/>
    <w:rsid w:val="00903BF4"/>
    <w:rsid w:val="00904A1C"/>
    <w:rsid w:val="00904E7B"/>
    <w:rsid w:val="00904FAB"/>
    <w:rsid w:val="00905030"/>
    <w:rsid w:val="0090565B"/>
    <w:rsid w:val="00905D83"/>
    <w:rsid w:val="00906490"/>
    <w:rsid w:val="00906679"/>
    <w:rsid w:val="00907315"/>
    <w:rsid w:val="00907FBA"/>
    <w:rsid w:val="009111B2"/>
    <w:rsid w:val="00911226"/>
    <w:rsid w:val="00911DF9"/>
    <w:rsid w:val="00912D4A"/>
    <w:rsid w:val="00914513"/>
    <w:rsid w:val="009151F5"/>
    <w:rsid w:val="00917469"/>
    <w:rsid w:val="00917960"/>
    <w:rsid w:val="00920556"/>
    <w:rsid w:val="00920A6D"/>
    <w:rsid w:val="00920C7F"/>
    <w:rsid w:val="009223ED"/>
    <w:rsid w:val="00923E6F"/>
    <w:rsid w:val="00924AE1"/>
    <w:rsid w:val="00924B57"/>
    <w:rsid w:val="00925843"/>
    <w:rsid w:val="00926066"/>
    <w:rsid w:val="009269B1"/>
    <w:rsid w:val="0092724D"/>
    <w:rsid w:val="009272B3"/>
    <w:rsid w:val="00927C9C"/>
    <w:rsid w:val="009315BE"/>
    <w:rsid w:val="009326DD"/>
    <w:rsid w:val="00932756"/>
    <w:rsid w:val="00932CE8"/>
    <w:rsid w:val="0093338F"/>
    <w:rsid w:val="009337EB"/>
    <w:rsid w:val="009341BC"/>
    <w:rsid w:val="00935724"/>
    <w:rsid w:val="00937BD9"/>
    <w:rsid w:val="00941B6A"/>
    <w:rsid w:val="009420EA"/>
    <w:rsid w:val="00942A36"/>
    <w:rsid w:val="00944343"/>
    <w:rsid w:val="009467FC"/>
    <w:rsid w:val="00947CC2"/>
    <w:rsid w:val="00950E2C"/>
    <w:rsid w:val="00950F8D"/>
    <w:rsid w:val="00951D50"/>
    <w:rsid w:val="009525EB"/>
    <w:rsid w:val="00952C22"/>
    <w:rsid w:val="00953291"/>
    <w:rsid w:val="0095470B"/>
    <w:rsid w:val="00954874"/>
    <w:rsid w:val="009552FB"/>
    <w:rsid w:val="00955ACE"/>
    <w:rsid w:val="00955BFD"/>
    <w:rsid w:val="0095615A"/>
    <w:rsid w:val="00956C5E"/>
    <w:rsid w:val="00957532"/>
    <w:rsid w:val="00957A32"/>
    <w:rsid w:val="009613C0"/>
    <w:rsid w:val="00961400"/>
    <w:rsid w:val="00962E1E"/>
    <w:rsid w:val="00963646"/>
    <w:rsid w:val="00964CE0"/>
    <w:rsid w:val="00965058"/>
    <w:rsid w:val="0096506F"/>
    <w:rsid w:val="009651DE"/>
    <w:rsid w:val="0096632D"/>
    <w:rsid w:val="00967124"/>
    <w:rsid w:val="00970F3F"/>
    <w:rsid w:val="009712EA"/>
    <w:rsid w:val="0097166C"/>
    <w:rsid w:val="009718C7"/>
    <w:rsid w:val="009726D2"/>
    <w:rsid w:val="00973076"/>
    <w:rsid w:val="009731E7"/>
    <w:rsid w:val="00973289"/>
    <w:rsid w:val="0097455E"/>
    <w:rsid w:val="00974B43"/>
    <w:rsid w:val="0097559F"/>
    <w:rsid w:val="00975DB7"/>
    <w:rsid w:val="009761EA"/>
    <w:rsid w:val="00976652"/>
    <w:rsid w:val="00976A92"/>
    <w:rsid w:val="0097761E"/>
    <w:rsid w:val="00977F64"/>
    <w:rsid w:val="00980977"/>
    <w:rsid w:val="00980D2B"/>
    <w:rsid w:val="00980F2F"/>
    <w:rsid w:val="00982454"/>
    <w:rsid w:val="009825B8"/>
    <w:rsid w:val="0098275F"/>
    <w:rsid w:val="00982AE7"/>
    <w:rsid w:val="00982CF0"/>
    <w:rsid w:val="00984505"/>
    <w:rsid w:val="00984D6A"/>
    <w:rsid w:val="009853E1"/>
    <w:rsid w:val="00986AC5"/>
    <w:rsid w:val="00986D7E"/>
    <w:rsid w:val="00986E6B"/>
    <w:rsid w:val="00986FF7"/>
    <w:rsid w:val="009875D9"/>
    <w:rsid w:val="00990032"/>
    <w:rsid w:val="009908C6"/>
    <w:rsid w:val="00990B19"/>
    <w:rsid w:val="0099153B"/>
    <w:rsid w:val="00991769"/>
    <w:rsid w:val="0099232C"/>
    <w:rsid w:val="00994386"/>
    <w:rsid w:val="00994805"/>
    <w:rsid w:val="009A13D8"/>
    <w:rsid w:val="009A279E"/>
    <w:rsid w:val="009A3015"/>
    <w:rsid w:val="009A3490"/>
    <w:rsid w:val="009A47C5"/>
    <w:rsid w:val="009A4E6B"/>
    <w:rsid w:val="009A4F5D"/>
    <w:rsid w:val="009A6B09"/>
    <w:rsid w:val="009A6B20"/>
    <w:rsid w:val="009A71E4"/>
    <w:rsid w:val="009B0329"/>
    <w:rsid w:val="009B05FD"/>
    <w:rsid w:val="009B0A6F"/>
    <w:rsid w:val="009B0A94"/>
    <w:rsid w:val="009B0C62"/>
    <w:rsid w:val="009B0DDD"/>
    <w:rsid w:val="009B2AE8"/>
    <w:rsid w:val="009B320A"/>
    <w:rsid w:val="009B334C"/>
    <w:rsid w:val="009B37BE"/>
    <w:rsid w:val="009B3F43"/>
    <w:rsid w:val="009B4218"/>
    <w:rsid w:val="009B5622"/>
    <w:rsid w:val="009B59E9"/>
    <w:rsid w:val="009B63BD"/>
    <w:rsid w:val="009B7036"/>
    <w:rsid w:val="009B70AA"/>
    <w:rsid w:val="009B7773"/>
    <w:rsid w:val="009C245E"/>
    <w:rsid w:val="009C26D9"/>
    <w:rsid w:val="009C30AB"/>
    <w:rsid w:val="009C3CEE"/>
    <w:rsid w:val="009C3CF1"/>
    <w:rsid w:val="009C41C1"/>
    <w:rsid w:val="009C5158"/>
    <w:rsid w:val="009C5DFD"/>
    <w:rsid w:val="009C5E77"/>
    <w:rsid w:val="009C5EFE"/>
    <w:rsid w:val="009C6068"/>
    <w:rsid w:val="009C6120"/>
    <w:rsid w:val="009C64CF"/>
    <w:rsid w:val="009C6530"/>
    <w:rsid w:val="009C7419"/>
    <w:rsid w:val="009C7A7E"/>
    <w:rsid w:val="009D02E8"/>
    <w:rsid w:val="009D27B6"/>
    <w:rsid w:val="009D2FF4"/>
    <w:rsid w:val="009D328F"/>
    <w:rsid w:val="009D3324"/>
    <w:rsid w:val="009D4C1B"/>
    <w:rsid w:val="009D51D0"/>
    <w:rsid w:val="009D6271"/>
    <w:rsid w:val="009D6B0F"/>
    <w:rsid w:val="009D6CBF"/>
    <w:rsid w:val="009D70A4"/>
    <w:rsid w:val="009D7B14"/>
    <w:rsid w:val="009E08D1"/>
    <w:rsid w:val="009E0D96"/>
    <w:rsid w:val="009E1412"/>
    <w:rsid w:val="009E179C"/>
    <w:rsid w:val="009E1B95"/>
    <w:rsid w:val="009E3342"/>
    <w:rsid w:val="009E4007"/>
    <w:rsid w:val="009E41EA"/>
    <w:rsid w:val="009E496F"/>
    <w:rsid w:val="009E4B0D"/>
    <w:rsid w:val="009E4C68"/>
    <w:rsid w:val="009E5250"/>
    <w:rsid w:val="009E7357"/>
    <w:rsid w:val="009E7A69"/>
    <w:rsid w:val="009E7F92"/>
    <w:rsid w:val="009F02A3"/>
    <w:rsid w:val="009F0486"/>
    <w:rsid w:val="009F0611"/>
    <w:rsid w:val="009F2182"/>
    <w:rsid w:val="009F2F27"/>
    <w:rsid w:val="009F34AA"/>
    <w:rsid w:val="009F3ABE"/>
    <w:rsid w:val="009F6BCB"/>
    <w:rsid w:val="009F7B78"/>
    <w:rsid w:val="009F7C7E"/>
    <w:rsid w:val="00A0057A"/>
    <w:rsid w:val="00A0139D"/>
    <w:rsid w:val="00A01822"/>
    <w:rsid w:val="00A01FB1"/>
    <w:rsid w:val="00A0286E"/>
    <w:rsid w:val="00A02FA1"/>
    <w:rsid w:val="00A0477B"/>
    <w:rsid w:val="00A04CCE"/>
    <w:rsid w:val="00A0511E"/>
    <w:rsid w:val="00A05530"/>
    <w:rsid w:val="00A05892"/>
    <w:rsid w:val="00A06D23"/>
    <w:rsid w:val="00A06E63"/>
    <w:rsid w:val="00A07421"/>
    <w:rsid w:val="00A0776B"/>
    <w:rsid w:val="00A07EB3"/>
    <w:rsid w:val="00A10797"/>
    <w:rsid w:val="00A10FB9"/>
    <w:rsid w:val="00A11034"/>
    <w:rsid w:val="00A11421"/>
    <w:rsid w:val="00A11760"/>
    <w:rsid w:val="00A12891"/>
    <w:rsid w:val="00A1389F"/>
    <w:rsid w:val="00A142DD"/>
    <w:rsid w:val="00A157B1"/>
    <w:rsid w:val="00A15901"/>
    <w:rsid w:val="00A17920"/>
    <w:rsid w:val="00A17A49"/>
    <w:rsid w:val="00A17BF9"/>
    <w:rsid w:val="00A2017A"/>
    <w:rsid w:val="00A20C6D"/>
    <w:rsid w:val="00A21336"/>
    <w:rsid w:val="00A21672"/>
    <w:rsid w:val="00A22229"/>
    <w:rsid w:val="00A23145"/>
    <w:rsid w:val="00A231B3"/>
    <w:rsid w:val="00A24442"/>
    <w:rsid w:val="00A2447E"/>
    <w:rsid w:val="00A24ADA"/>
    <w:rsid w:val="00A24B71"/>
    <w:rsid w:val="00A25209"/>
    <w:rsid w:val="00A2656D"/>
    <w:rsid w:val="00A26F46"/>
    <w:rsid w:val="00A302FF"/>
    <w:rsid w:val="00A305A6"/>
    <w:rsid w:val="00A3097D"/>
    <w:rsid w:val="00A31871"/>
    <w:rsid w:val="00A32577"/>
    <w:rsid w:val="00A330B6"/>
    <w:rsid w:val="00A330BB"/>
    <w:rsid w:val="00A332ED"/>
    <w:rsid w:val="00A3454B"/>
    <w:rsid w:val="00A347E9"/>
    <w:rsid w:val="00A350C8"/>
    <w:rsid w:val="00A3511D"/>
    <w:rsid w:val="00A365F0"/>
    <w:rsid w:val="00A3695B"/>
    <w:rsid w:val="00A37A50"/>
    <w:rsid w:val="00A4042F"/>
    <w:rsid w:val="00A405C3"/>
    <w:rsid w:val="00A410C6"/>
    <w:rsid w:val="00A419DC"/>
    <w:rsid w:val="00A42F35"/>
    <w:rsid w:val="00A43D54"/>
    <w:rsid w:val="00A446F5"/>
    <w:rsid w:val="00A44882"/>
    <w:rsid w:val="00A45125"/>
    <w:rsid w:val="00A508A2"/>
    <w:rsid w:val="00A50D9A"/>
    <w:rsid w:val="00A545DE"/>
    <w:rsid w:val="00A54715"/>
    <w:rsid w:val="00A561F8"/>
    <w:rsid w:val="00A5646D"/>
    <w:rsid w:val="00A56B71"/>
    <w:rsid w:val="00A6061C"/>
    <w:rsid w:val="00A60F67"/>
    <w:rsid w:val="00A61762"/>
    <w:rsid w:val="00A61FE9"/>
    <w:rsid w:val="00A62535"/>
    <w:rsid w:val="00A629B7"/>
    <w:rsid w:val="00A62D44"/>
    <w:rsid w:val="00A65433"/>
    <w:rsid w:val="00A67263"/>
    <w:rsid w:val="00A67530"/>
    <w:rsid w:val="00A703B6"/>
    <w:rsid w:val="00A70D70"/>
    <w:rsid w:val="00A7119E"/>
    <w:rsid w:val="00A7161C"/>
    <w:rsid w:val="00A71CE4"/>
    <w:rsid w:val="00A71D21"/>
    <w:rsid w:val="00A73CD2"/>
    <w:rsid w:val="00A744B3"/>
    <w:rsid w:val="00A76F3A"/>
    <w:rsid w:val="00A77AA3"/>
    <w:rsid w:val="00A77FA8"/>
    <w:rsid w:val="00A80155"/>
    <w:rsid w:val="00A802BE"/>
    <w:rsid w:val="00A804DA"/>
    <w:rsid w:val="00A818D0"/>
    <w:rsid w:val="00A8236D"/>
    <w:rsid w:val="00A82AAC"/>
    <w:rsid w:val="00A82C0F"/>
    <w:rsid w:val="00A854EB"/>
    <w:rsid w:val="00A8555E"/>
    <w:rsid w:val="00A865C1"/>
    <w:rsid w:val="00A872E5"/>
    <w:rsid w:val="00A87E5C"/>
    <w:rsid w:val="00A9003E"/>
    <w:rsid w:val="00A91406"/>
    <w:rsid w:val="00A9148F"/>
    <w:rsid w:val="00A93769"/>
    <w:rsid w:val="00A953DE"/>
    <w:rsid w:val="00A96488"/>
    <w:rsid w:val="00A96E65"/>
    <w:rsid w:val="00A96ECE"/>
    <w:rsid w:val="00A97C72"/>
    <w:rsid w:val="00AA2E77"/>
    <w:rsid w:val="00AA310B"/>
    <w:rsid w:val="00AA406B"/>
    <w:rsid w:val="00AA52BC"/>
    <w:rsid w:val="00AA5C1F"/>
    <w:rsid w:val="00AA63D4"/>
    <w:rsid w:val="00AA7079"/>
    <w:rsid w:val="00AA71C6"/>
    <w:rsid w:val="00AA72AA"/>
    <w:rsid w:val="00AA7392"/>
    <w:rsid w:val="00AB0026"/>
    <w:rsid w:val="00AB06E8"/>
    <w:rsid w:val="00AB07B4"/>
    <w:rsid w:val="00AB1CD3"/>
    <w:rsid w:val="00AB352F"/>
    <w:rsid w:val="00AB38E2"/>
    <w:rsid w:val="00AB3AE2"/>
    <w:rsid w:val="00AB3B73"/>
    <w:rsid w:val="00AB3ED8"/>
    <w:rsid w:val="00AB53EE"/>
    <w:rsid w:val="00AB5CEE"/>
    <w:rsid w:val="00AC0D3E"/>
    <w:rsid w:val="00AC1268"/>
    <w:rsid w:val="00AC1DE4"/>
    <w:rsid w:val="00AC274B"/>
    <w:rsid w:val="00AC2867"/>
    <w:rsid w:val="00AC4764"/>
    <w:rsid w:val="00AC6D36"/>
    <w:rsid w:val="00AC6DCD"/>
    <w:rsid w:val="00AD07C0"/>
    <w:rsid w:val="00AD0CBA"/>
    <w:rsid w:val="00AD1E95"/>
    <w:rsid w:val="00AD26E2"/>
    <w:rsid w:val="00AD27FB"/>
    <w:rsid w:val="00AD2D4B"/>
    <w:rsid w:val="00AD3BE4"/>
    <w:rsid w:val="00AD3DF1"/>
    <w:rsid w:val="00AD6962"/>
    <w:rsid w:val="00AD769B"/>
    <w:rsid w:val="00AD784C"/>
    <w:rsid w:val="00AE126A"/>
    <w:rsid w:val="00AE1542"/>
    <w:rsid w:val="00AE1BAE"/>
    <w:rsid w:val="00AE2C1B"/>
    <w:rsid w:val="00AE2E96"/>
    <w:rsid w:val="00AE3005"/>
    <w:rsid w:val="00AE380F"/>
    <w:rsid w:val="00AE3BD5"/>
    <w:rsid w:val="00AE48D9"/>
    <w:rsid w:val="00AE59A0"/>
    <w:rsid w:val="00AE5D1A"/>
    <w:rsid w:val="00AF06F9"/>
    <w:rsid w:val="00AF0C57"/>
    <w:rsid w:val="00AF26F3"/>
    <w:rsid w:val="00AF2A0D"/>
    <w:rsid w:val="00AF2B12"/>
    <w:rsid w:val="00AF4DF0"/>
    <w:rsid w:val="00AF54C1"/>
    <w:rsid w:val="00AF5F04"/>
    <w:rsid w:val="00AF7E96"/>
    <w:rsid w:val="00B00672"/>
    <w:rsid w:val="00B00C67"/>
    <w:rsid w:val="00B00E59"/>
    <w:rsid w:val="00B011C9"/>
    <w:rsid w:val="00B01586"/>
    <w:rsid w:val="00B01B4D"/>
    <w:rsid w:val="00B01B8B"/>
    <w:rsid w:val="00B021C2"/>
    <w:rsid w:val="00B04489"/>
    <w:rsid w:val="00B04CDF"/>
    <w:rsid w:val="00B059D0"/>
    <w:rsid w:val="00B06571"/>
    <w:rsid w:val="00B0686A"/>
    <w:rsid w:val="00B068BA"/>
    <w:rsid w:val="00B07217"/>
    <w:rsid w:val="00B07A60"/>
    <w:rsid w:val="00B113E4"/>
    <w:rsid w:val="00B11C7F"/>
    <w:rsid w:val="00B123A3"/>
    <w:rsid w:val="00B1316E"/>
    <w:rsid w:val="00B13851"/>
    <w:rsid w:val="00B1392B"/>
    <w:rsid w:val="00B13B1C"/>
    <w:rsid w:val="00B146C1"/>
    <w:rsid w:val="00B14B5F"/>
    <w:rsid w:val="00B150D8"/>
    <w:rsid w:val="00B21F90"/>
    <w:rsid w:val="00B22291"/>
    <w:rsid w:val="00B22664"/>
    <w:rsid w:val="00B234DD"/>
    <w:rsid w:val="00B23F9A"/>
    <w:rsid w:val="00B2417B"/>
    <w:rsid w:val="00B24E6F"/>
    <w:rsid w:val="00B255D8"/>
    <w:rsid w:val="00B262C5"/>
    <w:rsid w:val="00B26CB5"/>
    <w:rsid w:val="00B26E9E"/>
    <w:rsid w:val="00B26F97"/>
    <w:rsid w:val="00B27263"/>
    <w:rsid w:val="00B2752E"/>
    <w:rsid w:val="00B307CC"/>
    <w:rsid w:val="00B326B7"/>
    <w:rsid w:val="00B32B4B"/>
    <w:rsid w:val="00B34585"/>
    <w:rsid w:val="00B346C5"/>
    <w:rsid w:val="00B3588E"/>
    <w:rsid w:val="00B408D8"/>
    <w:rsid w:val="00B4198F"/>
    <w:rsid w:val="00B41A6C"/>
    <w:rsid w:val="00B41F3D"/>
    <w:rsid w:val="00B4216B"/>
    <w:rsid w:val="00B431E8"/>
    <w:rsid w:val="00B4462C"/>
    <w:rsid w:val="00B45141"/>
    <w:rsid w:val="00B469C3"/>
    <w:rsid w:val="00B47610"/>
    <w:rsid w:val="00B5026A"/>
    <w:rsid w:val="00B50863"/>
    <w:rsid w:val="00B51772"/>
    <w:rsid w:val="00B519CD"/>
    <w:rsid w:val="00B51F27"/>
    <w:rsid w:val="00B5273A"/>
    <w:rsid w:val="00B557EB"/>
    <w:rsid w:val="00B562B0"/>
    <w:rsid w:val="00B57329"/>
    <w:rsid w:val="00B60B63"/>
    <w:rsid w:val="00B60E61"/>
    <w:rsid w:val="00B6217D"/>
    <w:rsid w:val="00B621CF"/>
    <w:rsid w:val="00B628BE"/>
    <w:rsid w:val="00B62B50"/>
    <w:rsid w:val="00B635B7"/>
    <w:rsid w:val="00B63AE8"/>
    <w:rsid w:val="00B6472B"/>
    <w:rsid w:val="00B648DF"/>
    <w:rsid w:val="00B65950"/>
    <w:rsid w:val="00B65A51"/>
    <w:rsid w:val="00B66D83"/>
    <w:rsid w:val="00B672C0"/>
    <w:rsid w:val="00B676FD"/>
    <w:rsid w:val="00B678B6"/>
    <w:rsid w:val="00B67F95"/>
    <w:rsid w:val="00B71E4E"/>
    <w:rsid w:val="00B7423D"/>
    <w:rsid w:val="00B74F0C"/>
    <w:rsid w:val="00B75646"/>
    <w:rsid w:val="00B7629E"/>
    <w:rsid w:val="00B76595"/>
    <w:rsid w:val="00B766B9"/>
    <w:rsid w:val="00B7757F"/>
    <w:rsid w:val="00B81B98"/>
    <w:rsid w:val="00B8207B"/>
    <w:rsid w:val="00B82874"/>
    <w:rsid w:val="00B84BB7"/>
    <w:rsid w:val="00B90729"/>
    <w:rsid w:val="00B907DA"/>
    <w:rsid w:val="00B91DB6"/>
    <w:rsid w:val="00B9409C"/>
    <w:rsid w:val="00B94C5E"/>
    <w:rsid w:val="00B950BC"/>
    <w:rsid w:val="00B9714C"/>
    <w:rsid w:val="00B97150"/>
    <w:rsid w:val="00B97A50"/>
    <w:rsid w:val="00B97A77"/>
    <w:rsid w:val="00BA2902"/>
    <w:rsid w:val="00BA29AD"/>
    <w:rsid w:val="00BA2F0A"/>
    <w:rsid w:val="00BA33CF"/>
    <w:rsid w:val="00BA3F8D"/>
    <w:rsid w:val="00BA56DF"/>
    <w:rsid w:val="00BA604B"/>
    <w:rsid w:val="00BA6310"/>
    <w:rsid w:val="00BB0E5B"/>
    <w:rsid w:val="00BB2980"/>
    <w:rsid w:val="00BB38F3"/>
    <w:rsid w:val="00BB3A7D"/>
    <w:rsid w:val="00BB4B38"/>
    <w:rsid w:val="00BB5404"/>
    <w:rsid w:val="00BB5C81"/>
    <w:rsid w:val="00BB6725"/>
    <w:rsid w:val="00BB7A10"/>
    <w:rsid w:val="00BB7D6E"/>
    <w:rsid w:val="00BC0B25"/>
    <w:rsid w:val="00BC129B"/>
    <w:rsid w:val="00BC33AF"/>
    <w:rsid w:val="00BC376C"/>
    <w:rsid w:val="00BC4BC8"/>
    <w:rsid w:val="00BC4FFB"/>
    <w:rsid w:val="00BC533F"/>
    <w:rsid w:val="00BC5C4E"/>
    <w:rsid w:val="00BC60BE"/>
    <w:rsid w:val="00BC72AD"/>
    <w:rsid w:val="00BC7468"/>
    <w:rsid w:val="00BC7D4F"/>
    <w:rsid w:val="00BC7ED7"/>
    <w:rsid w:val="00BD0D5C"/>
    <w:rsid w:val="00BD124A"/>
    <w:rsid w:val="00BD19AD"/>
    <w:rsid w:val="00BD2850"/>
    <w:rsid w:val="00BD3B67"/>
    <w:rsid w:val="00BD50FF"/>
    <w:rsid w:val="00BD5A19"/>
    <w:rsid w:val="00BE0A08"/>
    <w:rsid w:val="00BE0A5D"/>
    <w:rsid w:val="00BE1E30"/>
    <w:rsid w:val="00BE28D2"/>
    <w:rsid w:val="00BE2F19"/>
    <w:rsid w:val="00BE4A64"/>
    <w:rsid w:val="00BE4EC8"/>
    <w:rsid w:val="00BE5E43"/>
    <w:rsid w:val="00BE6101"/>
    <w:rsid w:val="00BF03EA"/>
    <w:rsid w:val="00BF0D39"/>
    <w:rsid w:val="00BF0F9B"/>
    <w:rsid w:val="00BF1640"/>
    <w:rsid w:val="00BF1AEA"/>
    <w:rsid w:val="00BF1FC9"/>
    <w:rsid w:val="00BF25E7"/>
    <w:rsid w:val="00BF2CF9"/>
    <w:rsid w:val="00BF2E2C"/>
    <w:rsid w:val="00BF557D"/>
    <w:rsid w:val="00BF5696"/>
    <w:rsid w:val="00BF5E13"/>
    <w:rsid w:val="00BF658D"/>
    <w:rsid w:val="00BF76E5"/>
    <w:rsid w:val="00BF7F58"/>
    <w:rsid w:val="00C00020"/>
    <w:rsid w:val="00C01381"/>
    <w:rsid w:val="00C01AB1"/>
    <w:rsid w:val="00C01B59"/>
    <w:rsid w:val="00C020C9"/>
    <w:rsid w:val="00C026A0"/>
    <w:rsid w:val="00C04D2D"/>
    <w:rsid w:val="00C0579C"/>
    <w:rsid w:val="00C06137"/>
    <w:rsid w:val="00C061AC"/>
    <w:rsid w:val="00C06601"/>
    <w:rsid w:val="00C06869"/>
    <w:rsid w:val="00C06929"/>
    <w:rsid w:val="00C06E51"/>
    <w:rsid w:val="00C07227"/>
    <w:rsid w:val="00C079B8"/>
    <w:rsid w:val="00C10037"/>
    <w:rsid w:val="00C1116F"/>
    <w:rsid w:val="00C11240"/>
    <w:rsid w:val="00C11305"/>
    <w:rsid w:val="00C11580"/>
    <w:rsid w:val="00C115E1"/>
    <w:rsid w:val="00C123EA"/>
    <w:rsid w:val="00C12A49"/>
    <w:rsid w:val="00C12B05"/>
    <w:rsid w:val="00C133EE"/>
    <w:rsid w:val="00C136E2"/>
    <w:rsid w:val="00C149D0"/>
    <w:rsid w:val="00C14E75"/>
    <w:rsid w:val="00C1573B"/>
    <w:rsid w:val="00C15D95"/>
    <w:rsid w:val="00C17453"/>
    <w:rsid w:val="00C233A3"/>
    <w:rsid w:val="00C2488A"/>
    <w:rsid w:val="00C25737"/>
    <w:rsid w:val="00C26588"/>
    <w:rsid w:val="00C27DE9"/>
    <w:rsid w:val="00C30FC6"/>
    <w:rsid w:val="00C3147D"/>
    <w:rsid w:val="00C31AFD"/>
    <w:rsid w:val="00C32865"/>
    <w:rsid w:val="00C32989"/>
    <w:rsid w:val="00C32D1F"/>
    <w:rsid w:val="00C33388"/>
    <w:rsid w:val="00C34CAE"/>
    <w:rsid w:val="00C34F09"/>
    <w:rsid w:val="00C35484"/>
    <w:rsid w:val="00C35D0C"/>
    <w:rsid w:val="00C361A5"/>
    <w:rsid w:val="00C363E4"/>
    <w:rsid w:val="00C36450"/>
    <w:rsid w:val="00C3688E"/>
    <w:rsid w:val="00C37D2B"/>
    <w:rsid w:val="00C411EE"/>
    <w:rsid w:val="00C4173A"/>
    <w:rsid w:val="00C4290B"/>
    <w:rsid w:val="00C42CF2"/>
    <w:rsid w:val="00C43E47"/>
    <w:rsid w:val="00C44CF1"/>
    <w:rsid w:val="00C47D2D"/>
    <w:rsid w:val="00C503B0"/>
    <w:rsid w:val="00C50DED"/>
    <w:rsid w:val="00C51231"/>
    <w:rsid w:val="00C52217"/>
    <w:rsid w:val="00C554FB"/>
    <w:rsid w:val="00C55FF5"/>
    <w:rsid w:val="00C5639D"/>
    <w:rsid w:val="00C57413"/>
    <w:rsid w:val="00C57DAE"/>
    <w:rsid w:val="00C602FF"/>
    <w:rsid w:val="00C60411"/>
    <w:rsid w:val="00C61174"/>
    <w:rsid w:val="00C6148F"/>
    <w:rsid w:val="00C621B1"/>
    <w:rsid w:val="00C626A9"/>
    <w:rsid w:val="00C62F7A"/>
    <w:rsid w:val="00C6378E"/>
    <w:rsid w:val="00C63B9C"/>
    <w:rsid w:val="00C641AE"/>
    <w:rsid w:val="00C658FE"/>
    <w:rsid w:val="00C6642D"/>
    <w:rsid w:val="00C6682F"/>
    <w:rsid w:val="00C66B6A"/>
    <w:rsid w:val="00C66D3A"/>
    <w:rsid w:val="00C6719A"/>
    <w:rsid w:val="00C67BF4"/>
    <w:rsid w:val="00C7056C"/>
    <w:rsid w:val="00C71FB2"/>
    <w:rsid w:val="00C7275E"/>
    <w:rsid w:val="00C731AF"/>
    <w:rsid w:val="00C74C5D"/>
    <w:rsid w:val="00C7632D"/>
    <w:rsid w:val="00C765B7"/>
    <w:rsid w:val="00C76ABE"/>
    <w:rsid w:val="00C77419"/>
    <w:rsid w:val="00C77F85"/>
    <w:rsid w:val="00C8174B"/>
    <w:rsid w:val="00C81795"/>
    <w:rsid w:val="00C81A19"/>
    <w:rsid w:val="00C81E57"/>
    <w:rsid w:val="00C84CDD"/>
    <w:rsid w:val="00C857FA"/>
    <w:rsid w:val="00C861C8"/>
    <w:rsid w:val="00C863C4"/>
    <w:rsid w:val="00C90DAB"/>
    <w:rsid w:val="00C920EA"/>
    <w:rsid w:val="00C93237"/>
    <w:rsid w:val="00C93C3E"/>
    <w:rsid w:val="00C95009"/>
    <w:rsid w:val="00C96886"/>
    <w:rsid w:val="00C9707A"/>
    <w:rsid w:val="00C97E6E"/>
    <w:rsid w:val="00CA12E3"/>
    <w:rsid w:val="00CA1476"/>
    <w:rsid w:val="00CA2B08"/>
    <w:rsid w:val="00CA2E46"/>
    <w:rsid w:val="00CA4791"/>
    <w:rsid w:val="00CA6611"/>
    <w:rsid w:val="00CA6AE6"/>
    <w:rsid w:val="00CA782F"/>
    <w:rsid w:val="00CA7D82"/>
    <w:rsid w:val="00CB0698"/>
    <w:rsid w:val="00CB0A43"/>
    <w:rsid w:val="00CB187B"/>
    <w:rsid w:val="00CB1C10"/>
    <w:rsid w:val="00CB23C7"/>
    <w:rsid w:val="00CB2835"/>
    <w:rsid w:val="00CB2DB0"/>
    <w:rsid w:val="00CB3285"/>
    <w:rsid w:val="00CB3DAB"/>
    <w:rsid w:val="00CB4500"/>
    <w:rsid w:val="00CB4BFD"/>
    <w:rsid w:val="00CB5EA8"/>
    <w:rsid w:val="00CB5EB7"/>
    <w:rsid w:val="00CB6369"/>
    <w:rsid w:val="00CB6BA7"/>
    <w:rsid w:val="00CB7484"/>
    <w:rsid w:val="00CC07CB"/>
    <w:rsid w:val="00CC0C72"/>
    <w:rsid w:val="00CC1278"/>
    <w:rsid w:val="00CC1E10"/>
    <w:rsid w:val="00CC26BD"/>
    <w:rsid w:val="00CC29E7"/>
    <w:rsid w:val="00CC2BFD"/>
    <w:rsid w:val="00CC2E23"/>
    <w:rsid w:val="00CC3972"/>
    <w:rsid w:val="00CC6F40"/>
    <w:rsid w:val="00CD0855"/>
    <w:rsid w:val="00CD18F1"/>
    <w:rsid w:val="00CD2F8B"/>
    <w:rsid w:val="00CD341C"/>
    <w:rsid w:val="00CD3476"/>
    <w:rsid w:val="00CD6409"/>
    <w:rsid w:val="00CD64DF"/>
    <w:rsid w:val="00CD6B58"/>
    <w:rsid w:val="00CD768F"/>
    <w:rsid w:val="00CE225F"/>
    <w:rsid w:val="00CE2D93"/>
    <w:rsid w:val="00CE3370"/>
    <w:rsid w:val="00CE48B8"/>
    <w:rsid w:val="00CE4E5A"/>
    <w:rsid w:val="00CE6940"/>
    <w:rsid w:val="00CE7041"/>
    <w:rsid w:val="00CF0327"/>
    <w:rsid w:val="00CF230C"/>
    <w:rsid w:val="00CF2F50"/>
    <w:rsid w:val="00CF3C35"/>
    <w:rsid w:val="00CF3EC2"/>
    <w:rsid w:val="00CF521D"/>
    <w:rsid w:val="00CF5B17"/>
    <w:rsid w:val="00CF6198"/>
    <w:rsid w:val="00CF636D"/>
    <w:rsid w:val="00CF6865"/>
    <w:rsid w:val="00CF6972"/>
    <w:rsid w:val="00CF772D"/>
    <w:rsid w:val="00CF787F"/>
    <w:rsid w:val="00D0005B"/>
    <w:rsid w:val="00D01CC1"/>
    <w:rsid w:val="00D020B4"/>
    <w:rsid w:val="00D02324"/>
    <w:rsid w:val="00D026E3"/>
    <w:rsid w:val="00D02919"/>
    <w:rsid w:val="00D03020"/>
    <w:rsid w:val="00D03A69"/>
    <w:rsid w:val="00D03C87"/>
    <w:rsid w:val="00D046A1"/>
    <w:rsid w:val="00D048E8"/>
    <w:rsid w:val="00D04B64"/>
    <w:rsid w:val="00D04C61"/>
    <w:rsid w:val="00D04E07"/>
    <w:rsid w:val="00D05B8D"/>
    <w:rsid w:val="00D05B9B"/>
    <w:rsid w:val="00D06343"/>
    <w:rsid w:val="00D065A2"/>
    <w:rsid w:val="00D07413"/>
    <w:rsid w:val="00D0747A"/>
    <w:rsid w:val="00D079AA"/>
    <w:rsid w:val="00D07F00"/>
    <w:rsid w:val="00D1130F"/>
    <w:rsid w:val="00D1250D"/>
    <w:rsid w:val="00D129A0"/>
    <w:rsid w:val="00D12FC5"/>
    <w:rsid w:val="00D13802"/>
    <w:rsid w:val="00D13DB7"/>
    <w:rsid w:val="00D14AB1"/>
    <w:rsid w:val="00D1539E"/>
    <w:rsid w:val="00D1571F"/>
    <w:rsid w:val="00D162F8"/>
    <w:rsid w:val="00D17B72"/>
    <w:rsid w:val="00D17C82"/>
    <w:rsid w:val="00D20D52"/>
    <w:rsid w:val="00D20FFB"/>
    <w:rsid w:val="00D217E7"/>
    <w:rsid w:val="00D23008"/>
    <w:rsid w:val="00D235A0"/>
    <w:rsid w:val="00D23FD0"/>
    <w:rsid w:val="00D24BDF"/>
    <w:rsid w:val="00D259DF"/>
    <w:rsid w:val="00D27B13"/>
    <w:rsid w:val="00D3104F"/>
    <w:rsid w:val="00D314B8"/>
    <w:rsid w:val="00D3185C"/>
    <w:rsid w:val="00D31979"/>
    <w:rsid w:val="00D31A10"/>
    <w:rsid w:val="00D3205F"/>
    <w:rsid w:val="00D32845"/>
    <w:rsid w:val="00D3318E"/>
    <w:rsid w:val="00D3322A"/>
    <w:rsid w:val="00D33E72"/>
    <w:rsid w:val="00D34FCF"/>
    <w:rsid w:val="00D35985"/>
    <w:rsid w:val="00D359EF"/>
    <w:rsid w:val="00D35BD6"/>
    <w:rsid w:val="00D361B5"/>
    <w:rsid w:val="00D37881"/>
    <w:rsid w:val="00D400D0"/>
    <w:rsid w:val="00D408C8"/>
    <w:rsid w:val="00D40B40"/>
    <w:rsid w:val="00D40DDA"/>
    <w:rsid w:val="00D411A2"/>
    <w:rsid w:val="00D41F5B"/>
    <w:rsid w:val="00D428D4"/>
    <w:rsid w:val="00D4349F"/>
    <w:rsid w:val="00D43687"/>
    <w:rsid w:val="00D43DC0"/>
    <w:rsid w:val="00D43E95"/>
    <w:rsid w:val="00D44E79"/>
    <w:rsid w:val="00D4606D"/>
    <w:rsid w:val="00D471B0"/>
    <w:rsid w:val="00D471F1"/>
    <w:rsid w:val="00D47650"/>
    <w:rsid w:val="00D47E0F"/>
    <w:rsid w:val="00D50B9C"/>
    <w:rsid w:val="00D513AF"/>
    <w:rsid w:val="00D52189"/>
    <w:rsid w:val="00D52D73"/>
    <w:rsid w:val="00D52E58"/>
    <w:rsid w:val="00D53051"/>
    <w:rsid w:val="00D5317A"/>
    <w:rsid w:val="00D53B5D"/>
    <w:rsid w:val="00D543F4"/>
    <w:rsid w:val="00D56B20"/>
    <w:rsid w:val="00D578B3"/>
    <w:rsid w:val="00D57B7C"/>
    <w:rsid w:val="00D60540"/>
    <w:rsid w:val="00D613DA"/>
    <w:rsid w:val="00D618F4"/>
    <w:rsid w:val="00D61DB3"/>
    <w:rsid w:val="00D6318B"/>
    <w:rsid w:val="00D631C5"/>
    <w:rsid w:val="00D63636"/>
    <w:rsid w:val="00D63D26"/>
    <w:rsid w:val="00D63F2D"/>
    <w:rsid w:val="00D640AD"/>
    <w:rsid w:val="00D64E72"/>
    <w:rsid w:val="00D65AAD"/>
    <w:rsid w:val="00D67318"/>
    <w:rsid w:val="00D674CA"/>
    <w:rsid w:val="00D714CC"/>
    <w:rsid w:val="00D73786"/>
    <w:rsid w:val="00D74182"/>
    <w:rsid w:val="00D75EA7"/>
    <w:rsid w:val="00D771B2"/>
    <w:rsid w:val="00D77252"/>
    <w:rsid w:val="00D80554"/>
    <w:rsid w:val="00D81ADF"/>
    <w:rsid w:val="00D81F21"/>
    <w:rsid w:val="00D83D06"/>
    <w:rsid w:val="00D8563A"/>
    <w:rsid w:val="00D864F2"/>
    <w:rsid w:val="00D91196"/>
    <w:rsid w:val="00D9149E"/>
    <w:rsid w:val="00D91F4A"/>
    <w:rsid w:val="00D92320"/>
    <w:rsid w:val="00D92AA8"/>
    <w:rsid w:val="00D93A92"/>
    <w:rsid w:val="00D943F8"/>
    <w:rsid w:val="00D95470"/>
    <w:rsid w:val="00D95BAA"/>
    <w:rsid w:val="00D96B55"/>
    <w:rsid w:val="00D97609"/>
    <w:rsid w:val="00D979DA"/>
    <w:rsid w:val="00D97CBA"/>
    <w:rsid w:val="00DA0811"/>
    <w:rsid w:val="00DA0AC0"/>
    <w:rsid w:val="00DA107D"/>
    <w:rsid w:val="00DA2059"/>
    <w:rsid w:val="00DA2159"/>
    <w:rsid w:val="00DA2619"/>
    <w:rsid w:val="00DA2BCB"/>
    <w:rsid w:val="00DA2D77"/>
    <w:rsid w:val="00DA3B20"/>
    <w:rsid w:val="00DA4239"/>
    <w:rsid w:val="00DA48D3"/>
    <w:rsid w:val="00DA4983"/>
    <w:rsid w:val="00DA5423"/>
    <w:rsid w:val="00DA588C"/>
    <w:rsid w:val="00DA65DE"/>
    <w:rsid w:val="00DA6CF4"/>
    <w:rsid w:val="00DA717B"/>
    <w:rsid w:val="00DB0B61"/>
    <w:rsid w:val="00DB12BB"/>
    <w:rsid w:val="00DB1474"/>
    <w:rsid w:val="00DB2962"/>
    <w:rsid w:val="00DB2B02"/>
    <w:rsid w:val="00DB376A"/>
    <w:rsid w:val="00DB3AEB"/>
    <w:rsid w:val="00DB4785"/>
    <w:rsid w:val="00DB52FB"/>
    <w:rsid w:val="00DB589A"/>
    <w:rsid w:val="00DB59B9"/>
    <w:rsid w:val="00DB5A51"/>
    <w:rsid w:val="00DB61F2"/>
    <w:rsid w:val="00DB76CE"/>
    <w:rsid w:val="00DC00C1"/>
    <w:rsid w:val="00DC013B"/>
    <w:rsid w:val="00DC0719"/>
    <w:rsid w:val="00DC090B"/>
    <w:rsid w:val="00DC1679"/>
    <w:rsid w:val="00DC219B"/>
    <w:rsid w:val="00DC2CF1"/>
    <w:rsid w:val="00DC2DC7"/>
    <w:rsid w:val="00DC3A7C"/>
    <w:rsid w:val="00DC4FCF"/>
    <w:rsid w:val="00DC4FE9"/>
    <w:rsid w:val="00DC50E0"/>
    <w:rsid w:val="00DC5D0E"/>
    <w:rsid w:val="00DC6386"/>
    <w:rsid w:val="00DC6B26"/>
    <w:rsid w:val="00DC7601"/>
    <w:rsid w:val="00DC7BC5"/>
    <w:rsid w:val="00DD0F8B"/>
    <w:rsid w:val="00DD1130"/>
    <w:rsid w:val="00DD151D"/>
    <w:rsid w:val="00DD1951"/>
    <w:rsid w:val="00DD1D1B"/>
    <w:rsid w:val="00DD2445"/>
    <w:rsid w:val="00DD2BB8"/>
    <w:rsid w:val="00DD2CC1"/>
    <w:rsid w:val="00DD487D"/>
    <w:rsid w:val="00DD4A1C"/>
    <w:rsid w:val="00DD4B6E"/>
    <w:rsid w:val="00DD4E83"/>
    <w:rsid w:val="00DD4F92"/>
    <w:rsid w:val="00DD6628"/>
    <w:rsid w:val="00DD6945"/>
    <w:rsid w:val="00DE1313"/>
    <w:rsid w:val="00DE2D04"/>
    <w:rsid w:val="00DE3250"/>
    <w:rsid w:val="00DE36C6"/>
    <w:rsid w:val="00DE50D5"/>
    <w:rsid w:val="00DE55EF"/>
    <w:rsid w:val="00DE6028"/>
    <w:rsid w:val="00DE6C85"/>
    <w:rsid w:val="00DE7144"/>
    <w:rsid w:val="00DE78A3"/>
    <w:rsid w:val="00DF08A1"/>
    <w:rsid w:val="00DF0CD0"/>
    <w:rsid w:val="00DF1A71"/>
    <w:rsid w:val="00DF2B46"/>
    <w:rsid w:val="00DF2D62"/>
    <w:rsid w:val="00DF3F12"/>
    <w:rsid w:val="00DF4C65"/>
    <w:rsid w:val="00DF50FC"/>
    <w:rsid w:val="00DF5541"/>
    <w:rsid w:val="00DF634D"/>
    <w:rsid w:val="00DF68C7"/>
    <w:rsid w:val="00DF72D0"/>
    <w:rsid w:val="00DF731A"/>
    <w:rsid w:val="00DF76E5"/>
    <w:rsid w:val="00DF7BEA"/>
    <w:rsid w:val="00E021B8"/>
    <w:rsid w:val="00E04A80"/>
    <w:rsid w:val="00E04BBB"/>
    <w:rsid w:val="00E06B75"/>
    <w:rsid w:val="00E10028"/>
    <w:rsid w:val="00E11332"/>
    <w:rsid w:val="00E11352"/>
    <w:rsid w:val="00E120D2"/>
    <w:rsid w:val="00E126E9"/>
    <w:rsid w:val="00E140ED"/>
    <w:rsid w:val="00E14B96"/>
    <w:rsid w:val="00E154C5"/>
    <w:rsid w:val="00E167EB"/>
    <w:rsid w:val="00E170DC"/>
    <w:rsid w:val="00E174D3"/>
    <w:rsid w:val="00E17546"/>
    <w:rsid w:val="00E17786"/>
    <w:rsid w:val="00E17D94"/>
    <w:rsid w:val="00E208F2"/>
    <w:rsid w:val="00E2097D"/>
    <w:rsid w:val="00E210B5"/>
    <w:rsid w:val="00E21EAD"/>
    <w:rsid w:val="00E24E8A"/>
    <w:rsid w:val="00E251F5"/>
    <w:rsid w:val="00E261B3"/>
    <w:rsid w:val="00E26818"/>
    <w:rsid w:val="00E27FFC"/>
    <w:rsid w:val="00E30B15"/>
    <w:rsid w:val="00E312B7"/>
    <w:rsid w:val="00E331E7"/>
    <w:rsid w:val="00E33237"/>
    <w:rsid w:val="00E33D9A"/>
    <w:rsid w:val="00E342AA"/>
    <w:rsid w:val="00E35D6E"/>
    <w:rsid w:val="00E36786"/>
    <w:rsid w:val="00E36CB4"/>
    <w:rsid w:val="00E40181"/>
    <w:rsid w:val="00E4144C"/>
    <w:rsid w:val="00E42C6C"/>
    <w:rsid w:val="00E4310B"/>
    <w:rsid w:val="00E4432A"/>
    <w:rsid w:val="00E4635A"/>
    <w:rsid w:val="00E466CA"/>
    <w:rsid w:val="00E46C15"/>
    <w:rsid w:val="00E47BAD"/>
    <w:rsid w:val="00E518CC"/>
    <w:rsid w:val="00E519E2"/>
    <w:rsid w:val="00E52591"/>
    <w:rsid w:val="00E526A7"/>
    <w:rsid w:val="00E52918"/>
    <w:rsid w:val="00E53C53"/>
    <w:rsid w:val="00E5445E"/>
    <w:rsid w:val="00E54671"/>
    <w:rsid w:val="00E548F2"/>
    <w:rsid w:val="00E54950"/>
    <w:rsid w:val="00E55FB3"/>
    <w:rsid w:val="00E56A01"/>
    <w:rsid w:val="00E57940"/>
    <w:rsid w:val="00E60C4A"/>
    <w:rsid w:val="00E6140A"/>
    <w:rsid w:val="00E629A1"/>
    <w:rsid w:val="00E62B1A"/>
    <w:rsid w:val="00E643D9"/>
    <w:rsid w:val="00E664C6"/>
    <w:rsid w:val="00E66C3E"/>
    <w:rsid w:val="00E67035"/>
    <w:rsid w:val="00E6794C"/>
    <w:rsid w:val="00E70553"/>
    <w:rsid w:val="00E70D9F"/>
    <w:rsid w:val="00E7124D"/>
    <w:rsid w:val="00E71591"/>
    <w:rsid w:val="00E71CEB"/>
    <w:rsid w:val="00E7202F"/>
    <w:rsid w:val="00E72907"/>
    <w:rsid w:val="00E7474F"/>
    <w:rsid w:val="00E75A4B"/>
    <w:rsid w:val="00E760A2"/>
    <w:rsid w:val="00E80DE3"/>
    <w:rsid w:val="00E82510"/>
    <w:rsid w:val="00E82C55"/>
    <w:rsid w:val="00E83B4A"/>
    <w:rsid w:val="00E83B7A"/>
    <w:rsid w:val="00E84F5E"/>
    <w:rsid w:val="00E85089"/>
    <w:rsid w:val="00E8529A"/>
    <w:rsid w:val="00E85FE0"/>
    <w:rsid w:val="00E86052"/>
    <w:rsid w:val="00E86AAA"/>
    <w:rsid w:val="00E87361"/>
    <w:rsid w:val="00E875E9"/>
    <w:rsid w:val="00E8787E"/>
    <w:rsid w:val="00E91EB2"/>
    <w:rsid w:val="00E92599"/>
    <w:rsid w:val="00E92AC3"/>
    <w:rsid w:val="00E92F64"/>
    <w:rsid w:val="00E95038"/>
    <w:rsid w:val="00E953DA"/>
    <w:rsid w:val="00E96EAE"/>
    <w:rsid w:val="00E97513"/>
    <w:rsid w:val="00E9796D"/>
    <w:rsid w:val="00EA1003"/>
    <w:rsid w:val="00EA2F6A"/>
    <w:rsid w:val="00EA3279"/>
    <w:rsid w:val="00EA4C38"/>
    <w:rsid w:val="00EA55AB"/>
    <w:rsid w:val="00EA6412"/>
    <w:rsid w:val="00EB00E0"/>
    <w:rsid w:val="00EB02FA"/>
    <w:rsid w:val="00EB05D5"/>
    <w:rsid w:val="00EB257F"/>
    <w:rsid w:val="00EB3033"/>
    <w:rsid w:val="00EB381C"/>
    <w:rsid w:val="00EB4BC7"/>
    <w:rsid w:val="00EC059F"/>
    <w:rsid w:val="00EC0B50"/>
    <w:rsid w:val="00EC1487"/>
    <w:rsid w:val="00EC177C"/>
    <w:rsid w:val="00EC1F24"/>
    <w:rsid w:val="00EC22F6"/>
    <w:rsid w:val="00EC3D22"/>
    <w:rsid w:val="00EC3DB9"/>
    <w:rsid w:val="00EC4ECC"/>
    <w:rsid w:val="00ED0D7F"/>
    <w:rsid w:val="00ED24C8"/>
    <w:rsid w:val="00ED3FA1"/>
    <w:rsid w:val="00ED597A"/>
    <w:rsid w:val="00ED5B9B"/>
    <w:rsid w:val="00ED63DD"/>
    <w:rsid w:val="00ED69D9"/>
    <w:rsid w:val="00ED6BAD"/>
    <w:rsid w:val="00ED7447"/>
    <w:rsid w:val="00ED74EE"/>
    <w:rsid w:val="00ED7762"/>
    <w:rsid w:val="00EE00D6"/>
    <w:rsid w:val="00EE11E7"/>
    <w:rsid w:val="00EE1488"/>
    <w:rsid w:val="00EE2223"/>
    <w:rsid w:val="00EE2885"/>
    <w:rsid w:val="00EE29AD"/>
    <w:rsid w:val="00EE2CFF"/>
    <w:rsid w:val="00EE3D6D"/>
    <w:rsid w:val="00EE3E24"/>
    <w:rsid w:val="00EE439A"/>
    <w:rsid w:val="00EE4D5D"/>
    <w:rsid w:val="00EE5131"/>
    <w:rsid w:val="00EE726A"/>
    <w:rsid w:val="00EE7C7C"/>
    <w:rsid w:val="00EE7E55"/>
    <w:rsid w:val="00EF109B"/>
    <w:rsid w:val="00EF1F54"/>
    <w:rsid w:val="00EF201C"/>
    <w:rsid w:val="00EF25B1"/>
    <w:rsid w:val="00EF2C72"/>
    <w:rsid w:val="00EF36AF"/>
    <w:rsid w:val="00EF51E8"/>
    <w:rsid w:val="00EF5887"/>
    <w:rsid w:val="00EF59A3"/>
    <w:rsid w:val="00EF6549"/>
    <w:rsid w:val="00EF6675"/>
    <w:rsid w:val="00EF7CF6"/>
    <w:rsid w:val="00F0063D"/>
    <w:rsid w:val="00F00F9C"/>
    <w:rsid w:val="00F01E5F"/>
    <w:rsid w:val="00F024F3"/>
    <w:rsid w:val="00F026BC"/>
    <w:rsid w:val="00F02ABA"/>
    <w:rsid w:val="00F02ED3"/>
    <w:rsid w:val="00F03B20"/>
    <w:rsid w:val="00F03BF8"/>
    <w:rsid w:val="00F0437A"/>
    <w:rsid w:val="00F04C30"/>
    <w:rsid w:val="00F07A75"/>
    <w:rsid w:val="00F101B8"/>
    <w:rsid w:val="00F105D4"/>
    <w:rsid w:val="00F1063E"/>
    <w:rsid w:val="00F11037"/>
    <w:rsid w:val="00F1144B"/>
    <w:rsid w:val="00F114D2"/>
    <w:rsid w:val="00F1171F"/>
    <w:rsid w:val="00F1444A"/>
    <w:rsid w:val="00F14952"/>
    <w:rsid w:val="00F15144"/>
    <w:rsid w:val="00F16541"/>
    <w:rsid w:val="00F16F1B"/>
    <w:rsid w:val="00F174E9"/>
    <w:rsid w:val="00F17F3D"/>
    <w:rsid w:val="00F20A6E"/>
    <w:rsid w:val="00F20DB0"/>
    <w:rsid w:val="00F22AAB"/>
    <w:rsid w:val="00F23A23"/>
    <w:rsid w:val="00F2426E"/>
    <w:rsid w:val="00F250A9"/>
    <w:rsid w:val="00F26547"/>
    <w:rsid w:val="00F267AF"/>
    <w:rsid w:val="00F27B18"/>
    <w:rsid w:val="00F30FF4"/>
    <w:rsid w:val="00F3122E"/>
    <w:rsid w:val="00F31C82"/>
    <w:rsid w:val="00F31E83"/>
    <w:rsid w:val="00F32368"/>
    <w:rsid w:val="00F32C00"/>
    <w:rsid w:val="00F331AD"/>
    <w:rsid w:val="00F34075"/>
    <w:rsid w:val="00F35287"/>
    <w:rsid w:val="00F35E81"/>
    <w:rsid w:val="00F36C80"/>
    <w:rsid w:val="00F37A97"/>
    <w:rsid w:val="00F37DEA"/>
    <w:rsid w:val="00F37F0C"/>
    <w:rsid w:val="00F40153"/>
    <w:rsid w:val="00F40A70"/>
    <w:rsid w:val="00F41448"/>
    <w:rsid w:val="00F41A2B"/>
    <w:rsid w:val="00F42881"/>
    <w:rsid w:val="00F43A37"/>
    <w:rsid w:val="00F446AF"/>
    <w:rsid w:val="00F44F38"/>
    <w:rsid w:val="00F4500B"/>
    <w:rsid w:val="00F4505D"/>
    <w:rsid w:val="00F45BAE"/>
    <w:rsid w:val="00F4641B"/>
    <w:rsid w:val="00F468EE"/>
    <w:rsid w:val="00F46EB8"/>
    <w:rsid w:val="00F47C1B"/>
    <w:rsid w:val="00F47E89"/>
    <w:rsid w:val="00F5052A"/>
    <w:rsid w:val="00F50CD1"/>
    <w:rsid w:val="00F511E4"/>
    <w:rsid w:val="00F51924"/>
    <w:rsid w:val="00F51EBC"/>
    <w:rsid w:val="00F52BFC"/>
    <w:rsid w:val="00F52D09"/>
    <w:rsid w:val="00F52E08"/>
    <w:rsid w:val="00F53916"/>
    <w:rsid w:val="00F53A66"/>
    <w:rsid w:val="00F53C9B"/>
    <w:rsid w:val="00F5440E"/>
    <w:rsid w:val="00F5462D"/>
    <w:rsid w:val="00F54769"/>
    <w:rsid w:val="00F54CD4"/>
    <w:rsid w:val="00F54EA2"/>
    <w:rsid w:val="00F55B21"/>
    <w:rsid w:val="00F56EF6"/>
    <w:rsid w:val="00F60082"/>
    <w:rsid w:val="00F602D5"/>
    <w:rsid w:val="00F60551"/>
    <w:rsid w:val="00F60D4A"/>
    <w:rsid w:val="00F619F6"/>
    <w:rsid w:val="00F61A9F"/>
    <w:rsid w:val="00F61B5F"/>
    <w:rsid w:val="00F6429C"/>
    <w:rsid w:val="00F64696"/>
    <w:rsid w:val="00F64B43"/>
    <w:rsid w:val="00F65AA9"/>
    <w:rsid w:val="00F66184"/>
    <w:rsid w:val="00F665D4"/>
    <w:rsid w:val="00F671D5"/>
    <w:rsid w:val="00F6740B"/>
    <w:rsid w:val="00F6768F"/>
    <w:rsid w:val="00F70B56"/>
    <w:rsid w:val="00F7132E"/>
    <w:rsid w:val="00F7262C"/>
    <w:rsid w:val="00F72C2C"/>
    <w:rsid w:val="00F741F2"/>
    <w:rsid w:val="00F76CAB"/>
    <w:rsid w:val="00F772C6"/>
    <w:rsid w:val="00F77369"/>
    <w:rsid w:val="00F77951"/>
    <w:rsid w:val="00F80FCF"/>
    <w:rsid w:val="00F815B5"/>
    <w:rsid w:val="00F82453"/>
    <w:rsid w:val="00F85195"/>
    <w:rsid w:val="00F85238"/>
    <w:rsid w:val="00F85304"/>
    <w:rsid w:val="00F857D4"/>
    <w:rsid w:val="00F85A84"/>
    <w:rsid w:val="00F868E3"/>
    <w:rsid w:val="00F874C9"/>
    <w:rsid w:val="00F90527"/>
    <w:rsid w:val="00F91CB4"/>
    <w:rsid w:val="00F91E26"/>
    <w:rsid w:val="00F92327"/>
    <w:rsid w:val="00F9237D"/>
    <w:rsid w:val="00F938BA"/>
    <w:rsid w:val="00F93F68"/>
    <w:rsid w:val="00F94698"/>
    <w:rsid w:val="00F956B6"/>
    <w:rsid w:val="00F97919"/>
    <w:rsid w:val="00FA0036"/>
    <w:rsid w:val="00FA16C5"/>
    <w:rsid w:val="00FA230B"/>
    <w:rsid w:val="00FA2C46"/>
    <w:rsid w:val="00FA3525"/>
    <w:rsid w:val="00FA43A8"/>
    <w:rsid w:val="00FA4D70"/>
    <w:rsid w:val="00FA5518"/>
    <w:rsid w:val="00FA5A53"/>
    <w:rsid w:val="00FA747A"/>
    <w:rsid w:val="00FA7F76"/>
    <w:rsid w:val="00FB06E0"/>
    <w:rsid w:val="00FB08F0"/>
    <w:rsid w:val="00FB0AB5"/>
    <w:rsid w:val="00FB132E"/>
    <w:rsid w:val="00FB1F6E"/>
    <w:rsid w:val="00FB2F6C"/>
    <w:rsid w:val="00FB433A"/>
    <w:rsid w:val="00FB4769"/>
    <w:rsid w:val="00FB4CDA"/>
    <w:rsid w:val="00FB6481"/>
    <w:rsid w:val="00FB6770"/>
    <w:rsid w:val="00FB6D36"/>
    <w:rsid w:val="00FB6F67"/>
    <w:rsid w:val="00FB7EA3"/>
    <w:rsid w:val="00FC0965"/>
    <w:rsid w:val="00FC0F81"/>
    <w:rsid w:val="00FC252F"/>
    <w:rsid w:val="00FC342A"/>
    <w:rsid w:val="00FC395C"/>
    <w:rsid w:val="00FC42BE"/>
    <w:rsid w:val="00FC5958"/>
    <w:rsid w:val="00FC5E8E"/>
    <w:rsid w:val="00FC6E78"/>
    <w:rsid w:val="00FC6FA8"/>
    <w:rsid w:val="00FC7409"/>
    <w:rsid w:val="00FD0362"/>
    <w:rsid w:val="00FD2190"/>
    <w:rsid w:val="00FD35A5"/>
    <w:rsid w:val="00FD3766"/>
    <w:rsid w:val="00FD3D00"/>
    <w:rsid w:val="00FD3D05"/>
    <w:rsid w:val="00FD446F"/>
    <w:rsid w:val="00FD47C4"/>
    <w:rsid w:val="00FD4C07"/>
    <w:rsid w:val="00FD6ED5"/>
    <w:rsid w:val="00FD7307"/>
    <w:rsid w:val="00FD7DEA"/>
    <w:rsid w:val="00FE2DCF"/>
    <w:rsid w:val="00FE331E"/>
    <w:rsid w:val="00FE3FA7"/>
    <w:rsid w:val="00FE4081"/>
    <w:rsid w:val="00FE752E"/>
    <w:rsid w:val="00FE7A4F"/>
    <w:rsid w:val="00FF1630"/>
    <w:rsid w:val="00FF2A4E"/>
    <w:rsid w:val="00FF2FCE"/>
    <w:rsid w:val="00FF45CE"/>
    <w:rsid w:val="00FF4F7D"/>
    <w:rsid w:val="00FF5838"/>
    <w:rsid w:val="00FF5A4F"/>
    <w:rsid w:val="00FF63DC"/>
    <w:rsid w:val="00FF6D9D"/>
    <w:rsid w:val="00FF7620"/>
    <w:rsid w:val="00FF7DD5"/>
    <w:rsid w:val="12393807"/>
    <w:rsid w:val="12F6AD80"/>
    <w:rsid w:val="21407697"/>
    <w:rsid w:val="348306F6"/>
    <w:rsid w:val="4F3D97C3"/>
    <w:rsid w:val="5632CD53"/>
    <w:rsid w:val="5C9F9DB5"/>
    <w:rsid w:val="60B18592"/>
    <w:rsid w:val="641005F6"/>
    <w:rsid w:val="647F23EF"/>
    <w:rsid w:val="6969C7AB"/>
    <w:rsid w:val="710EECB3"/>
    <w:rsid w:val="73EE4408"/>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44B83C5-1BFF-4723-A66B-AF66682E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F5052A"/>
    <w:pPr>
      <w:keepNext/>
      <w:keepLines/>
      <w:spacing w:before="400" w:after="20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962E1E"/>
    <w:pPr>
      <w:keepNext/>
      <w:keepLines/>
      <w:spacing w:before="280" w:after="16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A953DE"/>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F5052A"/>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962E1E"/>
    <w:rPr>
      <w:rFonts w:ascii="Arial" w:hAnsi="Arial"/>
      <w:b/>
      <w:color w:val="201547"/>
      <w:sz w:val="36"/>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203C19"/>
    <w:rPr>
      <w:rFonts w:ascii="Arial" w:hAnsi="Arial" w:cs="Arial"/>
      <w:b/>
      <w:color w:val="201547"/>
      <w:sz w:val="24"/>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4C1BB5"/>
    <w:pPr>
      <w:numPr>
        <w:numId w:val="2"/>
      </w:numPr>
      <w:spacing w:after="120" w:line="280" w:lineRule="atLeast"/>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F5052A"/>
    <w:pPr>
      <w:keepNext/>
      <w:keepLines/>
      <w:tabs>
        <w:tab w:val="right" w:leader="dot" w:pos="9299"/>
      </w:tabs>
      <w:spacing w:before="160" w:line="320" w:lineRule="atLeast"/>
    </w:pPr>
    <w:rPr>
      <w:b/>
      <w:noProof/>
      <w:sz w:val="24"/>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F25E7"/>
    <w:pPr>
      <w:spacing w:before="0"/>
      <w:outlineLvl w:val="9"/>
    </w:pPr>
  </w:style>
  <w:style w:type="character" w:customStyle="1" w:styleId="TOCheadingreportChar">
    <w:name w:val="TOC heading report Char"/>
    <w:link w:val="TOCheadingreport"/>
    <w:uiPriority w:val="4"/>
    <w:rsid w:val="00BF25E7"/>
    <w:rPr>
      <w:rFonts w:ascii="Arial" w:eastAsia="MS Gothic" w:hAnsi="Arial" w:cs="Arial"/>
      <w:bCs/>
      <w:color w:val="201547"/>
      <w:kern w:val="32"/>
      <w:sz w:val="44"/>
      <w:szCs w:val="44"/>
      <w:lang w:eastAsia="en-US"/>
    </w:rPr>
  </w:style>
  <w:style w:type="paragraph" w:styleId="TOC2">
    <w:name w:val="toc 2"/>
    <w:basedOn w:val="Normal"/>
    <w:next w:val="Normal"/>
    <w:uiPriority w:val="39"/>
    <w:rsid w:val="00A953DE"/>
    <w:pPr>
      <w:keepLines/>
      <w:tabs>
        <w:tab w:val="right" w:leader="dot" w:pos="9299"/>
      </w:tabs>
      <w:spacing w:after="60" w:line="300" w:lineRule="atLeast"/>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203C19"/>
    <w:pPr>
      <w:spacing w:before="80" w:after="120"/>
    </w:pPr>
    <w:rPr>
      <w:rFonts w:ascii="Arial" w:hAnsi="Arial"/>
      <w:sz w:val="24"/>
      <w:lang w:eastAsia="en-US"/>
    </w:rPr>
  </w:style>
  <w:style w:type="paragraph" w:customStyle="1" w:styleId="Tablecaption">
    <w:name w:val="Table caption"/>
    <w:next w:val="Body"/>
    <w:uiPriority w:val="3"/>
    <w:qFormat/>
    <w:rsid w:val="002554E1"/>
    <w:pPr>
      <w:keepNext/>
      <w:keepLines/>
      <w:spacing w:before="240" w:after="240" w:line="250" w:lineRule="atLeast"/>
    </w:pPr>
    <w:rPr>
      <w:rFonts w:ascii="Arial" w:hAnsi="Arial"/>
      <w:b/>
      <w:sz w:val="24"/>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203C19"/>
    <w:pPr>
      <w:numPr>
        <w:ilvl w:val="1"/>
        <w:numId w:val="2"/>
      </w:numPr>
      <w:spacing w:after="12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203C19"/>
    <w:pPr>
      <w:spacing w:before="80" w:after="12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203C19"/>
    <w:pPr>
      <w:spacing w:after="120" w:line="400" w:lineRule="atLeast"/>
    </w:pPr>
    <w:rPr>
      <w:rFonts w:ascii="Arial" w:hAnsi="Arial"/>
      <w:color w:val="201547"/>
      <w:sz w:val="36"/>
      <w:szCs w:val="24"/>
      <w:lang w:eastAsia="en-US"/>
    </w:rPr>
  </w:style>
  <w:style w:type="paragraph" w:styleId="FootnoteText">
    <w:name w:val="footnote text"/>
    <w:basedOn w:val="Normal"/>
    <w:link w:val="FootnoteTextChar"/>
    <w:uiPriority w:val="8"/>
    <w:rsid w:val="00203C19"/>
    <w:pPr>
      <w:spacing w:before="60" w:after="60"/>
    </w:pPr>
    <w:rPr>
      <w:rFonts w:eastAsia="MS Gothic" w:cs="Arial"/>
      <w:sz w:val="24"/>
      <w:szCs w:val="16"/>
    </w:rPr>
  </w:style>
  <w:style w:type="character" w:customStyle="1" w:styleId="FootnoteTextChar">
    <w:name w:val="Footnote Text Char"/>
    <w:link w:val="FootnoteText"/>
    <w:uiPriority w:val="8"/>
    <w:rsid w:val="004A4195"/>
    <w:rPr>
      <w:rFonts w:ascii="Arial" w:eastAsia="MS Gothic" w:hAnsi="Arial" w:cs="Arial"/>
      <w:sz w:val="24"/>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99"/>
    <w:rsid w:val="00F15144"/>
    <w:rPr>
      <w:rFonts w:ascii="Arial" w:hAnsi="Arial" w:cs="Arial"/>
      <w:b/>
      <w:color w:val="201547"/>
      <w:sz w:val="24"/>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5"/>
      </w:numPr>
      <w:spacing w:before="40" w:after="240" w:line="300" w:lineRule="atLeast"/>
    </w:pPr>
  </w:style>
  <w:style w:type="paragraph" w:customStyle="1" w:styleId="Highlightboxtext">
    <w:name w:val="Highlight box text"/>
    <w:basedOn w:val="Body"/>
    <w:uiPriority w:val="11"/>
    <w:rsid w:val="00613766"/>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rPr>
  </w:style>
  <w:style w:type="paragraph" w:customStyle="1" w:styleId="HIghlightboxtitle">
    <w:name w:val="HIghlight box title"/>
    <w:basedOn w:val="Highlightboxtext"/>
    <w:next w:val="Highlightboxtext"/>
    <w:uiPriority w:val="11"/>
    <w:rsid w:val="00203C19"/>
    <w:pPr>
      <w:spacing w:before="120" w:line="300" w:lineRule="exact"/>
    </w:pPr>
    <w:rPr>
      <w:b/>
    </w:rPr>
  </w:style>
  <w:style w:type="paragraph" w:customStyle="1" w:styleId="Hightlightboxbullet">
    <w:name w:val="Hightlight box bullet"/>
    <w:basedOn w:val="Highlightboxtext"/>
    <w:uiPriority w:val="11"/>
    <w:qFormat/>
    <w:rsid w:val="00613766"/>
    <w:pPr>
      <w:numPr>
        <w:numId w:val="43"/>
      </w:numPr>
      <w:spacing w:before="60" w:line="280" w:lineRule="exact"/>
      <w:ind w:left="454" w:hanging="227"/>
    </w:pPr>
  </w:style>
  <w:style w:type="character" w:customStyle="1" w:styleId="normaltextrun">
    <w:name w:val="normaltextrun"/>
    <w:basedOn w:val="DefaultParagraphFont"/>
    <w:rsid w:val="00883EAE"/>
  </w:style>
  <w:style w:type="character" w:customStyle="1" w:styleId="eop">
    <w:name w:val="eop"/>
    <w:basedOn w:val="DefaultParagraphFont"/>
    <w:rsid w:val="00883EAE"/>
  </w:style>
  <w:style w:type="numbering" w:customStyle="1" w:styleId="ZZNumbers">
    <w:name w:val="ZZ Numbers"/>
    <w:rsid w:val="0088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ccesshub.gov.au/about-the-nrs" TargetMode="External"/><Relationship Id="rId26" Type="http://schemas.openxmlformats.org/officeDocument/2006/relationships/hyperlink" Target="https://abr.business.gov.au/" TargetMode="External"/><Relationship Id="rId39" Type="http://schemas.openxmlformats.org/officeDocument/2006/relationships/hyperlink" Target="mailto:disabilityshg@dffh.vic.gov.au" TargetMode="Externa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34" Type="http://schemas.openxmlformats.org/officeDocument/2006/relationships/hyperlink" Target="https://www.justice.vic.gov.au/safer-communities/protecting-children-and-families/organisations-providing-services-to-children-new"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ccesshub.gov.au/about-the-nrs/nrs-call-numbers-and-links" TargetMode="External"/><Relationship Id="rId25" Type="http://schemas.openxmlformats.org/officeDocument/2006/relationships/hyperlink" Target="mailto:disabilityshg@dffh.vic.gov.au" TargetMode="External"/><Relationship Id="rId33" Type="http://schemas.openxmlformats.org/officeDocument/2006/relationships/hyperlink" Target="https://grantsgateway.dffh.vic.gov.au/" TargetMode="External"/><Relationship Id="rId38" Type="http://schemas.openxmlformats.org/officeDocument/2006/relationships/hyperlink" Target="https://www.vic.gov.au/how-write-good-grant-application"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isabilityshg@dffh.vic.gov.au" TargetMode="External"/><Relationship Id="rId20" Type="http://schemas.openxmlformats.org/officeDocument/2006/relationships/image" Target="media/image2.png"/><Relationship Id="rId29" Type="http://schemas.openxmlformats.org/officeDocument/2006/relationships/hyperlink" Target="https://www.acnc.gov.au/charity/charitie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rantsgateway.dffh.vic.gov.au/s/login/?ec=302&amp;startURL=%2Fs%2F" TargetMode="External"/><Relationship Id="rId32" Type="http://schemas.openxmlformats.org/officeDocument/2006/relationships/hyperlink" Target="https://grantsgateway.dffh.vic.gov.au/" TargetMode="External"/><Relationship Id="rId37" Type="http://schemas.openxmlformats.org/officeDocument/2006/relationships/hyperlink" Target="https://providers.dffh.vic.gov.au/disability-self-help-grants-program" TargetMode="External"/><Relationship Id="rId40" Type="http://schemas.openxmlformats.org/officeDocument/2006/relationships/hyperlink" Target="mailto:info@coshg.org.a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roviders.dffh.vic.gov.au/disability-self-help-grants-program" TargetMode="External"/><Relationship Id="rId28" Type="http://schemas.openxmlformats.org/officeDocument/2006/relationships/hyperlink" Target="https://connectonline.asic.gov.au/RegistrySearch/" TargetMode="External"/><Relationship Id="rId36" Type="http://schemas.openxmlformats.org/officeDocument/2006/relationships/hyperlink" Target="mailto:privacy@dffh.vic.gov.au"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grantsgateway.dffh.vic.gov.au/"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roviders.dffh.vic.gov.au/disability-self-help-grants-program" TargetMode="External"/><Relationship Id="rId27" Type="http://schemas.openxmlformats.org/officeDocument/2006/relationships/hyperlink" Target="https://www.consumer.vic.gov.au/" TargetMode="External"/><Relationship Id="rId30" Type="http://schemas.openxmlformats.org/officeDocument/2006/relationships/hyperlink" Target="https://www.oric.gov.au/" TargetMode="External"/><Relationship Id="rId35" Type="http://schemas.openxmlformats.org/officeDocument/2006/relationships/hyperlink" Target="https://www.dffh.vic.gov.au/publications/privacy-policy" TargetMode="External"/><Relationship Id="rId43"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54CB5E5897914D956236F717ECA6EE"/>
        <w:category>
          <w:name w:val="General"/>
          <w:gallery w:val="placeholder"/>
        </w:category>
        <w:types>
          <w:type w:val="bbPlcHdr"/>
        </w:types>
        <w:behaviors>
          <w:behavior w:val="content"/>
        </w:behaviors>
        <w:guid w:val="{08194FBC-61BC-1B4F-9515-A1AB5AE95986}"/>
      </w:docPartPr>
      <w:docPartBody>
        <w:p w:rsidR="00195694" w:rsidRDefault="00A05892" w:rsidP="00A05892">
          <w:pPr>
            <w:pStyle w:val="AD54CB5E5897914D956236F717ECA6E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ody">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92"/>
    <w:rsid w:val="00054945"/>
    <w:rsid w:val="00062488"/>
    <w:rsid w:val="00144CFC"/>
    <w:rsid w:val="00195694"/>
    <w:rsid w:val="001C0F27"/>
    <w:rsid w:val="001C6929"/>
    <w:rsid w:val="001D2960"/>
    <w:rsid w:val="0027222B"/>
    <w:rsid w:val="00350B04"/>
    <w:rsid w:val="004104CA"/>
    <w:rsid w:val="00461D4E"/>
    <w:rsid w:val="004A138A"/>
    <w:rsid w:val="004E3628"/>
    <w:rsid w:val="00561ED5"/>
    <w:rsid w:val="00705826"/>
    <w:rsid w:val="00794E87"/>
    <w:rsid w:val="007C07C6"/>
    <w:rsid w:val="00800F62"/>
    <w:rsid w:val="00957A32"/>
    <w:rsid w:val="00A05892"/>
    <w:rsid w:val="00A2656D"/>
    <w:rsid w:val="00A426FE"/>
    <w:rsid w:val="00B62240"/>
    <w:rsid w:val="00BA640C"/>
    <w:rsid w:val="00BD5A19"/>
    <w:rsid w:val="00C84CDD"/>
    <w:rsid w:val="00D26337"/>
    <w:rsid w:val="00E10479"/>
    <w:rsid w:val="00E53C53"/>
    <w:rsid w:val="00E83DF6"/>
    <w:rsid w:val="00FB0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54CB5E5897914D956236F717ECA6EE">
    <w:name w:val="AD54CB5E5897914D956236F717ECA6EE"/>
    <w:rsid w:val="00A05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1cadc17e1943b0a31dbf42df1e19e41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b39dd5a41096ff6acfa27db482c173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element ref="ns2:Let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tterNumber" ma:index="28" nillable="true" ma:displayName="Letter Number" ma:format="Dropdown" ma:internalName="Let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LetterNumber xmlns="31b2e4f9-c376-4e2f-bd2e-796d1bcd5746" xsi:nil="true"/>
    <Isthisintrim_x003f_ xmlns="31b2e4f9-c376-4e2f-bd2e-796d1bcd5746" xsi:nil="true"/>
    <Permissionstouse xmlns="31b2e4f9-c376-4e2f-bd2e-796d1bcd57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411D6-FBBD-40DA-95B6-E12F202B2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http://purl.org/dc/terms/"/>
    <ds:schemaRef ds:uri="31b2e4f9-c376-4e2f-bd2e-796d1bcd5746"/>
    <ds:schemaRef ds:uri="http://schemas.microsoft.com/office/infopath/2007/PartnerControls"/>
    <ds:schemaRef ds:uri="http://schemas.microsoft.com/office/2006/documentManagement/types"/>
    <ds:schemaRef ds:uri="http://schemas.openxmlformats.org/package/2006/metadata/core-properties"/>
    <ds:schemaRef ds:uri="7ee2ad8a-2b33-419f-875c-ac0e4cfc6b7f"/>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2674</Words>
  <Characters>19462</Characters>
  <Application>Microsoft Office Word</Application>
  <DocSecurity>0</DocSecurity>
  <Lines>526</Lines>
  <Paragraphs>442</Paragraphs>
  <ScaleCrop>false</ScaleCrop>
  <Manager/>
  <Company>Victoria State Government, Department of Families, Fairness and Housing</Company>
  <LinksUpToDate>false</LinksUpToDate>
  <CharactersWithSpaces>21694</CharactersWithSpaces>
  <SharedDoc>false</SharedDoc>
  <HyperlinkBase/>
  <HLinks>
    <vt:vector size="366" baseType="variant">
      <vt:variant>
        <vt:i4>2949205</vt:i4>
      </vt:variant>
      <vt:variant>
        <vt:i4>285</vt:i4>
      </vt:variant>
      <vt:variant>
        <vt:i4>0</vt:i4>
      </vt:variant>
      <vt:variant>
        <vt:i4>5</vt:i4>
      </vt:variant>
      <vt:variant>
        <vt:lpwstr>mailto:info@coshg.org.au</vt:lpwstr>
      </vt:variant>
      <vt:variant>
        <vt:lpwstr/>
      </vt:variant>
      <vt:variant>
        <vt:i4>4456568</vt:i4>
      </vt:variant>
      <vt:variant>
        <vt:i4>282</vt:i4>
      </vt:variant>
      <vt:variant>
        <vt:i4>0</vt:i4>
      </vt:variant>
      <vt:variant>
        <vt:i4>5</vt:i4>
      </vt:variant>
      <vt:variant>
        <vt:lpwstr>mailto:disabilityshg@dffh.vic.gov.au</vt:lpwstr>
      </vt:variant>
      <vt:variant>
        <vt:lpwstr/>
      </vt:variant>
      <vt:variant>
        <vt:i4>3080298</vt:i4>
      </vt:variant>
      <vt:variant>
        <vt:i4>279</vt:i4>
      </vt:variant>
      <vt:variant>
        <vt:i4>0</vt:i4>
      </vt:variant>
      <vt:variant>
        <vt:i4>5</vt:i4>
      </vt:variant>
      <vt:variant>
        <vt:lpwstr>https://www.vic.gov.au/how-write-good-grant-application</vt:lpwstr>
      </vt:variant>
      <vt:variant>
        <vt:lpwstr/>
      </vt:variant>
      <vt:variant>
        <vt:i4>1835022</vt:i4>
      </vt:variant>
      <vt:variant>
        <vt:i4>276</vt:i4>
      </vt:variant>
      <vt:variant>
        <vt:i4>0</vt:i4>
      </vt:variant>
      <vt:variant>
        <vt:i4>5</vt:i4>
      </vt:variant>
      <vt:variant>
        <vt:lpwstr/>
      </vt:variant>
      <vt:variant>
        <vt:lpwstr>_Information_session</vt:lpwstr>
      </vt:variant>
      <vt:variant>
        <vt:i4>1310743</vt:i4>
      </vt:variant>
      <vt:variant>
        <vt:i4>273</vt:i4>
      </vt:variant>
      <vt:variant>
        <vt:i4>0</vt:i4>
      </vt:variant>
      <vt:variant>
        <vt:i4>5</vt:i4>
      </vt:variant>
      <vt:variant>
        <vt:lpwstr>https://providers.dffh.vic.gov.au/disability-self-help-grants-program</vt:lpwstr>
      </vt:variant>
      <vt:variant>
        <vt:lpwstr/>
      </vt:variant>
      <vt:variant>
        <vt:i4>3932166</vt:i4>
      </vt:variant>
      <vt:variant>
        <vt:i4>270</vt:i4>
      </vt:variant>
      <vt:variant>
        <vt:i4>0</vt:i4>
      </vt:variant>
      <vt:variant>
        <vt:i4>5</vt:i4>
      </vt:variant>
      <vt:variant>
        <vt:lpwstr>mailto:privacy@dffh.vic.gov.au</vt:lpwstr>
      </vt:variant>
      <vt:variant>
        <vt:lpwstr/>
      </vt:variant>
      <vt:variant>
        <vt:i4>6291553</vt:i4>
      </vt:variant>
      <vt:variant>
        <vt:i4>267</vt:i4>
      </vt:variant>
      <vt:variant>
        <vt:i4>0</vt:i4>
      </vt:variant>
      <vt:variant>
        <vt:i4>5</vt:i4>
      </vt:variant>
      <vt:variant>
        <vt:lpwstr>https://www.dffh.vic.gov.au/publications/privacy-policy</vt:lpwstr>
      </vt:variant>
      <vt:variant>
        <vt:lpwstr/>
      </vt:variant>
      <vt:variant>
        <vt:i4>2883697</vt:i4>
      </vt:variant>
      <vt:variant>
        <vt:i4>264</vt:i4>
      </vt:variant>
      <vt:variant>
        <vt:i4>0</vt:i4>
      </vt:variant>
      <vt:variant>
        <vt:i4>5</vt:i4>
      </vt:variant>
      <vt:variant>
        <vt:lpwstr>https://www.justice.vic.gov.au/safer-communities/protecting-children-and-families/organisations-providing-services-to-children-new</vt:lpwstr>
      </vt:variant>
      <vt:variant>
        <vt:lpwstr/>
      </vt:variant>
      <vt:variant>
        <vt:i4>8126562</vt:i4>
      </vt:variant>
      <vt:variant>
        <vt:i4>261</vt:i4>
      </vt:variant>
      <vt:variant>
        <vt:i4>0</vt:i4>
      </vt:variant>
      <vt:variant>
        <vt:i4>5</vt:i4>
      </vt:variant>
      <vt:variant>
        <vt:lpwstr/>
      </vt:variant>
      <vt:variant>
        <vt:lpwstr>_Funding_priorities</vt:lpwstr>
      </vt:variant>
      <vt:variant>
        <vt:i4>7405680</vt:i4>
      </vt:variant>
      <vt:variant>
        <vt:i4>258</vt:i4>
      </vt:variant>
      <vt:variant>
        <vt:i4>0</vt:i4>
      </vt:variant>
      <vt:variant>
        <vt:i4>5</vt:i4>
      </vt:variant>
      <vt:variant>
        <vt:lpwstr>https://grantsgateway.dffh.vic.gov.au/</vt:lpwstr>
      </vt:variant>
      <vt:variant>
        <vt:lpwstr/>
      </vt:variant>
      <vt:variant>
        <vt:i4>1835022</vt:i4>
      </vt:variant>
      <vt:variant>
        <vt:i4>255</vt:i4>
      </vt:variant>
      <vt:variant>
        <vt:i4>0</vt:i4>
      </vt:variant>
      <vt:variant>
        <vt:i4>5</vt:i4>
      </vt:variant>
      <vt:variant>
        <vt:lpwstr/>
      </vt:variant>
      <vt:variant>
        <vt:lpwstr>_Information_session</vt:lpwstr>
      </vt:variant>
      <vt:variant>
        <vt:i4>7405680</vt:i4>
      </vt:variant>
      <vt:variant>
        <vt:i4>252</vt:i4>
      </vt:variant>
      <vt:variant>
        <vt:i4>0</vt:i4>
      </vt:variant>
      <vt:variant>
        <vt:i4>5</vt:i4>
      </vt:variant>
      <vt:variant>
        <vt:lpwstr>https://grantsgateway.dffh.vic.gov.au/</vt:lpwstr>
      </vt:variant>
      <vt:variant>
        <vt:lpwstr/>
      </vt:variant>
      <vt:variant>
        <vt:i4>7405680</vt:i4>
      </vt:variant>
      <vt:variant>
        <vt:i4>249</vt:i4>
      </vt:variant>
      <vt:variant>
        <vt:i4>0</vt:i4>
      </vt:variant>
      <vt:variant>
        <vt:i4>5</vt:i4>
      </vt:variant>
      <vt:variant>
        <vt:lpwstr>https://grantsgateway.dffh.vic.gov.au/</vt:lpwstr>
      </vt:variant>
      <vt:variant>
        <vt:lpwstr/>
      </vt:variant>
      <vt:variant>
        <vt:i4>8126562</vt:i4>
      </vt:variant>
      <vt:variant>
        <vt:i4>246</vt:i4>
      </vt:variant>
      <vt:variant>
        <vt:i4>0</vt:i4>
      </vt:variant>
      <vt:variant>
        <vt:i4>5</vt:i4>
      </vt:variant>
      <vt:variant>
        <vt:lpwstr/>
      </vt:variant>
      <vt:variant>
        <vt:lpwstr>_Funding_priorities</vt:lpwstr>
      </vt:variant>
      <vt:variant>
        <vt:i4>393308</vt:i4>
      </vt:variant>
      <vt:variant>
        <vt:i4>243</vt:i4>
      </vt:variant>
      <vt:variant>
        <vt:i4>0</vt:i4>
      </vt:variant>
      <vt:variant>
        <vt:i4>5</vt:i4>
      </vt:variant>
      <vt:variant>
        <vt:lpwstr>https://www.oric.gov.au/</vt:lpwstr>
      </vt:variant>
      <vt:variant>
        <vt:lpwstr/>
      </vt:variant>
      <vt:variant>
        <vt:i4>6094917</vt:i4>
      </vt:variant>
      <vt:variant>
        <vt:i4>240</vt:i4>
      </vt:variant>
      <vt:variant>
        <vt:i4>0</vt:i4>
      </vt:variant>
      <vt:variant>
        <vt:i4>5</vt:i4>
      </vt:variant>
      <vt:variant>
        <vt:lpwstr>https://www.acnc.gov.au/charity/charities</vt:lpwstr>
      </vt:variant>
      <vt:variant>
        <vt:lpwstr/>
      </vt:variant>
      <vt:variant>
        <vt:i4>65609</vt:i4>
      </vt:variant>
      <vt:variant>
        <vt:i4>237</vt:i4>
      </vt:variant>
      <vt:variant>
        <vt:i4>0</vt:i4>
      </vt:variant>
      <vt:variant>
        <vt:i4>5</vt:i4>
      </vt:variant>
      <vt:variant>
        <vt:lpwstr>https://connectonline.asic.gov.au/RegistrySearch/</vt:lpwstr>
      </vt:variant>
      <vt:variant>
        <vt:lpwstr/>
      </vt:variant>
      <vt:variant>
        <vt:i4>65536</vt:i4>
      </vt:variant>
      <vt:variant>
        <vt:i4>234</vt:i4>
      </vt:variant>
      <vt:variant>
        <vt:i4>0</vt:i4>
      </vt:variant>
      <vt:variant>
        <vt:i4>5</vt:i4>
      </vt:variant>
      <vt:variant>
        <vt:lpwstr>https://www.consumer.vic.gov.au/</vt:lpwstr>
      </vt:variant>
      <vt:variant>
        <vt:lpwstr/>
      </vt:variant>
      <vt:variant>
        <vt:i4>524357</vt:i4>
      </vt:variant>
      <vt:variant>
        <vt:i4>231</vt:i4>
      </vt:variant>
      <vt:variant>
        <vt:i4>0</vt:i4>
      </vt:variant>
      <vt:variant>
        <vt:i4>5</vt:i4>
      </vt:variant>
      <vt:variant>
        <vt:lpwstr>https://abr.business.gov.au/</vt:lpwstr>
      </vt:variant>
      <vt:variant>
        <vt:lpwstr/>
      </vt:variant>
      <vt:variant>
        <vt:i4>1507345</vt:i4>
      </vt:variant>
      <vt:variant>
        <vt:i4>228</vt:i4>
      </vt:variant>
      <vt:variant>
        <vt:i4>0</vt:i4>
      </vt:variant>
      <vt:variant>
        <vt:i4>5</vt:i4>
      </vt:variant>
      <vt:variant>
        <vt:lpwstr/>
      </vt:variant>
      <vt:variant>
        <vt:lpwstr>_Auspice_arrangements</vt:lpwstr>
      </vt:variant>
      <vt:variant>
        <vt:i4>4456568</vt:i4>
      </vt:variant>
      <vt:variant>
        <vt:i4>225</vt:i4>
      </vt:variant>
      <vt:variant>
        <vt:i4>0</vt:i4>
      </vt:variant>
      <vt:variant>
        <vt:i4>5</vt:i4>
      </vt:variant>
      <vt:variant>
        <vt:lpwstr>mailto:disabilityshg@dffh.vic.gov.au</vt:lpwstr>
      </vt:variant>
      <vt:variant>
        <vt:lpwstr/>
      </vt:variant>
      <vt:variant>
        <vt:i4>2490465</vt:i4>
      </vt:variant>
      <vt:variant>
        <vt:i4>222</vt:i4>
      </vt:variant>
      <vt:variant>
        <vt:i4>0</vt:i4>
      </vt:variant>
      <vt:variant>
        <vt:i4>5</vt:i4>
      </vt:variant>
      <vt:variant>
        <vt:lpwstr>https://grantsgateway.dffh.vic.gov.au/s/login/?ec=302&amp;startURL=%2Fs%2F</vt:lpwstr>
      </vt:variant>
      <vt:variant>
        <vt:lpwstr/>
      </vt:variant>
      <vt:variant>
        <vt:i4>1310743</vt:i4>
      </vt:variant>
      <vt:variant>
        <vt:i4>219</vt:i4>
      </vt:variant>
      <vt:variant>
        <vt:i4>0</vt:i4>
      </vt:variant>
      <vt:variant>
        <vt:i4>5</vt:i4>
      </vt:variant>
      <vt:variant>
        <vt:lpwstr>https://providers.dffh.vic.gov.au/disability-self-help-grants-program</vt:lpwstr>
      </vt:variant>
      <vt:variant>
        <vt:lpwstr/>
      </vt:variant>
      <vt:variant>
        <vt:i4>2031673</vt:i4>
      </vt:variant>
      <vt:variant>
        <vt:i4>212</vt:i4>
      </vt:variant>
      <vt:variant>
        <vt:i4>0</vt:i4>
      </vt:variant>
      <vt:variant>
        <vt:i4>5</vt:i4>
      </vt:variant>
      <vt:variant>
        <vt:lpwstr/>
      </vt:variant>
      <vt:variant>
        <vt:lpwstr>_Toc212708966</vt:lpwstr>
      </vt:variant>
      <vt:variant>
        <vt:i4>2031673</vt:i4>
      </vt:variant>
      <vt:variant>
        <vt:i4>206</vt:i4>
      </vt:variant>
      <vt:variant>
        <vt:i4>0</vt:i4>
      </vt:variant>
      <vt:variant>
        <vt:i4>5</vt:i4>
      </vt:variant>
      <vt:variant>
        <vt:lpwstr/>
      </vt:variant>
      <vt:variant>
        <vt:lpwstr>_Toc212708965</vt:lpwstr>
      </vt:variant>
      <vt:variant>
        <vt:i4>2031673</vt:i4>
      </vt:variant>
      <vt:variant>
        <vt:i4>200</vt:i4>
      </vt:variant>
      <vt:variant>
        <vt:i4>0</vt:i4>
      </vt:variant>
      <vt:variant>
        <vt:i4>5</vt:i4>
      </vt:variant>
      <vt:variant>
        <vt:lpwstr/>
      </vt:variant>
      <vt:variant>
        <vt:lpwstr>_Toc212708964</vt:lpwstr>
      </vt:variant>
      <vt:variant>
        <vt:i4>2031673</vt:i4>
      </vt:variant>
      <vt:variant>
        <vt:i4>194</vt:i4>
      </vt:variant>
      <vt:variant>
        <vt:i4>0</vt:i4>
      </vt:variant>
      <vt:variant>
        <vt:i4>5</vt:i4>
      </vt:variant>
      <vt:variant>
        <vt:lpwstr/>
      </vt:variant>
      <vt:variant>
        <vt:lpwstr>_Toc212708963</vt:lpwstr>
      </vt:variant>
      <vt:variant>
        <vt:i4>2031673</vt:i4>
      </vt:variant>
      <vt:variant>
        <vt:i4>188</vt:i4>
      </vt:variant>
      <vt:variant>
        <vt:i4>0</vt:i4>
      </vt:variant>
      <vt:variant>
        <vt:i4>5</vt:i4>
      </vt:variant>
      <vt:variant>
        <vt:lpwstr/>
      </vt:variant>
      <vt:variant>
        <vt:lpwstr>_Toc212708962</vt:lpwstr>
      </vt:variant>
      <vt:variant>
        <vt:i4>2031673</vt:i4>
      </vt:variant>
      <vt:variant>
        <vt:i4>182</vt:i4>
      </vt:variant>
      <vt:variant>
        <vt:i4>0</vt:i4>
      </vt:variant>
      <vt:variant>
        <vt:i4>5</vt:i4>
      </vt:variant>
      <vt:variant>
        <vt:lpwstr/>
      </vt:variant>
      <vt:variant>
        <vt:lpwstr>_Toc212708961</vt:lpwstr>
      </vt:variant>
      <vt:variant>
        <vt:i4>2031673</vt:i4>
      </vt:variant>
      <vt:variant>
        <vt:i4>176</vt:i4>
      </vt:variant>
      <vt:variant>
        <vt:i4>0</vt:i4>
      </vt:variant>
      <vt:variant>
        <vt:i4>5</vt:i4>
      </vt:variant>
      <vt:variant>
        <vt:lpwstr/>
      </vt:variant>
      <vt:variant>
        <vt:lpwstr>_Toc212708960</vt:lpwstr>
      </vt:variant>
      <vt:variant>
        <vt:i4>1835065</vt:i4>
      </vt:variant>
      <vt:variant>
        <vt:i4>170</vt:i4>
      </vt:variant>
      <vt:variant>
        <vt:i4>0</vt:i4>
      </vt:variant>
      <vt:variant>
        <vt:i4>5</vt:i4>
      </vt:variant>
      <vt:variant>
        <vt:lpwstr/>
      </vt:variant>
      <vt:variant>
        <vt:lpwstr>_Toc212708959</vt:lpwstr>
      </vt:variant>
      <vt:variant>
        <vt:i4>1835065</vt:i4>
      </vt:variant>
      <vt:variant>
        <vt:i4>164</vt:i4>
      </vt:variant>
      <vt:variant>
        <vt:i4>0</vt:i4>
      </vt:variant>
      <vt:variant>
        <vt:i4>5</vt:i4>
      </vt:variant>
      <vt:variant>
        <vt:lpwstr/>
      </vt:variant>
      <vt:variant>
        <vt:lpwstr>_Toc212708958</vt:lpwstr>
      </vt:variant>
      <vt:variant>
        <vt:i4>1835065</vt:i4>
      </vt:variant>
      <vt:variant>
        <vt:i4>158</vt:i4>
      </vt:variant>
      <vt:variant>
        <vt:i4>0</vt:i4>
      </vt:variant>
      <vt:variant>
        <vt:i4>5</vt:i4>
      </vt:variant>
      <vt:variant>
        <vt:lpwstr/>
      </vt:variant>
      <vt:variant>
        <vt:lpwstr>_Toc212708957</vt:lpwstr>
      </vt:variant>
      <vt:variant>
        <vt:i4>1835065</vt:i4>
      </vt:variant>
      <vt:variant>
        <vt:i4>152</vt:i4>
      </vt:variant>
      <vt:variant>
        <vt:i4>0</vt:i4>
      </vt:variant>
      <vt:variant>
        <vt:i4>5</vt:i4>
      </vt:variant>
      <vt:variant>
        <vt:lpwstr/>
      </vt:variant>
      <vt:variant>
        <vt:lpwstr>_Toc212708956</vt:lpwstr>
      </vt:variant>
      <vt:variant>
        <vt:i4>1835065</vt:i4>
      </vt:variant>
      <vt:variant>
        <vt:i4>146</vt:i4>
      </vt:variant>
      <vt:variant>
        <vt:i4>0</vt:i4>
      </vt:variant>
      <vt:variant>
        <vt:i4>5</vt:i4>
      </vt:variant>
      <vt:variant>
        <vt:lpwstr/>
      </vt:variant>
      <vt:variant>
        <vt:lpwstr>_Toc212708955</vt:lpwstr>
      </vt:variant>
      <vt:variant>
        <vt:i4>1835065</vt:i4>
      </vt:variant>
      <vt:variant>
        <vt:i4>140</vt:i4>
      </vt:variant>
      <vt:variant>
        <vt:i4>0</vt:i4>
      </vt:variant>
      <vt:variant>
        <vt:i4>5</vt:i4>
      </vt:variant>
      <vt:variant>
        <vt:lpwstr/>
      </vt:variant>
      <vt:variant>
        <vt:lpwstr>_Toc212708954</vt:lpwstr>
      </vt:variant>
      <vt:variant>
        <vt:i4>1835065</vt:i4>
      </vt:variant>
      <vt:variant>
        <vt:i4>134</vt:i4>
      </vt:variant>
      <vt:variant>
        <vt:i4>0</vt:i4>
      </vt:variant>
      <vt:variant>
        <vt:i4>5</vt:i4>
      </vt:variant>
      <vt:variant>
        <vt:lpwstr/>
      </vt:variant>
      <vt:variant>
        <vt:lpwstr>_Toc212708953</vt:lpwstr>
      </vt:variant>
      <vt:variant>
        <vt:i4>1835065</vt:i4>
      </vt:variant>
      <vt:variant>
        <vt:i4>128</vt:i4>
      </vt:variant>
      <vt:variant>
        <vt:i4>0</vt:i4>
      </vt:variant>
      <vt:variant>
        <vt:i4>5</vt:i4>
      </vt:variant>
      <vt:variant>
        <vt:lpwstr/>
      </vt:variant>
      <vt:variant>
        <vt:lpwstr>_Toc212708952</vt:lpwstr>
      </vt:variant>
      <vt:variant>
        <vt:i4>1835065</vt:i4>
      </vt:variant>
      <vt:variant>
        <vt:i4>122</vt:i4>
      </vt:variant>
      <vt:variant>
        <vt:i4>0</vt:i4>
      </vt:variant>
      <vt:variant>
        <vt:i4>5</vt:i4>
      </vt:variant>
      <vt:variant>
        <vt:lpwstr/>
      </vt:variant>
      <vt:variant>
        <vt:lpwstr>_Toc212708951</vt:lpwstr>
      </vt:variant>
      <vt:variant>
        <vt:i4>1835065</vt:i4>
      </vt:variant>
      <vt:variant>
        <vt:i4>116</vt:i4>
      </vt:variant>
      <vt:variant>
        <vt:i4>0</vt:i4>
      </vt:variant>
      <vt:variant>
        <vt:i4>5</vt:i4>
      </vt:variant>
      <vt:variant>
        <vt:lpwstr/>
      </vt:variant>
      <vt:variant>
        <vt:lpwstr>_Toc212708950</vt:lpwstr>
      </vt:variant>
      <vt:variant>
        <vt:i4>1900601</vt:i4>
      </vt:variant>
      <vt:variant>
        <vt:i4>110</vt:i4>
      </vt:variant>
      <vt:variant>
        <vt:i4>0</vt:i4>
      </vt:variant>
      <vt:variant>
        <vt:i4>5</vt:i4>
      </vt:variant>
      <vt:variant>
        <vt:lpwstr/>
      </vt:variant>
      <vt:variant>
        <vt:lpwstr>_Toc212708949</vt:lpwstr>
      </vt:variant>
      <vt:variant>
        <vt:i4>1900601</vt:i4>
      </vt:variant>
      <vt:variant>
        <vt:i4>104</vt:i4>
      </vt:variant>
      <vt:variant>
        <vt:i4>0</vt:i4>
      </vt:variant>
      <vt:variant>
        <vt:i4>5</vt:i4>
      </vt:variant>
      <vt:variant>
        <vt:lpwstr/>
      </vt:variant>
      <vt:variant>
        <vt:lpwstr>_Toc212708948</vt:lpwstr>
      </vt:variant>
      <vt:variant>
        <vt:i4>1900601</vt:i4>
      </vt:variant>
      <vt:variant>
        <vt:i4>98</vt:i4>
      </vt:variant>
      <vt:variant>
        <vt:i4>0</vt:i4>
      </vt:variant>
      <vt:variant>
        <vt:i4>5</vt:i4>
      </vt:variant>
      <vt:variant>
        <vt:lpwstr/>
      </vt:variant>
      <vt:variant>
        <vt:lpwstr>_Toc212708947</vt:lpwstr>
      </vt:variant>
      <vt:variant>
        <vt:i4>1900601</vt:i4>
      </vt:variant>
      <vt:variant>
        <vt:i4>92</vt:i4>
      </vt:variant>
      <vt:variant>
        <vt:i4>0</vt:i4>
      </vt:variant>
      <vt:variant>
        <vt:i4>5</vt:i4>
      </vt:variant>
      <vt:variant>
        <vt:lpwstr/>
      </vt:variant>
      <vt:variant>
        <vt:lpwstr>_Toc212708946</vt:lpwstr>
      </vt:variant>
      <vt:variant>
        <vt:i4>1900601</vt:i4>
      </vt:variant>
      <vt:variant>
        <vt:i4>86</vt:i4>
      </vt:variant>
      <vt:variant>
        <vt:i4>0</vt:i4>
      </vt:variant>
      <vt:variant>
        <vt:i4>5</vt:i4>
      </vt:variant>
      <vt:variant>
        <vt:lpwstr/>
      </vt:variant>
      <vt:variant>
        <vt:lpwstr>_Toc212708945</vt:lpwstr>
      </vt:variant>
      <vt:variant>
        <vt:i4>1900601</vt:i4>
      </vt:variant>
      <vt:variant>
        <vt:i4>80</vt:i4>
      </vt:variant>
      <vt:variant>
        <vt:i4>0</vt:i4>
      </vt:variant>
      <vt:variant>
        <vt:i4>5</vt:i4>
      </vt:variant>
      <vt:variant>
        <vt:lpwstr/>
      </vt:variant>
      <vt:variant>
        <vt:lpwstr>_Toc212708944</vt:lpwstr>
      </vt:variant>
      <vt:variant>
        <vt:i4>1900601</vt:i4>
      </vt:variant>
      <vt:variant>
        <vt:i4>74</vt:i4>
      </vt:variant>
      <vt:variant>
        <vt:i4>0</vt:i4>
      </vt:variant>
      <vt:variant>
        <vt:i4>5</vt:i4>
      </vt:variant>
      <vt:variant>
        <vt:lpwstr/>
      </vt:variant>
      <vt:variant>
        <vt:lpwstr>_Toc212708943</vt:lpwstr>
      </vt:variant>
      <vt:variant>
        <vt:i4>1900601</vt:i4>
      </vt:variant>
      <vt:variant>
        <vt:i4>68</vt:i4>
      </vt:variant>
      <vt:variant>
        <vt:i4>0</vt:i4>
      </vt:variant>
      <vt:variant>
        <vt:i4>5</vt:i4>
      </vt:variant>
      <vt:variant>
        <vt:lpwstr/>
      </vt:variant>
      <vt:variant>
        <vt:lpwstr>_Toc212708942</vt:lpwstr>
      </vt:variant>
      <vt:variant>
        <vt:i4>1900601</vt:i4>
      </vt:variant>
      <vt:variant>
        <vt:i4>62</vt:i4>
      </vt:variant>
      <vt:variant>
        <vt:i4>0</vt:i4>
      </vt:variant>
      <vt:variant>
        <vt:i4>5</vt:i4>
      </vt:variant>
      <vt:variant>
        <vt:lpwstr/>
      </vt:variant>
      <vt:variant>
        <vt:lpwstr>_Toc212708941</vt:lpwstr>
      </vt:variant>
      <vt:variant>
        <vt:i4>1900601</vt:i4>
      </vt:variant>
      <vt:variant>
        <vt:i4>56</vt:i4>
      </vt:variant>
      <vt:variant>
        <vt:i4>0</vt:i4>
      </vt:variant>
      <vt:variant>
        <vt:i4>5</vt:i4>
      </vt:variant>
      <vt:variant>
        <vt:lpwstr/>
      </vt:variant>
      <vt:variant>
        <vt:lpwstr>_Toc212708940</vt:lpwstr>
      </vt:variant>
      <vt:variant>
        <vt:i4>1703993</vt:i4>
      </vt:variant>
      <vt:variant>
        <vt:i4>50</vt:i4>
      </vt:variant>
      <vt:variant>
        <vt:i4>0</vt:i4>
      </vt:variant>
      <vt:variant>
        <vt:i4>5</vt:i4>
      </vt:variant>
      <vt:variant>
        <vt:lpwstr/>
      </vt:variant>
      <vt:variant>
        <vt:lpwstr>_Toc212708939</vt:lpwstr>
      </vt:variant>
      <vt:variant>
        <vt:i4>1703993</vt:i4>
      </vt:variant>
      <vt:variant>
        <vt:i4>44</vt:i4>
      </vt:variant>
      <vt:variant>
        <vt:i4>0</vt:i4>
      </vt:variant>
      <vt:variant>
        <vt:i4>5</vt:i4>
      </vt:variant>
      <vt:variant>
        <vt:lpwstr/>
      </vt:variant>
      <vt:variant>
        <vt:lpwstr>_Toc212708938</vt:lpwstr>
      </vt:variant>
      <vt:variant>
        <vt:i4>1703993</vt:i4>
      </vt:variant>
      <vt:variant>
        <vt:i4>38</vt:i4>
      </vt:variant>
      <vt:variant>
        <vt:i4>0</vt:i4>
      </vt:variant>
      <vt:variant>
        <vt:i4>5</vt:i4>
      </vt:variant>
      <vt:variant>
        <vt:lpwstr/>
      </vt:variant>
      <vt:variant>
        <vt:lpwstr>_Toc212708937</vt:lpwstr>
      </vt:variant>
      <vt:variant>
        <vt:i4>1703993</vt:i4>
      </vt:variant>
      <vt:variant>
        <vt:i4>32</vt:i4>
      </vt:variant>
      <vt:variant>
        <vt:i4>0</vt:i4>
      </vt:variant>
      <vt:variant>
        <vt:i4>5</vt:i4>
      </vt:variant>
      <vt:variant>
        <vt:lpwstr/>
      </vt:variant>
      <vt:variant>
        <vt:lpwstr>_Toc212708936</vt:lpwstr>
      </vt:variant>
      <vt:variant>
        <vt:i4>1703993</vt:i4>
      </vt:variant>
      <vt:variant>
        <vt:i4>26</vt:i4>
      </vt:variant>
      <vt:variant>
        <vt:i4>0</vt:i4>
      </vt:variant>
      <vt:variant>
        <vt:i4>5</vt:i4>
      </vt:variant>
      <vt:variant>
        <vt:lpwstr/>
      </vt:variant>
      <vt:variant>
        <vt:lpwstr>_Toc212708935</vt:lpwstr>
      </vt:variant>
      <vt:variant>
        <vt:i4>1703993</vt:i4>
      </vt:variant>
      <vt:variant>
        <vt:i4>20</vt:i4>
      </vt:variant>
      <vt:variant>
        <vt:i4>0</vt:i4>
      </vt:variant>
      <vt:variant>
        <vt:i4>5</vt:i4>
      </vt:variant>
      <vt:variant>
        <vt:lpwstr/>
      </vt:variant>
      <vt:variant>
        <vt:lpwstr>_Toc212708934</vt:lpwstr>
      </vt:variant>
      <vt:variant>
        <vt:i4>1310743</vt:i4>
      </vt:variant>
      <vt:variant>
        <vt:i4>15</vt:i4>
      </vt:variant>
      <vt:variant>
        <vt:i4>0</vt:i4>
      </vt:variant>
      <vt:variant>
        <vt:i4>5</vt:i4>
      </vt:variant>
      <vt:variant>
        <vt:lpwstr>https://providers.dffh.vic.gov.au/disability-self-help-grants-program</vt:lpwstr>
      </vt:variant>
      <vt:variant>
        <vt:lpwstr/>
      </vt:variant>
      <vt:variant>
        <vt:i4>5308424</vt:i4>
      </vt:variant>
      <vt:variant>
        <vt:i4>12</vt:i4>
      </vt:variant>
      <vt:variant>
        <vt:i4>0</vt:i4>
      </vt:variant>
      <vt:variant>
        <vt:i4>5</vt:i4>
      </vt:variant>
      <vt:variant>
        <vt:lpwstr>https://creativecommons.org/licenses/by/4.0/</vt:lpwstr>
      </vt:variant>
      <vt:variant>
        <vt:lpwstr/>
      </vt:variant>
      <vt:variant>
        <vt:i4>2359401</vt:i4>
      </vt:variant>
      <vt:variant>
        <vt:i4>9</vt:i4>
      </vt:variant>
      <vt:variant>
        <vt:i4>0</vt:i4>
      </vt:variant>
      <vt:variant>
        <vt:i4>5</vt:i4>
      </vt:variant>
      <vt:variant>
        <vt:lpwstr>https://www.accesshub.gov.au/about-the-nrs</vt:lpwstr>
      </vt:variant>
      <vt:variant>
        <vt:lpwstr/>
      </vt:variant>
      <vt:variant>
        <vt:i4>1179654</vt:i4>
      </vt:variant>
      <vt:variant>
        <vt:i4>6</vt:i4>
      </vt:variant>
      <vt:variant>
        <vt:i4>0</vt:i4>
      </vt:variant>
      <vt:variant>
        <vt:i4>5</vt:i4>
      </vt:variant>
      <vt:variant>
        <vt:lpwstr>https://www.accesshub.gov.au/about-the-nrs/nrs-call-numbers-and-links</vt:lpwstr>
      </vt:variant>
      <vt:variant>
        <vt:lpwstr/>
      </vt:variant>
      <vt:variant>
        <vt:i4>4456568</vt:i4>
      </vt:variant>
      <vt:variant>
        <vt:i4>3</vt:i4>
      </vt:variant>
      <vt:variant>
        <vt:i4>0</vt:i4>
      </vt:variant>
      <vt:variant>
        <vt:i4>5</vt:i4>
      </vt:variant>
      <vt:variant>
        <vt:lpwstr>mailto:disabilityshg@dffh.vic.gov.au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self help grant program 2026–2028 Program guidelines</dc:title>
  <dc:subject>Grant Program Guidelines</dc:subject>
  <dc:creator>Department of Families, Fairness and Housing</dc:creator>
  <cp:keywords>disability, self help, grants 2026-2028, Victorian Government</cp:keywords>
  <dc:description/>
  <cp:revision>182</cp:revision>
  <cp:lastPrinted>2021-01-30T00:27:00Z</cp:lastPrinted>
  <dcterms:created xsi:type="dcterms:W3CDTF">2025-10-01T23:54:00Z</dcterms:created>
  <dcterms:modified xsi:type="dcterms:W3CDTF">2025-11-03T02:54:00Z</dcterms:modified>
  <cp:category>Program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0x01010026D179483B3A4E458E2DA955233B6DD4</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ies>
</file>