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0878CB">
        <w:trPr>
          <w:trHeight w:val="1075"/>
        </w:trPr>
        <w:tc>
          <w:tcPr>
            <w:tcW w:w="8101" w:type="dxa"/>
            <w:shd w:val="clear" w:color="auto" w:fill="auto"/>
            <w:vAlign w:val="bottom"/>
          </w:tcPr>
          <w:p w:rsidR="002B7F49" w:rsidRPr="00DE4E5C" w:rsidRDefault="002B7F49" w:rsidP="000878CB">
            <w:pPr>
              <w:pStyle w:val="DHHSmainheading"/>
              <w:spacing w:line="270" w:lineRule="atLeast"/>
              <w:rPr>
                <w:sz w:val="44"/>
                <w:szCs w:val="44"/>
              </w:rPr>
            </w:pPr>
            <w:r w:rsidRPr="009307A7">
              <w:rPr>
                <w:noProof/>
                <w:color w:val="FFFFFF" w:themeColor="background1"/>
                <w:sz w:val="44"/>
                <w:szCs w:val="44"/>
                <w:lang w:eastAsia="en-AU"/>
              </w:rPr>
              <w:drawing>
                <wp:anchor distT="0" distB="0" distL="114300" distR="114300" simplePos="0" relativeHeight="251724800" behindDoc="1" locked="1" layoutInCell="0" allowOverlap="1" wp14:anchorId="7AB70818" wp14:editId="5ABE7887">
                  <wp:simplePos x="0" y="0"/>
                  <wp:positionH relativeFrom="page">
                    <wp:posOffset>-540385</wp:posOffset>
                  </wp:positionH>
                  <wp:positionV relativeFrom="page">
                    <wp:posOffset>-360680</wp:posOffset>
                  </wp:positionV>
                  <wp:extent cx="7562850" cy="1847850"/>
                  <wp:effectExtent l="0" t="0" r="0" b="0"/>
                  <wp:wrapNone/>
                  <wp:docPr id="66" name="Picture 6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47850"/>
                          </a:xfrm>
                          <a:prstGeom prst="rect">
                            <a:avLst/>
                          </a:prstGeom>
                          <a:noFill/>
                        </pic:spPr>
                      </pic:pic>
                    </a:graphicData>
                  </a:graphic>
                  <wp14:sizeRelH relativeFrom="page">
                    <wp14:pctWidth>0</wp14:pctWidth>
                  </wp14:sizeRelH>
                  <wp14:sizeRelV relativeFrom="page">
                    <wp14:pctHeight>0</wp14:pctHeight>
                  </wp14:sizeRelV>
                </wp:anchor>
              </w:drawing>
            </w:r>
            <w:r w:rsidR="000878CB" w:rsidRPr="009307A7">
              <w:rPr>
                <w:rFonts w:cs="Arial"/>
                <w:noProof/>
                <w:sz w:val="44"/>
                <w:szCs w:val="44"/>
              </w:rPr>
              <w:t>Dementia S</w:t>
            </w:r>
            <w:r w:rsidRPr="009307A7">
              <w:rPr>
                <w:rFonts w:cs="Arial"/>
                <w:noProof/>
                <w:sz w:val="44"/>
                <w:szCs w:val="44"/>
              </w:rPr>
              <w:t>ervices</w:t>
            </w:r>
            <w:r w:rsidRPr="009307A7">
              <w:rPr>
                <w:rFonts w:cs="Arial"/>
                <w:sz w:val="44"/>
                <w:szCs w:val="44"/>
              </w:rPr>
              <w:t xml:space="preserve"> </w:t>
            </w:r>
            <w:r w:rsidRPr="009307A7">
              <w:rPr>
                <w:rFonts w:cs="Arial"/>
                <w:sz w:val="44"/>
                <w:szCs w:val="44"/>
              </w:rPr>
              <w:br/>
            </w:r>
            <w:r w:rsidRPr="009307A7">
              <w:rPr>
                <w:rFonts w:cs="Arial"/>
                <w:noProof/>
                <w:sz w:val="44"/>
                <w:szCs w:val="44"/>
              </w:rPr>
              <w:t>13155</w:t>
            </w:r>
          </w:p>
        </w:tc>
      </w:tr>
      <w:tr w:rsidR="002B7F49" w:rsidTr="000878CB">
        <w:tc>
          <w:tcPr>
            <w:tcW w:w="8101" w:type="dxa"/>
            <w:shd w:val="clear" w:color="auto" w:fill="auto"/>
            <w:tcMar>
              <w:top w:w="170" w:type="dxa"/>
              <w:bottom w:w="510" w:type="dxa"/>
            </w:tcMar>
          </w:tcPr>
          <w:p w:rsidR="002B7F49" w:rsidRDefault="002B7F49" w:rsidP="000878CB">
            <w:pPr>
              <w:pStyle w:val="DHHSmainsubheading"/>
              <w:rPr>
                <w:szCs w:val="28"/>
              </w:rPr>
            </w:pPr>
            <w:r>
              <w:rPr>
                <w:szCs w:val="28"/>
              </w:rPr>
              <w:t xml:space="preserve">Outcome objective: Victorians are healthy and well </w:t>
            </w:r>
          </w:p>
          <w:p w:rsidR="002B7F49" w:rsidRDefault="002B7F49" w:rsidP="000878CB">
            <w:pPr>
              <w:pStyle w:val="DHHSmainsubheading"/>
              <w:rPr>
                <w:szCs w:val="28"/>
              </w:rPr>
            </w:pPr>
            <w:r>
              <w:rPr>
                <w:szCs w:val="28"/>
              </w:rPr>
              <w:t xml:space="preserve">Output group: </w:t>
            </w:r>
            <w:r w:rsidRPr="00177619">
              <w:rPr>
                <w:noProof/>
                <w:szCs w:val="28"/>
              </w:rPr>
              <w:t>Aged and Home Care</w:t>
            </w:r>
          </w:p>
          <w:p w:rsidR="002B7F49" w:rsidRPr="00AD784C" w:rsidRDefault="002B7F49" w:rsidP="000878CB">
            <w:pPr>
              <w:pStyle w:val="DHHSmainsubheading"/>
              <w:rPr>
                <w:szCs w:val="28"/>
              </w:rPr>
            </w:pPr>
            <w:r>
              <w:rPr>
                <w:szCs w:val="28"/>
              </w:rPr>
              <w:t xml:space="preserve">Output: </w:t>
            </w:r>
            <w:r w:rsidRPr="00177619">
              <w:rPr>
                <w:noProof/>
                <w:szCs w:val="28"/>
              </w:rPr>
              <w:t>Aged support services</w:t>
            </w:r>
          </w:p>
        </w:tc>
      </w:tr>
    </w:tbl>
    <w:p w:rsidR="002B7F49" w:rsidRDefault="000878CB" w:rsidP="009307A7">
      <w:pPr>
        <w:pStyle w:val="Heading1"/>
      </w:pPr>
      <w:r>
        <w:br w:type="textWrapping" w:clear="all"/>
      </w:r>
      <w:r w:rsidR="002B7F49" w:rsidRPr="00B70F76">
        <w:t>1.</w:t>
      </w:r>
      <w:r w:rsidR="002B7F49">
        <w:t xml:space="preserve"> Service Objective </w:t>
      </w:r>
    </w:p>
    <w:p w:rsidR="00420D15" w:rsidRDefault="008F68D8" w:rsidP="008F68D8">
      <w:pPr>
        <w:pStyle w:val="DHHSbody"/>
        <w:spacing w:beforeLines="40" w:before="96"/>
      </w:pPr>
      <w:r w:rsidRPr="00D75CB9">
        <w:t xml:space="preserve">The Victorian Support for Carers Program (SCP) is funded by the Victorian Government </w:t>
      </w:r>
      <w:r>
        <w:t>to</w:t>
      </w:r>
      <w:r w:rsidRPr="00D75CB9">
        <w:t xml:space="preserve"> provide person centred care and support via provision of flexible respite and support services for unpaid carers of people with care needs</w:t>
      </w:r>
      <w:r w:rsidR="00907EFB">
        <w:t>.</w:t>
      </w:r>
      <w:r w:rsidR="00420D15">
        <w:t xml:space="preserve"> </w:t>
      </w:r>
      <w:r w:rsidRPr="00D75CB9">
        <w:t>SCP promotes improved health and wellbeing of carers, and those for whom they care. Services aim to assist in meeting diverse needs and preferences and changing demographics</w:t>
      </w:r>
      <w:r w:rsidR="00EB2509">
        <w:t>.</w:t>
      </w:r>
      <w:bookmarkStart w:id="0" w:name="_GoBack"/>
      <w:bookmarkEnd w:id="0"/>
    </w:p>
    <w:p w:rsidR="00420D15" w:rsidRDefault="00420D15" w:rsidP="008F68D8">
      <w:pPr>
        <w:pStyle w:val="DHHSbody"/>
        <w:spacing w:beforeLines="40" w:before="96"/>
      </w:pPr>
      <w:r>
        <w:t xml:space="preserve">Ten </w:t>
      </w:r>
      <w:r w:rsidR="00907EFB">
        <w:t xml:space="preserve">of the 46 </w:t>
      </w:r>
      <w:r>
        <w:t>Support for Carers Program service providers are funded for activity 13155 Dementia services, targeted at supporting people with dementia and their carers including younger carers of younger people with dementia.</w:t>
      </w:r>
    </w:p>
    <w:p w:rsidR="008F68D8" w:rsidRPr="00AC6290" w:rsidRDefault="008F68D8" w:rsidP="008F68D8">
      <w:pPr>
        <w:pStyle w:val="DHHSbody"/>
        <w:spacing w:beforeLines="40" w:before="96"/>
        <w:rPr>
          <w:color w:val="7030A0"/>
        </w:rPr>
      </w:pPr>
      <w:r w:rsidRPr="00D75CB9">
        <w:t>SCP guidelines:</w:t>
      </w:r>
    </w:p>
    <w:p w:rsidR="008F68D8" w:rsidRDefault="00EB2509" w:rsidP="008F68D8">
      <w:pPr>
        <w:pStyle w:val="DHHSbody"/>
        <w:spacing w:beforeLines="40" w:before="96"/>
        <w:rPr>
          <w:rFonts w:eastAsia="Times New Roman" w:cs="Arial"/>
          <w:color w:val="3366FF"/>
          <w:u w:val="dotted"/>
        </w:rPr>
      </w:pPr>
      <w:hyperlink r:id="rId9" w:history="1">
        <w:r w:rsidR="008F68D8" w:rsidRPr="00D75CB9">
          <w:rPr>
            <w:rFonts w:eastAsia="Times New Roman" w:cs="Arial"/>
            <w:color w:val="3366FF"/>
            <w:u w:val="dotted"/>
          </w:rPr>
          <w:t>https://www2.health.vic.gov.au/ageing-and-aged-care/supporting-independent-living/supporting-people-in-care-relationships</w:t>
        </w:r>
      </w:hyperlink>
    </w:p>
    <w:p w:rsidR="00D7122A" w:rsidRPr="00D7122A" w:rsidRDefault="00D7122A" w:rsidP="008F68D8">
      <w:pPr>
        <w:pStyle w:val="DHHSbody"/>
        <w:spacing w:beforeLines="40" w:before="96"/>
      </w:pPr>
      <w:r w:rsidRPr="00D7122A">
        <w:t>Activity 13155</w:t>
      </w:r>
      <w:r>
        <w:t xml:space="preserve"> is also used for sta</w:t>
      </w:r>
      <w:r w:rsidR="003B4260">
        <w:t>t</w:t>
      </w:r>
      <w:r>
        <w:t xml:space="preserve">ewide activities for which Dementia Australia Limited is funded: </w:t>
      </w:r>
      <w:r w:rsidR="003B4260">
        <w:t xml:space="preserve">information, </w:t>
      </w:r>
      <w:r w:rsidRPr="00177619">
        <w:rPr>
          <w:noProof/>
        </w:rPr>
        <w:t>support, counselling, education and training,</w:t>
      </w:r>
      <w:r w:rsidR="003B4260">
        <w:rPr>
          <w:noProof/>
        </w:rPr>
        <w:t xml:space="preserve"> networking opportunities, </w:t>
      </w:r>
      <w:r w:rsidRPr="00177619">
        <w:rPr>
          <w:noProof/>
        </w:rPr>
        <w:t xml:space="preserve">Dementia Awareness </w:t>
      </w:r>
      <w:r w:rsidR="00E44021">
        <w:rPr>
          <w:noProof/>
        </w:rPr>
        <w:t>Month</w:t>
      </w:r>
      <w:r w:rsidRPr="00177619">
        <w:rPr>
          <w:noProof/>
        </w:rPr>
        <w:t xml:space="preserve"> activities and dementia service hubs in regional centres</w:t>
      </w:r>
      <w:r>
        <w:rPr>
          <w:noProof/>
        </w:rPr>
        <w:t>.</w:t>
      </w:r>
    </w:p>
    <w:p w:rsidR="002B7F49" w:rsidRDefault="002B7F49" w:rsidP="009307A7">
      <w:pPr>
        <w:pStyle w:val="Heading1"/>
      </w:pPr>
      <w:r>
        <w:t>2</w:t>
      </w:r>
      <w:r w:rsidRPr="00B70F76">
        <w:t xml:space="preserve">. </w:t>
      </w:r>
      <w:r>
        <w:t>Description of the service</w:t>
      </w:r>
    </w:p>
    <w:p w:rsidR="00907EFB" w:rsidRPr="00DF6BAF" w:rsidRDefault="00907EFB" w:rsidP="00907EFB">
      <w:pPr>
        <w:pStyle w:val="DHHSbody"/>
      </w:pPr>
      <w:r w:rsidRPr="00177619">
        <w:rPr>
          <w:noProof/>
        </w:rPr>
        <w:t>Services for carers including respite, information, advice, counselling</w:t>
      </w:r>
      <w:r>
        <w:rPr>
          <w:noProof/>
        </w:rPr>
        <w:t>, networking</w:t>
      </w:r>
      <w:r w:rsidRPr="00177619">
        <w:rPr>
          <w:noProof/>
        </w:rPr>
        <w:t xml:space="preserve"> and goods and equipment.</w:t>
      </w:r>
    </w:p>
    <w:p w:rsidR="002B7F49" w:rsidRPr="00DF6BAF" w:rsidRDefault="002B7F49" w:rsidP="00AA0F86">
      <w:pPr>
        <w:pStyle w:val="DHHSbody"/>
      </w:pPr>
      <w:r w:rsidRPr="00177619">
        <w:rPr>
          <w:noProof/>
        </w:rPr>
        <w:t xml:space="preserve">Funding to Dementia Australia </w:t>
      </w:r>
      <w:r w:rsidR="0002239F">
        <w:rPr>
          <w:noProof/>
        </w:rPr>
        <w:t>Limited</w:t>
      </w:r>
      <w:r w:rsidRPr="00177619">
        <w:rPr>
          <w:noProof/>
        </w:rPr>
        <w:t xml:space="preserve"> for support, counselling, education and training, Dementia Awareness </w:t>
      </w:r>
      <w:r w:rsidR="00E44021">
        <w:rPr>
          <w:noProof/>
        </w:rPr>
        <w:t>Month</w:t>
      </w:r>
      <w:r w:rsidRPr="00177619">
        <w:rPr>
          <w:noProof/>
        </w:rPr>
        <w:t xml:space="preserve"> activities and regional </w:t>
      </w:r>
      <w:r w:rsidR="00E44021">
        <w:rPr>
          <w:noProof/>
        </w:rPr>
        <w:t>support</w:t>
      </w:r>
      <w:r w:rsidRPr="00177619">
        <w:rPr>
          <w:noProof/>
        </w:rPr>
        <w:t>.</w:t>
      </w:r>
    </w:p>
    <w:p w:rsidR="002B7F49" w:rsidRPr="00B70F76" w:rsidRDefault="002B7F49" w:rsidP="009307A7">
      <w:pPr>
        <w:pStyle w:val="Heading1"/>
      </w:pPr>
      <w:r>
        <w:t xml:space="preserve">3. </w:t>
      </w:r>
      <w:r w:rsidRPr="00B70F76">
        <w:t>Client group</w:t>
      </w:r>
    </w:p>
    <w:p w:rsidR="002B7F49" w:rsidRPr="00E44021" w:rsidRDefault="002B7F49" w:rsidP="009307A7">
      <w:pPr>
        <w:pStyle w:val="DHHSbody"/>
      </w:pPr>
      <w:r>
        <w:t>The client group</w:t>
      </w:r>
      <w:r w:rsidR="0002239F">
        <w:t>s</w:t>
      </w:r>
      <w:r>
        <w:t xml:space="preserve"> </w:t>
      </w:r>
      <w:r w:rsidR="00E44021">
        <w:t xml:space="preserve">for this activity </w:t>
      </w:r>
      <w:r w:rsidR="0002239F">
        <w:t>are</w:t>
      </w:r>
      <w:r>
        <w:t xml:space="preserve"> </w:t>
      </w:r>
      <w:r w:rsidR="0002239F" w:rsidRPr="00E44021">
        <w:rPr>
          <w:rStyle w:val="DHHSbodyChar"/>
        </w:rPr>
        <w:t>people with dementia and their carers, health professionals and students</w:t>
      </w:r>
      <w:r w:rsidR="00907EFB" w:rsidRPr="00E44021">
        <w:rPr>
          <w:rStyle w:val="DHHSbodyChar"/>
        </w:rPr>
        <w:t>,</w:t>
      </w:r>
      <w:r w:rsidR="0002239F" w:rsidRPr="00E44021">
        <w:rPr>
          <w:rStyle w:val="DHHSbodyChar"/>
        </w:rPr>
        <w:t xml:space="preserve"> and service providers.</w:t>
      </w:r>
    </w:p>
    <w:p w:rsidR="002B7F49" w:rsidRPr="009307A7" w:rsidRDefault="002B7F49" w:rsidP="009307A7">
      <w:pPr>
        <w:pStyle w:val="Heading1"/>
      </w:pPr>
      <w:r w:rsidRPr="009307A7">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9307A7">
      <w:pPr>
        <w:pStyle w:val="Heading2"/>
      </w:pPr>
      <w:r w:rsidRPr="001F3DE2">
        <w:t xml:space="preserve">4a.  Registration and Accreditation </w:t>
      </w:r>
    </w:p>
    <w:p w:rsidR="002B7F49" w:rsidRPr="00E44021" w:rsidRDefault="0002239F" w:rsidP="009307A7">
      <w:pPr>
        <w:pStyle w:val="DHHSbullet1"/>
      </w:pPr>
      <w:r w:rsidRPr="00E44021">
        <w:rPr>
          <w:rStyle w:val="DHHSbodyChar"/>
        </w:rPr>
        <w:t>As required by the organisation</w:t>
      </w:r>
    </w:p>
    <w:p w:rsidR="002B7F49" w:rsidRDefault="002B7F49" w:rsidP="009307A7">
      <w:pPr>
        <w:pStyle w:val="Heading2"/>
      </w:pPr>
      <w:r w:rsidRPr="001F3DE2">
        <w:t xml:space="preserve">4b. Program requirements and other policy guidelines </w:t>
      </w:r>
    </w:p>
    <w:p w:rsidR="00E44021" w:rsidRPr="009307A7" w:rsidRDefault="00E44021" w:rsidP="009307A7">
      <w:pPr>
        <w:pStyle w:val="DHHSbullet1"/>
      </w:pPr>
      <w:r w:rsidRPr="009307A7">
        <w:t>Support for Carers Program Guidelines 2019</w:t>
      </w:r>
    </w:p>
    <w:p w:rsidR="00E44021" w:rsidRPr="009307A7" w:rsidRDefault="00E44021" w:rsidP="009307A7">
      <w:pPr>
        <w:pStyle w:val="DHHSbullet1"/>
      </w:pPr>
      <w:r w:rsidRPr="009307A7">
        <w:t>Victorian Carers Recognition Act 2012 and information kit</w:t>
      </w:r>
    </w:p>
    <w:p w:rsidR="00E44021" w:rsidRPr="009307A7" w:rsidRDefault="00E44021" w:rsidP="009307A7">
      <w:pPr>
        <w:pStyle w:val="DHHSbullet1"/>
      </w:pPr>
      <w:r w:rsidRPr="009307A7">
        <w:t xml:space="preserve">Victorian charter supporting people in care relationships </w:t>
      </w:r>
    </w:p>
    <w:p w:rsidR="00E44021" w:rsidRPr="009307A7" w:rsidRDefault="00E44021" w:rsidP="009307A7">
      <w:pPr>
        <w:pStyle w:val="DHHSbullet1"/>
      </w:pPr>
      <w:r w:rsidRPr="009307A7">
        <w:t>Recognising and supporting Victoria’s carers – Victorian Carer Strategy 2018-22</w:t>
      </w:r>
    </w:p>
    <w:p w:rsidR="002B7F49" w:rsidRPr="00575BC9" w:rsidRDefault="002B7F49" w:rsidP="009307A7">
      <w:pPr>
        <w:pStyle w:val="Heading1"/>
      </w:pPr>
      <w:r>
        <w:lastRenderedPageBreak/>
        <w:t>5. Performance</w:t>
      </w:r>
    </w:p>
    <w:p w:rsidR="002B7F49" w:rsidRPr="001F1A17" w:rsidRDefault="002B7F49" w:rsidP="009307A7">
      <w:pPr>
        <w:pStyle w:val="DHHSbody"/>
      </w:pPr>
      <w:r>
        <w:t>Funding is subject to achieving the</w:t>
      </w:r>
      <w:r w:rsidRPr="00171F04">
        <w:t xml:space="preserve"> </w:t>
      </w:r>
      <w:r>
        <w:t>performance targets specified in Schedule 2 of the Service Agreement. Performance is measured as follows:</w:t>
      </w:r>
    </w:p>
    <w:p w:rsidR="002B7F49" w:rsidRPr="00FE29E0" w:rsidRDefault="002B7F49" w:rsidP="009307A7">
      <w:pPr>
        <w:pStyle w:val="Heading2"/>
      </w:pPr>
      <w:r>
        <w:t>Key performance measure</w:t>
      </w:r>
      <w:r w:rsidR="00E44021">
        <w:t xml:space="preserve"> 1</w:t>
      </w:r>
      <w:r w:rsidRPr="00575BC9">
        <w:t xml:space="preserve">: </w:t>
      </w:r>
      <w:r w:rsidR="00E44021" w:rsidRPr="00596DC2">
        <w:rPr>
          <w:rStyle w:val="DHHSbodyChar"/>
        </w:rPr>
        <w:t>Number of carers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9307A7">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E44021" w:rsidP="009307A7">
            <w:pPr>
              <w:pStyle w:val="DHHStabletext"/>
              <w:rPr>
                <w:color w:val="7030A0"/>
              </w:rPr>
            </w:pPr>
            <w:r w:rsidRPr="00030215">
              <w:t>To identify the number of Victorian carers supported by the Support for Carers Program</w:t>
            </w:r>
          </w:p>
        </w:tc>
      </w:tr>
      <w:tr w:rsidR="002B7F49" w:rsidRPr="00C237A0" w:rsidTr="009307A7">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E44021" w:rsidP="009307A7">
            <w:pPr>
              <w:pStyle w:val="DHHStabletext"/>
              <w:rPr>
                <w:color w:val="7030A0"/>
              </w:rPr>
            </w:pPr>
            <w:r>
              <w:t>See</w:t>
            </w:r>
            <w:r w:rsidR="002B7F49">
              <w:t xml:space="preserve"> Service Agreement.</w:t>
            </w:r>
          </w:p>
        </w:tc>
      </w:tr>
      <w:tr w:rsidR="002B7F49" w:rsidRPr="00C237A0" w:rsidTr="009307A7">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2B7F49" w:rsidP="009307A7">
            <w:pPr>
              <w:pStyle w:val="DHHStabletext"/>
            </w:pPr>
            <w:r>
              <w:rPr>
                <w:color w:val="7030A0"/>
              </w:rPr>
              <w:fldChar w:fldCharType="begin">
                <w:ffData>
                  <w:name w:val="Check2"/>
                  <w:enabled/>
                  <w:calcOnExit w:val="0"/>
                  <w:checkBox>
                    <w:sizeAuto/>
                    <w:default w:val="0"/>
                  </w:checkBox>
                </w:ffData>
              </w:fldChar>
            </w:r>
            <w:r>
              <w:rPr>
                <w:color w:val="7030A0"/>
              </w:rPr>
              <w:instrText xml:space="preserve"> FORMCHECKBOX </w:instrText>
            </w:r>
            <w:r w:rsidR="00EB2509">
              <w:rPr>
                <w:color w:val="7030A0"/>
              </w:rPr>
            </w:r>
            <w:r w:rsidR="00EB2509">
              <w:rPr>
                <w:color w:val="7030A0"/>
              </w:rPr>
              <w:fldChar w:fldCharType="separate"/>
            </w:r>
            <w:r>
              <w:rPr>
                <w:color w:val="7030A0"/>
              </w:rPr>
              <w:fldChar w:fldCharType="end"/>
            </w:r>
            <w:r>
              <w:rPr>
                <w:color w:val="7030A0"/>
              </w:rPr>
              <w:t xml:space="preserve"> </w:t>
            </w:r>
            <w:r>
              <w:t xml:space="preserve">Cumulative          </w:t>
            </w:r>
            <w:r w:rsidR="00FE29E0">
              <w:rPr>
                <w:color w:val="7030A0"/>
              </w:rPr>
              <w:fldChar w:fldCharType="begin">
                <w:ffData>
                  <w:name w:val="Check2"/>
                  <w:enabled/>
                  <w:calcOnExit w:val="0"/>
                  <w:checkBox>
                    <w:sizeAuto/>
                    <w:default w:val="1"/>
                  </w:checkBox>
                </w:ffData>
              </w:fldChar>
            </w:r>
            <w:bookmarkStart w:id="1" w:name="Check2"/>
            <w:r w:rsidR="00FE29E0">
              <w:rPr>
                <w:color w:val="7030A0"/>
              </w:rPr>
              <w:instrText xml:space="preserve"> FORMCHECKBOX </w:instrText>
            </w:r>
            <w:r w:rsidR="00EB2509">
              <w:rPr>
                <w:color w:val="7030A0"/>
              </w:rPr>
            </w:r>
            <w:r w:rsidR="00EB2509">
              <w:rPr>
                <w:color w:val="7030A0"/>
              </w:rPr>
              <w:fldChar w:fldCharType="separate"/>
            </w:r>
            <w:r w:rsidR="00FE29E0">
              <w:rPr>
                <w:color w:val="7030A0"/>
              </w:rPr>
              <w:fldChar w:fldCharType="end"/>
            </w:r>
            <w:bookmarkEnd w:id="1"/>
            <w:r>
              <w:rPr>
                <w:color w:val="7030A0"/>
              </w:rPr>
              <w:t xml:space="preserve"> </w:t>
            </w:r>
            <w:r>
              <w:t>Non-cumulative</w:t>
            </w:r>
          </w:p>
        </w:tc>
      </w:tr>
      <w:tr w:rsidR="002B7F49" w:rsidRPr="00C237A0" w:rsidTr="009307A7">
        <w:trPr>
          <w:cantSplit/>
          <w:trHeight w:hRule="exact" w:val="749"/>
        </w:trPr>
        <w:tc>
          <w:tcPr>
            <w:tcW w:w="2835" w:type="dxa"/>
          </w:tcPr>
          <w:p w:rsidR="002B7F49" w:rsidRPr="0017293C" w:rsidRDefault="002B7F49" w:rsidP="0017293C">
            <w:pPr>
              <w:pStyle w:val="DHHStablecolhead"/>
            </w:pPr>
            <w:r w:rsidRPr="00575BC9">
              <w:t>Counting rule</w:t>
            </w:r>
          </w:p>
        </w:tc>
        <w:tc>
          <w:tcPr>
            <w:tcW w:w="7379" w:type="dxa"/>
          </w:tcPr>
          <w:p w:rsidR="002B7F49" w:rsidRPr="00FE29E0" w:rsidRDefault="00E44021" w:rsidP="009307A7">
            <w:pPr>
              <w:pStyle w:val="DHHStabletext"/>
            </w:pPr>
            <w:r>
              <w:t>D</w:t>
            </w:r>
            <w:r w:rsidRPr="00596DC2">
              <w:t>iscrete count of carers provided a service in a year, based on a notional maximum average of $2,000 per carer per year.</w:t>
            </w:r>
            <w:r>
              <w:rPr>
                <w:rFonts w:eastAsia="Times"/>
              </w:rPr>
              <w:t xml:space="preserve"> See </w:t>
            </w:r>
            <w:r w:rsidRPr="00051B17">
              <w:rPr>
                <w:rStyle w:val="DHHSbodyChar"/>
              </w:rPr>
              <w:t>Support for Carers Program</w:t>
            </w:r>
            <w:r>
              <w:rPr>
                <w:rStyle w:val="DHHSbodyChar"/>
              </w:rPr>
              <w:t xml:space="preserve"> Guidelines</w:t>
            </w:r>
            <w:r w:rsidRPr="00051B17">
              <w:rPr>
                <w:rStyle w:val="DHHSbodyChar"/>
              </w:rPr>
              <w:t xml:space="preserve"> </w:t>
            </w:r>
            <w:r>
              <w:rPr>
                <w:rStyle w:val="DHHSbodyChar"/>
              </w:rPr>
              <w:t xml:space="preserve">2019 - </w:t>
            </w:r>
            <w:r>
              <w:rPr>
                <w:rFonts w:eastAsia="Times"/>
              </w:rPr>
              <w:t>Section 6 Reporting and data collection</w:t>
            </w:r>
          </w:p>
        </w:tc>
      </w:tr>
      <w:tr w:rsidR="00E44021" w:rsidRPr="00C237A0" w:rsidTr="009307A7">
        <w:trPr>
          <w:cantSplit/>
          <w:trHeight w:hRule="exact" w:val="340"/>
        </w:trPr>
        <w:tc>
          <w:tcPr>
            <w:tcW w:w="2835" w:type="dxa"/>
          </w:tcPr>
          <w:p w:rsidR="00E44021" w:rsidRPr="0017293C" w:rsidRDefault="00E44021" w:rsidP="00E44021">
            <w:pPr>
              <w:pStyle w:val="DHHStablecolhead"/>
            </w:pPr>
            <w:r w:rsidRPr="00575BC9">
              <w:t>Data source(s) collection</w:t>
            </w:r>
          </w:p>
        </w:tc>
        <w:tc>
          <w:tcPr>
            <w:tcW w:w="7379" w:type="dxa"/>
          </w:tcPr>
          <w:p w:rsidR="00E44021" w:rsidRPr="002F7C4B" w:rsidRDefault="00E44021" w:rsidP="009307A7">
            <w:pPr>
              <w:pStyle w:val="DHHStabletext"/>
              <w:rPr>
                <w:color w:val="7030A0"/>
              </w:rPr>
            </w:pPr>
            <w:r>
              <w:t>HACC M</w:t>
            </w:r>
            <w:r w:rsidRPr="00596DC2">
              <w:t xml:space="preserve">inimum </w:t>
            </w:r>
            <w:r>
              <w:t>D</w:t>
            </w:r>
            <w:r w:rsidRPr="00596DC2">
              <w:t>ataset</w:t>
            </w:r>
            <w:r>
              <w:t xml:space="preserve"> </w:t>
            </w:r>
            <w:r w:rsidRPr="00557283">
              <w:t>(</w:t>
            </w:r>
            <w:r w:rsidRPr="00030215">
              <w:t>MDS)</w:t>
            </w:r>
          </w:p>
        </w:tc>
      </w:tr>
      <w:tr w:rsidR="00E44021" w:rsidRPr="00C237A0" w:rsidTr="009307A7">
        <w:trPr>
          <w:cantSplit/>
          <w:trHeight w:hRule="exact" w:val="596"/>
        </w:trPr>
        <w:tc>
          <w:tcPr>
            <w:tcW w:w="2835" w:type="dxa"/>
          </w:tcPr>
          <w:p w:rsidR="00E44021" w:rsidRPr="0017293C" w:rsidRDefault="00E44021" w:rsidP="00E44021">
            <w:pPr>
              <w:pStyle w:val="DHHStablecolhead"/>
            </w:pPr>
            <w:r w:rsidRPr="00575BC9">
              <w:t>Definition of terms</w:t>
            </w:r>
          </w:p>
        </w:tc>
        <w:tc>
          <w:tcPr>
            <w:tcW w:w="7379" w:type="dxa"/>
          </w:tcPr>
          <w:p w:rsidR="00E44021" w:rsidRPr="002F7C4B" w:rsidRDefault="00E44021" w:rsidP="009307A7">
            <w:pPr>
              <w:pStyle w:val="DHHStabletext"/>
              <w:rPr>
                <w:color w:val="7030A0"/>
              </w:rPr>
            </w:pPr>
            <w:r w:rsidRPr="00030215">
              <w:t xml:space="preserve">See Support for Carers Program </w:t>
            </w:r>
            <w:r w:rsidRPr="00557283">
              <w:t>Guidelines</w:t>
            </w:r>
            <w:r w:rsidRPr="00030215">
              <w:t xml:space="preserve"> 2019 - </w:t>
            </w:r>
            <w:r w:rsidRPr="00557283">
              <w:t xml:space="preserve">Section </w:t>
            </w:r>
            <w:r>
              <w:t>6 Reporting and data collection</w:t>
            </w:r>
          </w:p>
        </w:tc>
      </w:tr>
    </w:tbl>
    <w:p w:rsidR="003861FD" w:rsidRDefault="003861FD" w:rsidP="003861FD">
      <w:pPr>
        <w:pStyle w:val="DHHStablecaption"/>
        <w:spacing w:before="40"/>
      </w:pPr>
    </w:p>
    <w:p w:rsidR="003861FD" w:rsidRPr="00FE29E0" w:rsidRDefault="009307A7" w:rsidP="009307A7">
      <w:pPr>
        <w:pStyle w:val="Heading2"/>
      </w:pPr>
      <w:r>
        <w:t>P</w:t>
      </w:r>
      <w:r w:rsidR="003861FD">
        <w:t>erformance measure</w:t>
      </w:r>
      <w:r w:rsidR="00E44021">
        <w:t xml:space="preserve"> 2</w:t>
      </w:r>
      <w:r w:rsidR="003861FD" w:rsidRPr="00575BC9">
        <w:t xml:space="preserve">: </w:t>
      </w:r>
      <w:r w:rsidR="003861FD" w:rsidRPr="003861FD">
        <w:rPr>
          <w:rStyle w:val="DHHSbodyChar"/>
        </w:rPr>
        <w:t>Number of hours of service of respite and support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861FD" w:rsidRPr="00C237A0" w:rsidTr="009307A7">
        <w:trPr>
          <w:cantSplit/>
          <w:trHeight w:hRule="exact" w:val="340"/>
        </w:trPr>
        <w:tc>
          <w:tcPr>
            <w:tcW w:w="2835" w:type="dxa"/>
          </w:tcPr>
          <w:p w:rsidR="003861FD" w:rsidRPr="0017293C" w:rsidRDefault="003861FD" w:rsidP="00AE320E">
            <w:pPr>
              <w:pStyle w:val="DHHStablecolhead"/>
            </w:pPr>
            <w:r w:rsidRPr="00575BC9">
              <w:t>Aim/objective</w:t>
            </w:r>
          </w:p>
        </w:tc>
        <w:tc>
          <w:tcPr>
            <w:tcW w:w="7379" w:type="dxa"/>
          </w:tcPr>
          <w:p w:rsidR="003861FD" w:rsidRPr="002F7C4B" w:rsidRDefault="00E44021" w:rsidP="009307A7">
            <w:pPr>
              <w:pStyle w:val="DHHStabletext"/>
              <w:rPr>
                <w:color w:val="7030A0"/>
              </w:rPr>
            </w:pPr>
            <w:r w:rsidRPr="00030215">
              <w:t>To identify the number of hours of respite and support</w:t>
            </w:r>
          </w:p>
        </w:tc>
      </w:tr>
      <w:tr w:rsidR="003861FD" w:rsidRPr="00C237A0" w:rsidTr="009307A7">
        <w:trPr>
          <w:cantSplit/>
          <w:trHeight w:hRule="exact" w:val="340"/>
        </w:trPr>
        <w:tc>
          <w:tcPr>
            <w:tcW w:w="2835" w:type="dxa"/>
          </w:tcPr>
          <w:p w:rsidR="003861FD" w:rsidRPr="0017293C" w:rsidRDefault="003861FD" w:rsidP="00AE320E">
            <w:pPr>
              <w:pStyle w:val="DHHStablecolhead"/>
            </w:pPr>
            <w:r w:rsidRPr="00575BC9">
              <w:t>Target</w:t>
            </w:r>
          </w:p>
        </w:tc>
        <w:tc>
          <w:tcPr>
            <w:tcW w:w="7379" w:type="dxa"/>
          </w:tcPr>
          <w:p w:rsidR="003861FD" w:rsidRPr="002F7C4B" w:rsidRDefault="00E44021" w:rsidP="009307A7">
            <w:pPr>
              <w:pStyle w:val="DHHStabletext"/>
              <w:rPr>
                <w:color w:val="7030A0"/>
              </w:rPr>
            </w:pPr>
            <w:r>
              <w:t>See</w:t>
            </w:r>
            <w:r w:rsidR="003861FD">
              <w:t xml:space="preserve"> Service Agreement.</w:t>
            </w:r>
          </w:p>
        </w:tc>
      </w:tr>
      <w:tr w:rsidR="003861FD" w:rsidRPr="00C237A0" w:rsidTr="009307A7">
        <w:trPr>
          <w:cantSplit/>
          <w:trHeight w:hRule="exact" w:val="340"/>
        </w:trPr>
        <w:tc>
          <w:tcPr>
            <w:tcW w:w="2835" w:type="dxa"/>
          </w:tcPr>
          <w:p w:rsidR="003861FD" w:rsidRPr="0017293C" w:rsidRDefault="003861FD" w:rsidP="00AE320E">
            <w:pPr>
              <w:pStyle w:val="DHHStablecolhead"/>
            </w:pPr>
            <w:r w:rsidRPr="00575BC9">
              <w:t>Type of count</w:t>
            </w:r>
          </w:p>
        </w:tc>
        <w:tc>
          <w:tcPr>
            <w:tcW w:w="7379" w:type="dxa"/>
          </w:tcPr>
          <w:p w:rsidR="003861FD" w:rsidRPr="00C237A0" w:rsidRDefault="003861FD" w:rsidP="009307A7">
            <w:pPr>
              <w:pStyle w:val="DHHStabletext"/>
            </w:pPr>
            <w:r>
              <w:rPr>
                <w:color w:val="7030A0"/>
              </w:rPr>
              <w:fldChar w:fldCharType="begin">
                <w:ffData>
                  <w:name w:val=""/>
                  <w:enabled/>
                  <w:calcOnExit w:val="0"/>
                  <w:checkBox>
                    <w:sizeAuto/>
                    <w:default w:val="1"/>
                  </w:checkBox>
                </w:ffData>
              </w:fldChar>
            </w:r>
            <w:r>
              <w:rPr>
                <w:color w:val="7030A0"/>
              </w:rPr>
              <w:instrText xml:space="preserve"> FORMCHECKBOX </w:instrText>
            </w:r>
            <w:r w:rsidR="00EB2509">
              <w:rPr>
                <w:color w:val="7030A0"/>
              </w:rPr>
            </w:r>
            <w:r w:rsidR="00EB2509">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EB2509">
              <w:rPr>
                <w:color w:val="7030A0"/>
              </w:rPr>
            </w:r>
            <w:r w:rsidR="00EB2509">
              <w:rPr>
                <w:color w:val="7030A0"/>
              </w:rPr>
              <w:fldChar w:fldCharType="separate"/>
            </w:r>
            <w:r>
              <w:rPr>
                <w:color w:val="7030A0"/>
              </w:rPr>
              <w:fldChar w:fldCharType="end"/>
            </w:r>
            <w:r>
              <w:rPr>
                <w:color w:val="7030A0"/>
              </w:rPr>
              <w:t xml:space="preserve"> </w:t>
            </w:r>
            <w:r>
              <w:t>Non-cumulative</w:t>
            </w:r>
          </w:p>
        </w:tc>
      </w:tr>
      <w:tr w:rsidR="003861FD" w:rsidRPr="00C237A0" w:rsidTr="009307A7">
        <w:trPr>
          <w:cantSplit/>
          <w:trHeight w:hRule="exact" w:val="749"/>
        </w:trPr>
        <w:tc>
          <w:tcPr>
            <w:tcW w:w="2835" w:type="dxa"/>
          </w:tcPr>
          <w:p w:rsidR="003861FD" w:rsidRPr="0017293C" w:rsidRDefault="003861FD" w:rsidP="00AE320E">
            <w:pPr>
              <w:pStyle w:val="DHHStablecolhead"/>
            </w:pPr>
            <w:r w:rsidRPr="00575BC9">
              <w:t>Counting rule</w:t>
            </w:r>
          </w:p>
        </w:tc>
        <w:tc>
          <w:tcPr>
            <w:tcW w:w="7379" w:type="dxa"/>
          </w:tcPr>
          <w:p w:rsidR="003861FD" w:rsidRPr="00FE29E0" w:rsidRDefault="00E44021" w:rsidP="009307A7">
            <w:pPr>
              <w:pStyle w:val="DHHStabletext"/>
            </w:pPr>
            <w:r>
              <w:rPr>
                <w:rFonts w:eastAsia="Times"/>
              </w:rPr>
              <w:t xml:space="preserve">Number of respite hours a service provider has fully paid for. See </w:t>
            </w:r>
            <w:r w:rsidRPr="00051B17">
              <w:rPr>
                <w:rStyle w:val="DHHSbodyChar"/>
              </w:rPr>
              <w:t>Support for Carers Program</w:t>
            </w:r>
            <w:r>
              <w:rPr>
                <w:rStyle w:val="DHHSbodyChar"/>
              </w:rPr>
              <w:t xml:space="preserve"> Guidelines</w:t>
            </w:r>
            <w:r w:rsidRPr="00051B17">
              <w:rPr>
                <w:rStyle w:val="DHHSbodyChar"/>
              </w:rPr>
              <w:t xml:space="preserve"> </w:t>
            </w:r>
            <w:r>
              <w:rPr>
                <w:rStyle w:val="DHHSbodyChar"/>
              </w:rPr>
              <w:t xml:space="preserve">2019 - </w:t>
            </w:r>
            <w:r>
              <w:rPr>
                <w:rFonts w:eastAsia="Times"/>
              </w:rPr>
              <w:t>Section 6 Reporting and data collection</w:t>
            </w:r>
          </w:p>
        </w:tc>
      </w:tr>
      <w:tr w:rsidR="003861FD" w:rsidRPr="00C237A0" w:rsidTr="009307A7">
        <w:trPr>
          <w:cantSplit/>
          <w:trHeight w:hRule="exact" w:val="340"/>
        </w:trPr>
        <w:tc>
          <w:tcPr>
            <w:tcW w:w="2835" w:type="dxa"/>
          </w:tcPr>
          <w:p w:rsidR="003861FD" w:rsidRPr="0017293C" w:rsidRDefault="003861FD" w:rsidP="00AE320E">
            <w:pPr>
              <w:pStyle w:val="DHHStablecolhead"/>
            </w:pPr>
            <w:r w:rsidRPr="00575BC9">
              <w:t>Data source(s) collection</w:t>
            </w:r>
          </w:p>
        </w:tc>
        <w:tc>
          <w:tcPr>
            <w:tcW w:w="7379" w:type="dxa"/>
          </w:tcPr>
          <w:p w:rsidR="003861FD" w:rsidRPr="002F7C4B" w:rsidRDefault="00E44021" w:rsidP="009307A7">
            <w:pPr>
              <w:pStyle w:val="DHHStabletext"/>
              <w:rPr>
                <w:color w:val="7030A0"/>
              </w:rPr>
            </w:pPr>
            <w:r>
              <w:t>HACC M</w:t>
            </w:r>
            <w:r w:rsidRPr="00596DC2">
              <w:t xml:space="preserve">inimum </w:t>
            </w:r>
            <w:r w:rsidRPr="00557283">
              <w:t>Dataset (</w:t>
            </w:r>
            <w:r w:rsidRPr="00030215">
              <w:t>MDS)</w:t>
            </w:r>
          </w:p>
        </w:tc>
      </w:tr>
      <w:tr w:rsidR="003861FD" w:rsidRPr="00C237A0" w:rsidTr="009307A7">
        <w:trPr>
          <w:cantSplit/>
          <w:trHeight w:hRule="exact" w:val="635"/>
        </w:trPr>
        <w:tc>
          <w:tcPr>
            <w:tcW w:w="2835" w:type="dxa"/>
          </w:tcPr>
          <w:p w:rsidR="003861FD" w:rsidRPr="0017293C" w:rsidRDefault="003861FD" w:rsidP="00AE320E">
            <w:pPr>
              <w:pStyle w:val="DHHStablecolhead"/>
            </w:pPr>
            <w:r w:rsidRPr="00575BC9">
              <w:t>Definition of terms</w:t>
            </w:r>
          </w:p>
        </w:tc>
        <w:tc>
          <w:tcPr>
            <w:tcW w:w="7379" w:type="dxa"/>
          </w:tcPr>
          <w:p w:rsidR="003861FD" w:rsidRPr="002F7C4B" w:rsidRDefault="00E44021" w:rsidP="009307A7">
            <w:pPr>
              <w:pStyle w:val="DHHStabletext"/>
              <w:rPr>
                <w:color w:val="7030A0"/>
              </w:rPr>
            </w:pPr>
            <w:r w:rsidRPr="00030215">
              <w:t xml:space="preserve">See Support for Carers Program </w:t>
            </w:r>
            <w:r w:rsidRPr="00557283">
              <w:t>Guidelines</w:t>
            </w:r>
            <w:r w:rsidRPr="00030215">
              <w:t xml:space="preserve"> 2019 </w:t>
            </w:r>
            <w:r w:rsidRPr="00557283">
              <w:rPr>
                <w:rStyle w:val="DHHSbodyChar"/>
              </w:rPr>
              <w:t xml:space="preserve">- </w:t>
            </w:r>
            <w:r>
              <w:t>Section 6 Reporting and data collection</w:t>
            </w:r>
          </w:p>
        </w:tc>
      </w:tr>
    </w:tbl>
    <w:p w:rsidR="002B7F49" w:rsidRPr="00575BC9" w:rsidRDefault="002B7F49" w:rsidP="009307A7">
      <w:pPr>
        <w:pStyle w:val="Heading1"/>
      </w:pPr>
      <w:r>
        <w:t>6. Data collection</w:t>
      </w:r>
    </w:p>
    <w:p w:rsidR="002B7F49" w:rsidRDefault="002B7F49" w:rsidP="009307A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9307A7">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E44021" w:rsidRPr="00C237A0" w:rsidTr="009307A7">
        <w:tc>
          <w:tcPr>
            <w:tcW w:w="2580" w:type="dxa"/>
          </w:tcPr>
          <w:p w:rsidR="00E44021" w:rsidRPr="002F7C4B" w:rsidRDefault="00E44021" w:rsidP="009307A7">
            <w:pPr>
              <w:pStyle w:val="DHHStabletext"/>
              <w:rPr>
                <w:color w:val="7030A0"/>
              </w:rPr>
            </w:pPr>
            <w:r w:rsidRPr="00FE29E0">
              <w:t>HACC minimum dataset</w:t>
            </w:r>
            <w:r>
              <w:t xml:space="preserve"> (MDS)</w:t>
            </w:r>
          </w:p>
        </w:tc>
        <w:tc>
          <w:tcPr>
            <w:tcW w:w="2580" w:type="dxa"/>
          </w:tcPr>
          <w:p w:rsidR="00E44021" w:rsidRPr="002F7C4B" w:rsidRDefault="00FB749D" w:rsidP="009307A7">
            <w:pPr>
              <w:pStyle w:val="DHHStabletext"/>
              <w:rPr>
                <w:color w:val="7030A0"/>
              </w:rPr>
            </w:pPr>
            <w:r w:rsidRPr="00FB749D">
              <w:t>RRHACS Repository (csv format)</w:t>
            </w:r>
          </w:p>
        </w:tc>
        <w:tc>
          <w:tcPr>
            <w:tcW w:w="2580" w:type="dxa"/>
          </w:tcPr>
          <w:p w:rsidR="00E44021" w:rsidRDefault="00E44021" w:rsidP="009307A7">
            <w:pPr>
              <w:pStyle w:val="DHHStabletext"/>
            </w:pPr>
            <w:r w:rsidRPr="00FE29E0">
              <w:t>HACC minimum dataset</w:t>
            </w:r>
            <w:r>
              <w:t xml:space="preserve"> (MDS)</w:t>
            </w:r>
            <w:r w:rsidR="00FB749D">
              <w:t xml:space="preserve"> version 200</w:t>
            </w:r>
          </w:p>
          <w:p w:rsidR="00FB749D" w:rsidRPr="00FB749D" w:rsidRDefault="00FB749D" w:rsidP="009307A7">
            <w:pPr>
              <w:pStyle w:val="DHHStabletext"/>
            </w:pPr>
            <w:r w:rsidRPr="00FE29E0">
              <w:t>HACC minimum dataset</w:t>
            </w:r>
            <w:r>
              <w:t xml:space="preserve"> (MDS) version 201</w:t>
            </w:r>
          </w:p>
        </w:tc>
        <w:tc>
          <w:tcPr>
            <w:tcW w:w="2508" w:type="dxa"/>
          </w:tcPr>
          <w:p w:rsidR="00E44021" w:rsidRDefault="00E44021" w:rsidP="009307A7">
            <w:pPr>
              <w:pStyle w:val="DHHStabletext"/>
            </w:pPr>
            <w:r w:rsidRPr="00596DC2">
              <w:t>Annually</w:t>
            </w:r>
            <w:r w:rsidRPr="00596DC2" w:rsidDel="00737838">
              <w:t xml:space="preserve"> </w:t>
            </w:r>
            <w:r>
              <w:t>for performance measure 1</w:t>
            </w:r>
          </w:p>
          <w:p w:rsidR="00E44021" w:rsidRPr="00030215" w:rsidRDefault="00E44021" w:rsidP="009307A7">
            <w:pPr>
              <w:pStyle w:val="DHHStabletext"/>
            </w:pPr>
            <w:r>
              <w:t>Quarterly for performance measure 2</w:t>
            </w:r>
          </w:p>
        </w:tc>
      </w:tr>
      <w:tr w:rsidR="009307A7" w:rsidRPr="00C237A0" w:rsidTr="009307A7">
        <w:tc>
          <w:tcPr>
            <w:tcW w:w="2580" w:type="dxa"/>
          </w:tcPr>
          <w:p w:rsidR="009307A7" w:rsidRPr="00354F02" w:rsidRDefault="009307A7" w:rsidP="009307A7">
            <w:pPr>
              <w:pStyle w:val="DHHStabletext"/>
              <w:rPr>
                <w:b/>
                <w:bCs/>
                <w:lang w:eastAsia="en-AU"/>
              </w:rPr>
            </w:pPr>
            <w:r w:rsidRPr="00354F02">
              <w:rPr>
                <w:lang w:eastAsia="en-AU"/>
              </w:rPr>
              <w:t>Dementia Australia Limited to provide written reports as required.</w:t>
            </w:r>
          </w:p>
          <w:p w:rsidR="009307A7" w:rsidRPr="00FE29E0" w:rsidRDefault="009307A7" w:rsidP="009307A7">
            <w:pPr>
              <w:pStyle w:val="DHHStabletext"/>
            </w:pPr>
          </w:p>
        </w:tc>
        <w:tc>
          <w:tcPr>
            <w:tcW w:w="2580" w:type="dxa"/>
          </w:tcPr>
          <w:p w:rsidR="009307A7" w:rsidRPr="00FB749D" w:rsidRDefault="009307A7" w:rsidP="009307A7">
            <w:pPr>
              <w:pStyle w:val="DHHStabletext"/>
            </w:pPr>
          </w:p>
        </w:tc>
        <w:tc>
          <w:tcPr>
            <w:tcW w:w="2580" w:type="dxa"/>
          </w:tcPr>
          <w:p w:rsidR="009307A7" w:rsidRPr="00FE29E0" w:rsidRDefault="009307A7" w:rsidP="009307A7">
            <w:pPr>
              <w:pStyle w:val="DHHStabletext"/>
            </w:pPr>
          </w:p>
        </w:tc>
        <w:tc>
          <w:tcPr>
            <w:tcW w:w="2508" w:type="dxa"/>
          </w:tcPr>
          <w:p w:rsidR="009307A7" w:rsidRPr="00596DC2" w:rsidRDefault="009307A7" w:rsidP="009307A7">
            <w:pPr>
              <w:pStyle w:val="DHHStabletext"/>
            </w:pPr>
          </w:p>
        </w:tc>
      </w:tr>
    </w:tbl>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C7047" w:rsidRDefault="00FC7047" w:rsidP="00FC7047">
            <w:pPr>
              <w:pStyle w:val="DHHSaccessibilitypara"/>
            </w:pPr>
            <w:r>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rsidR="00FC7047" w:rsidRDefault="00FC7047" w:rsidP="00FC704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FC7047" w:rsidP="00FC7047">
            <w:pPr>
              <w:pStyle w:val="DHHSbody"/>
              <w:spacing w:line="240" w:lineRule="auto"/>
            </w:pPr>
            <w:r>
              <w:t xml:space="preserve">Available on the department’s </w:t>
            </w:r>
            <w:hyperlink r:id="rId12" w:history="1">
              <w:r>
                <w:rPr>
                  <w:rStyle w:val="Hyperlink"/>
                </w:rPr>
                <w:t>Health and human services activity search</w:t>
              </w:r>
            </w:hyperlink>
            <w:r>
              <w:t xml:space="preserve"> &lt;</w:t>
            </w:r>
            <w:hyperlink r:id="rId13"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p>
    <w:sectPr w:rsidR="002B7F49" w:rsidSect="0046735B">
      <w:footerReference w:type="default" r:id="rId14"/>
      <w:footerReference w:type="first" r:id="rId15"/>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FC7047" w:rsidP="0051568D">
    <w:pPr>
      <w:pStyle w:val="DHHSfooter"/>
    </w:pPr>
    <w:r w:rsidRPr="00FC7047">
      <w:t>Activity description</w:t>
    </w:r>
    <w:r>
      <w:t xml:space="preserve"> (</w:t>
    </w:r>
    <w:r w:rsidRPr="00FC7047">
      <w:t>health</w:t>
    </w:r>
    <w:r>
      <w:t xml:space="preserve">): </w:t>
    </w:r>
    <w:r w:rsidRPr="00FC7047">
      <w:t>Community Care and Assessment-Dementia Services-13155</w:t>
    </w:r>
    <w:r w:rsidR="00E06429">
      <w:tab/>
    </w:r>
    <w:r w:rsidR="00FE4946" w:rsidRPr="00A11421">
      <w:fldChar w:fldCharType="begin"/>
    </w:r>
    <w:r w:rsidR="00FE4946" w:rsidRPr="00A11421">
      <w:instrText xml:space="preserve"> PAGE </w:instrText>
    </w:r>
    <w:r w:rsidR="00FE4946" w:rsidRPr="00A11421">
      <w:fldChar w:fldCharType="separate"/>
    </w:r>
    <w:r w:rsidR="003861FD">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621FA2" w:rsidRDefault="00FE4946">
    <w:pPr>
      <w:pStyle w:val="Footer"/>
    </w:pPr>
    <w:r w:rsidRPr="00621FA2">
      <w:rPr>
        <w:noProof/>
        <w:lang w:eastAsia="en-AU"/>
      </w:rPr>
      <w:drawing>
        <wp:anchor distT="0" distB="0" distL="114300" distR="114300" simplePos="0" relativeHeight="251659264" behindDoc="0" locked="0" layoutInCell="0" allowOverlap="1" wp14:anchorId="37CCE496" wp14:editId="4A6A26AF">
          <wp:simplePos x="0" y="0"/>
          <wp:positionH relativeFrom="page">
            <wp:align>right</wp:align>
          </wp:positionH>
          <wp:positionV relativeFrom="page">
            <wp:posOffset>9885984</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FA2" w:rsidRPr="00621FA2">
      <w:rPr>
        <w:noProof/>
        <w:lang w:eastAsia="en-AU"/>
      </w:rPr>
      <w:t>HHSD/19/16364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239F"/>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78CB"/>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13A4"/>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2CB1"/>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4F02"/>
    <w:rsid w:val="00357B4E"/>
    <w:rsid w:val="003744CF"/>
    <w:rsid w:val="00374717"/>
    <w:rsid w:val="0037676C"/>
    <w:rsid w:val="003829E5"/>
    <w:rsid w:val="00382AFC"/>
    <w:rsid w:val="00383B59"/>
    <w:rsid w:val="003861FD"/>
    <w:rsid w:val="003956CC"/>
    <w:rsid w:val="00395C9A"/>
    <w:rsid w:val="003A6B67"/>
    <w:rsid w:val="003B15E6"/>
    <w:rsid w:val="003B4260"/>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0D15"/>
    <w:rsid w:val="00421EEF"/>
    <w:rsid w:val="00424D65"/>
    <w:rsid w:val="00442C6C"/>
    <w:rsid w:val="00443CBE"/>
    <w:rsid w:val="00443E8A"/>
    <w:rsid w:val="004441BC"/>
    <w:rsid w:val="004468B4"/>
    <w:rsid w:val="0045230A"/>
    <w:rsid w:val="00457337"/>
    <w:rsid w:val="00457807"/>
    <w:rsid w:val="0046735B"/>
    <w:rsid w:val="0047372D"/>
    <w:rsid w:val="004743DD"/>
    <w:rsid w:val="00474CEA"/>
    <w:rsid w:val="00483968"/>
    <w:rsid w:val="00484F86"/>
    <w:rsid w:val="00490746"/>
    <w:rsid w:val="00490852"/>
    <w:rsid w:val="00492F30"/>
    <w:rsid w:val="004941E1"/>
    <w:rsid w:val="004946F4"/>
    <w:rsid w:val="0049487E"/>
    <w:rsid w:val="00495ADA"/>
    <w:rsid w:val="004A160D"/>
    <w:rsid w:val="004A3E81"/>
    <w:rsid w:val="004A5C62"/>
    <w:rsid w:val="004A707D"/>
    <w:rsid w:val="004B7BC2"/>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1FA2"/>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D2FCE"/>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68D8"/>
    <w:rsid w:val="00900719"/>
    <w:rsid w:val="009017AC"/>
    <w:rsid w:val="00902F40"/>
    <w:rsid w:val="00904A1C"/>
    <w:rsid w:val="00905030"/>
    <w:rsid w:val="00906490"/>
    <w:rsid w:val="00907EFB"/>
    <w:rsid w:val="009111B2"/>
    <w:rsid w:val="00924AE1"/>
    <w:rsid w:val="009269B1"/>
    <w:rsid w:val="0092724D"/>
    <w:rsid w:val="009307A7"/>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22A"/>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44021"/>
    <w:rsid w:val="00E53D0C"/>
    <w:rsid w:val="00E56A01"/>
    <w:rsid w:val="00E629A1"/>
    <w:rsid w:val="00E71591"/>
    <w:rsid w:val="00E82C55"/>
    <w:rsid w:val="00E92AC3"/>
    <w:rsid w:val="00EB00E0"/>
    <w:rsid w:val="00EB2509"/>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749D"/>
    <w:rsid w:val="00FC0F81"/>
    <w:rsid w:val="00FC395C"/>
    <w:rsid w:val="00FC7047"/>
    <w:rsid w:val="00FD0A1D"/>
    <w:rsid w:val="00FD3766"/>
    <w:rsid w:val="00FD47C4"/>
    <w:rsid w:val="00FE29E0"/>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CC631EA"/>
  <w15:docId w15:val="{74580915-672C-4C0B-A740-D14AED17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307A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307A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07A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307A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84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viders.dhhs.vic.gov.au/health-human-services-activity-searc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2.health.vic.gov.au/ageing-and-aged-care/supporting-independent-living/supporting-people-in-care-relationship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E59038F-FFB9-4D5D-A961-46C588964A07}">
  <ds:schemaRefs>
    <ds:schemaRef ds:uri="http://schemas.openxmlformats.org/officeDocument/2006/bibliography"/>
  </ds:schemaRefs>
</ds:datastoreItem>
</file>

<file path=customXml/itemProps2.xml><?xml version="1.0" encoding="utf-8"?>
<ds:datastoreItem xmlns:ds="http://schemas.openxmlformats.org/officeDocument/2006/customXml" ds:itemID="{CA1E89B1-22B3-4151-8436-75EF9EC8AB5F}"/>
</file>

<file path=customXml/itemProps3.xml><?xml version="1.0" encoding="utf-8"?>
<ds:datastoreItem xmlns:ds="http://schemas.openxmlformats.org/officeDocument/2006/customXml" ds:itemID="{3FDB2D2A-91E6-49B6-8B41-A29F618B72DE}"/>
</file>

<file path=customXml/itemProps4.xml><?xml version="1.0" encoding="utf-8"?>
<ds:datastoreItem xmlns:ds="http://schemas.openxmlformats.org/officeDocument/2006/customXml" ds:itemID="{49C33C78-AB78-4FF3-8AE6-84174CFB0050}"/>
</file>

<file path=docProps/app.xml><?xml version="1.0" encoding="utf-8"?>
<Properties xmlns="http://schemas.openxmlformats.org/officeDocument/2006/extended-properties" xmlns:vt="http://schemas.openxmlformats.org/officeDocument/2006/docPropsVTypes">
  <Template>DHHS Factsheet 01 Navy 2765.dot</Template>
  <TotalTime>4</TotalTime>
  <Pages>3</Pages>
  <Words>632</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description health Community Care and Assessment-Dementia Services 13155</vt:lpstr>
    </vt:vector>
  </TitlesOfParts>
  <Company>Department of Health and Human Services</Company>
  <LinksUpToDate>false</LinksUpToDate>
  <CharactersWithSpaces>5033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Community Care and Assessment-Dementia Services 13155</dc:title>
  <dc:subject>service agreement activity descriptions</dc:subject>
  <dc:creator>Service Agreement Policy unit</dc:creator>
  <cp:keywords>service agreement;Activity description;health;aged and home care;Community Care and Assessment-Dementia Services;13155</cp:keywords>
  <cp:lastModifiedBy>Roxanne Manzie (DHHS)</cp:lastModifiedBy>
  <cp:revision>4</cp:revision>
  <cp:lastPrinted>2019-01-08T23:20:00Z</cp:lastPrinted>
  <dcterms:created xsi:type="dcterms:W3CDTF">2019-06-13T00:53:00Z</dcterms:created>
  <dcterms:modified xsi:type="dcterms:W3CDTF">2019-06-19T23:45:00Z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