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95D" w:rsidRDefault="001D195D" w:rsidP="009F4578">
      <w:pPr>
        <w:pStyle w:val="DHSPublicationtitle1"/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DB0D7B">
            <w:t>Disability</w:t>
          </w:r>
        </w:smartTag>
        <w:r>
          <w:t xml:space="preserve"> </w:t>
        </w:r>
        <w:smartTag w:uri="urn:schemas-microsoft-com:office:smarttags" w:element="PlaceName">
          <w:r>
            <w:t>Services</w:t>
          </w:r>
        </w:smartTag>
        <w:r>
          <w:t xml:space="preserve"> </w:t>
        </w:r>
        <w:smartTag w:uri="urn:schemas-microsoft-com:office:smarttags" w:element="PlaceName">
          <w:r>
            <w:t>Community</w:t>
          </w:r>
        </w:smartTag>
        <w:r>
          <w:t xml:space="preserve"> </w:t>
        </w:r>
        <w:smartTag w:uri="urn:schemas-microsoft-com:office:smarttags" w:element="PlaceType">
          <w:r w:rsidRPr="00DB0D7B">
            <w:t>Building</w:t>
          </w:r>
        </w:smartTag>
      </w:smartTag>
      <w:r>
        <w:t xml:space="preserve"> </w:t>
      </w:r>
      <w:r w:rsidRPr="009F4578">
        <w:t>Program</w:t>
      </w:r>
    </w:p>
    <w:p w:rsidR="001D195D" w:rsidRDefault="005C4570" w:rsidP="009F4578">
      <w:pPr>
        <w:pStyle w:val="DHSPublicationtitle2"/>
      </w:pPr>
      <w:r>
        <w:t>Planning Tool</w:t>
      </w:r>
    </w:p>
    <w:p w:rsidR="005C4570" w:rsidRPr="0066002B" w:rsidRDefault="005C4570" w:rsidP="005C4570">
      <w:pPr>
        <w:pStyle w:val="CBmaintext"/>
        <w:rPr>
          <w:rFonts w:ascii="Arial" w:hAnsi="Arial" w:cs="Arial"/>
        </w:rPr>
      </w:pPr>
      <w:r w:rsidRPr="0066002B">
        <w:rPr>
          <w:rFonts w:ascii="Arial" w:hAnsi="Arial" w:cs="Arial"/>
        </w:rPr>
        <w:t>Note that this is not the template for submission to DHS. This is a tool to aid the planning process which can be adapted for local use.</w:t>
      </w:r>
    </w:p>
    <w:p w:rsidR="005C4570" w:rsidRPr="0066002B" w:rsidRDefault="005C4570" w:rsidP="005C4570">
      <w:pPr>
        <w:rPr>
          <w:rFonts w:ascii="Arial" w:hAnsi="Arial" w:cs="Arial"/>
        </w:rPr>
      </w:pPr>
    </w:p>
    <w:tbl>
      <w:tblPr>
        <w:tblStyle w:val="TableGrid"/>
        <w:tblW w:w="9882" w:type="dxa"/>
        <w:tblLook w:val="01E0" w:firstRow="1" w:lastRow="1" w:firstColumn="1" w:lastColumn="1" w:noHBand="0" w:noVBand="0"/>
      </w:tblPr>
      <w:tblGrid>
        <w:gridCol w:w="3783"/>
        <w:gridCol w:w="6099"/>
      </w:tblGrid>
      <w:tr w:rsidR="005C4570" w:rsidRPr="0066002B" w:rsidTr="008D419A">
        <w:tc>
          <w:tcPr>
            <w:tcW w:w="3783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Auspice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c>
          <w:tcPr>
            <w:tcW w:w="3783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Partnering LGAs</w:t>
            </w:r>
            <w:r w:rsidRPr="0066002B">
              <w:rPr>
                <w:rFonts w:ascii="Arial" w:hAnsi="Arial" w:cs="Arial"/>
              </w:rPr>
              <w:t xml:space="preserve"> </w:t>
            </w:r>
            <w:r w:rsidRPr="0066002B">
              <w:rPr>
                <w:rFonts w:ascii="Arial" w:hAnsi="Arial" w:cs="Arial"/>
              </w:rPr>
              <w:br/>
              <w:t>(for shared RuralAccess positions)</w:t>
            </w:r>
          </w:p>
        </w:tc>
        <w:tc>
          <w:tcPr>
            <w:tcW w:w="6099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c>
          <w:tcPr>
            <w:tcW w:w="3783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Region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  <w:tc>
          <w:tcPr>
            <w:tcW w:w="6099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</w:tbl>
    <w:p w:rsidR="005C4570" w:rsidRPr="0066002B" w:rsidRDefault="005C4570" w:rsidP="005C4570">
      <w:pPr>
        <w:rPr>
          <w:rFonts w:ascii="Arial" w:hAnsi="Arial" w:cs="Arial"/>
        </w:rPr>
      </w:pPr>
    </w:p>
    <w:p w:rsidR="005C4570" w:rsidRPr="0066002B" w:rsidRDefault="005C4570" w:rsidP="005C4570">
      <w:pPr>
        <w:rPr>
          <w:rFonts w:ascii="Arial" w:hAnsi="Arial" w:cs="Arial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20"/>
        <w:gridCol w:w="4934"/>
      </w:tblGrid>
      <w:tr w:rsidR="005C4570" w:rsidRPr="0066002B" w:rsidTr="00671968">
        <w:tc>
          <w:tcPr>
            <w:tcW w:w="10420" w:type="dxa"/>
            <w:gridSpan w:val="2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  <w:b/>
              </w:rPr>
              <w:t>Mapping</w:t>
            </w:r>
            <w:r w:rsidRPr="0066002B">
              <w:rPr>
                <w:rFonts w:ascii="Arial" w:hAnsi="Arial" w:cs="Arial"/>
              </w:rPr>
              <w:t xml:space="preserve"> 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>Describe:</w:t>
            </w:r>
          </w:p>
          <w:p w:rsidR="005C4570" w:rsidRPr="0066002B" w:rsidRDefault="005C4570" w:rsidP="00671968">
            <w:pPr>
              <w:pStyle w:val="CBmaintext"/>
              <w:numPr>
                <w:ilvl w:val="0"/>
                <w:numId w:val="8"/>
              </w:numPr>
              <w:spacing w:after="240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Any new information about the assets/resources of the community, including the current service provision for people with a disability, and also the potential opportunities for inclusion and participation which may be derived from an analysis of community assets; </w:t>
            </w:r>
          </w:p>
          <w:p w:rsidR="005C4570" w:rsidRPr="0066002B" w:rsidRDefault="005C4570" w:rsidP="00671968">
            <w:pPr>
              <w:pStyle w:val="CBmaintext"/>
              <w:numPr>
                <w:ilvl w:val="0"/>
                <w:numId w:val="8"/>
              </w:numPr>
              <w:spacing w:after="240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>Newly identified strategic connections able to be built in the local community and beyond, which may result in increased inclusion and participation.</w:t>
            </w:r>
          </w:p>
          <w:p w:rsidR="005C4570" w:rsidRPr="0066002B" w:rsidRDefault="005C4570" w:rsidP="00671968">
            <w:pPr>
              <w:pStyle w:val="CBmaintext"/>
              <w:numPr>
                <w:ilvl w:val="0"/>
                <w:numId w:val="8"/>
              </w:numPr>
              <w:spacing w:after="240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</w:rPr>
              <w:t xml:space="preserve">The evidence driving the selection of priorities. 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</w:rPr>
              <w:t>(Refer to the Mapping section of the Practice Guide for more information.)</w:t>
            </w:r>
          </w:p>
        </w:tc>
      </w:tr>
      <w:tr w:rsidR="005C4570" w:rsidRPr="0066002B" w:rsidTr="00671968">
        <w:tc>
          <w:tcPr>
            <w:tcW w:w="10420" w:type="dxa"/>
            <w:gridSpan w:val="2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  <w:b/>
              </w:rPr>
              <w:lastRenderedPageBreak/>
              <w:t>Priorities</w:t>
            </w:r>
            <w:r w:rsidRPr="0066002B">
              <w:rPr>
                <w:rFonts w:ascii="Arial" w:hAnsi="Arial" w:cs="Arial"/>
              </w:rPr>
              <w:t xml:space="preserve"> 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List top 3-5 priorities as agreed by auspice and regional DHS office. 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Goals</w:t>
            </w: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>Name one or more specific goal for each priority area. Include potential outcome measures.</w:t>
            </w: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</w:tr>
      <w:tr w:rsidR="005C4570" w:rsidRPr="0066002B" w:rsidTr="00671968">
        <w:tc>
          <w:tcPr>
            <w:tcW w:w="52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521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</w:p>
        </w:tc>
      </w:tr>
    </w:tbl>
    <w:p w:rsidR="005C4570" w:rsidRDefault="005C4570" w:rsidP="005C4570">
      <w:pPr>
        <w:pStyle w:val="CBmaintext"/>
        <w:rPr>
          <w:rFonts w:ascii="Arial" w:hAnsi="Arial" w:cs="Arial"/>
          <w:b/>
        </w:rPr>
        <w:sectPr w:rsidR="005C4570" w:rsidSect="008D419A">
          <w:headerReference w:type="first" r:id="rId8"/>
          <w:pgSz w:w="11906" w:h="16838"/>
          <w:pgMar w:top="1134" w:right="1134" w:bottom="1134" w:left="1134" w:header="0" w:footer="709" w:gutter="0"/>
          <w:cols w:space="708"/>
          <w:titlePg/>
          <w:docGrid w:linePitch="360"/>
        </w:sect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537"/>
        <w:gridCol w:w="2794"/>
        <w:gridCol w:w="3006"/>
        <w:gridCol w:w="1981"/>
      </w:tblGrid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62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66002B">
                  <w:rPr>
                    <w:rFonts w:ascii="Arial" w:hAnsi="Arial" w:cs="Arial"/>
                    <w:b/>
                  </w:rPr>
                  <w:lastRenderedPageBreak/>
                  <w:t>Community</w:t>
                </w:r>
              </w:smartTag>
              <w:r w:rsidRPr="0066002B">
                <w:rPr>
                  <w:rFonts w:ascii="Arial" w:hAnsi="Arial" w:cs="Arial"/>
                  <w:b/>
                </w:rPr>
                <w:t xml:space="preserve"> </w:t>
              </w:r>
              <w:smartTag w:uri="urn:schemas-microsoft-com:office:smarttags" w:element="PlaceType">
                <w:r w:rsidRPr="0066002B">
                  <w:rPr>
                    <w:rFonts w:ascii="Arial" w:hAnsi="Arial" w:cs="Arial"/>
                    <w:b/>
                  </w:rPr>
                  <w:t>Building</w:t>
                </w:r>
              </w:smartTag>
            </w:smartTag>
            <w:r w:rsidRPr="0066002B">
              <w:rPr>
                <w:rFonts w:ascii="Arial" w:hAnsi="Arial" w:cs="Arial"/>
                <w:b/>
              </w:rPr>
              <w:t xml:space="preserve"> Program Objective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 xml:space="preserve">Goals </w:t>
            </w:r>
            <w:r w:rsidRPr="0066002B">
              <w:rPr>
                <w:rFonts w:ascii="Arial" w:hAnsi="Arial" w:cs="Arial"/>
                <w:b/>
              </w:rPr>
              <w:br/>
            </w:r>
            <w:r w:rsidRPr="0066002B">
              <w:rPr>
                <w:rFonts w:ascii="Arial" w:hAnsi="Arial" w:cs="Arial"/>
              </w:rPr>
              <w:t>(as named above)</w:t>
            </w:r>
            <w:r w:rsidRPr="0066002B">
              <w:rPr>
                <w:rFonts w:ascii="Arial" w:hAnsi="Arial" w:cs="Arial"/>
              </w:rPr>
              <w:br/>
              <w:t>What do we want to achieve?</w:t>
            </w: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  <w:b/>
              </w:rPr>
              <w:t>Planned Strategies</w:t>
            </w:r>
            <w:r w:rsidRPr="0066002B">
              <w:rPr>
                <w:rFonts w:ascii="Arial" w:hAnsi="Arial" w:cs="Arial"/>
                <w:b/>
              </w:rPr>
              <w:br/>
            </w:r>
            <w:r w:rsidRPr="0066002B">
              <w:rPr>
                <w:rFonts w:ascii="Arial" w:hAnsi="Arial" w:cs="Arial"/>
              </w:rPr>
              <w:t>How will we do it?</w:t>
            </w:r>
            <w:r w:rsidRPr="0066002B">
              <w:rPr>
                <w:rFonts w:ascii="Arial" w:hAnsi="Arial" w:cs="Arial"/>
                <w:b/>
              </w:rPr>
              <w:br/>
            </w: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  <w:b/>
              </w:rPr>
              <w:t>Evidence</w:t>
            </w:r>
            <w:r w:rsidRPr="0066002B">
              <w:rPr>
                <w:rFonts w:ascii="Arial" w:hAnsi="Arial" w:cs="Arial"/>
                <w:b/>
              </w:rPr>
              <w:br/>
            </w:r>
            <w:r w:rsidRPr="0066002B">
              <w:rPr>
                <w:rFonts w:ascii="Arial" w:hAnsi="Arial" w:cs="Arial"/>
              </w:rPr>
              <w:t>How will we know we have succeeded? (ie achieved our goal)</w:t>
            </w: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  <w:b/>
              </w:rPr>
            </w:pPr>
            <w:r w:rsidRPr="0066002B">
              <w:rPr>
                <w:rFonts w:ascii="Arial" w:hAnsi="Arial" w:cs="Arial"/>
                <w:b/>
              </w:rPr>
              <w:t>Potential Partners</w:t>
            </w: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 w:val="restart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1. To mobilise and support people with a disability to </w:t>
            </w:r>
            <w:r w:rsidRPr="0066002B">
              <w:rPr>
                <w:rFonts w:ascii="Arial" w:hAnsi="Arial" w:cs="Arial"/>
                <w:b/>
              </w:rPr>
              <w:t>optimise participation</w:t>
            </w:r>
            <w:r w:rsidRPr="0066002B">
              <w:rPr>
                <w:rFonts w:ascii="Arial" w:hAnsi="Arial" w:cs="Arial"/>
              </w:rPr>
              <w:t xml:space="preserve"> in the life of their local community.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 w:val="restart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2. To build and </w:t>
            </w:r>
            <w:r w:rsidRPr="0066002B">
              <w:rPr>
                <w:rFonts w:ascii="Arial" w:hAnsi="Arial" w:cs="Arial"/>
                <w:b/>
              </w:rPr>
              <w:t>strengthen the community’s capacity</w:t>
            </w:r>
            <w:r w:rsidRPr="0066002B">
              <w:rPr>
                <w:rFonts w:ascii="Arial" w:hAnsi="Arial" w:cs="Arial"/>
              </w:rPr>
              <w:t xml:space="preserve"> to provide support to people with a disability and their families.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 w:val="restart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3. To facilitate </w:t>
            </w:r>
            <w:r w:rsidRPr="0066002B">
              <w:rPr>
                <w:rFonts w:ascii="Arial" w:hAnsi="Arial" w:cs="Arial"/>
                <w:b/>
              </w:rPr>
              <w:t>integrated local community planning</w:t>
            </w:r>
            <w:r w:rsidRPr="0066002B">
              <w:rPr>
                <w:rFonts w:ascii="Arial" w:hAnsi="Arial" w:cs="Arial"/>
              </w:rPr>
              <w:t xml:space="preserve"> and coordination which engages and involves people with a disability and their families, disability service providers and community organisations.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 w:val="restart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lastRenderedPageBreak/>
              <w:t xml:space="preserve">4. To work with existing </w:t>
            </w:r>
            <w:r w:rsidRPr="0066002B">
              <w:rPr>
                <w:rFonts w:ascii="Arial" w:hAnsi="Arial" w:cs="Arial"/>
                <w:b/>
              </w:rPr>
              <w:t>disability support providers</w:t>
            </w:r>
            <w:r w:rsidRPr="0066002B">
              <w:rPr>
                <w:rFonts w:ascii="Arial" w:hAnsi="Arial" w:cs="Arial"/>
              </w:rPr>
              <w:t xml:space="preserve"> to enhance their capacity to provide relevant and appropriate supports in the community.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 w:val="restart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  <w:r w:rsidRPr="0066002B">
              <w:rPr>
                <w:rFonts w:ascii="Arial" w:hAnsi="Arial" w:cs="Arial"/>
              </w:rPr>
              <w:t xml:space="preserve">5. To improve </w:t>
            </w:r>
            <w:r w:rsidRPr="0066002B">
              <w:rPr>
                <w:rFonts w:ascii="Arial" w:hAnsi="Arial" w:cs="Arial"/>
                <w:b/>
              </w:rPr>
              <w:t>access to information</w:t>
            </w:r>
            <w:r w:rsidRPr="0066002B">
              <w:rPr>
                <w:rFonts w:ascii="Arial" w:hAnsi="Arial" w:cs="Arial"/>
              </w:rPr>
              <w:t xml:space="preserve"> about relevant services and community activities available to people with a disability in their communities.</w:t>
            </w: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  <w:tr w:rsidR="005C4570" w:rsidRPr="0066002B" w:rsidTr="008D419A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4162" w:type="dxa"/>
            <w:vMerge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537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2794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3006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  <w:tc>
          <w:tcPr>
            <w:tcW w:w="1981" w:type="dxa"/>
          </w:tcPr>
          <w:p w:rsidR="005C4570" w:rsidRPr="0066002B" w:rsidRDefault="005C4570" w:rsidP="00671968">
            <w:pPr>
              <w:pStyle w:val="CBmaintext"/>
              <w:rPr>
                <w:rFonts w:ascii="Arial" w:hAnsi="Arial" w:cs="Arial"/>
              </w:rPr>
            </w:pPr>
          </w:p>
        </w:tc>
      </w:tr>
    </w:tbl>
    <w:p w:rsidR="005C4570" w:rsidRPr="0066002B" w:rsidRDefault="005C4570" w:rsidP="005C4570">
      <w:pPr>
        <w:jc w:val="both"/>
        <w:rPr>
          <w:rFonts w:ascii="Arial" w:hAnsi="Arial" w:cs="Arial"/>
          <w:sz w:val="22"/>
        </w:rPr>
      </w:pPr>
    </w:p>
    <w:p w:rsidR="005C4570" w:rsidRPr="0066002B" w:rsidRDefault="005C4570" w:rsidP="005C4570">
      <w:pPr>
        <w:pStyle w:val="CBmaintext"/>
        <w:spacing w:after="120"/>
        <w:rPr>
          <w:rFonts w:ascii="Arial" w:hAnsi="Arial" w:cs="Arial"/>
        </w:rPr>
      </w:pPr>
      <w:r w:rsidRPr="0066002B">
        <w:rPr>
          <w:rFonts w:ascii="Arial" w:hAnsi="Arial" w:cs="Arial"/>
        </w:rPr>
        <w:t>Notes about Community Building Plan template:</w:t>
      </w:r>
    </w:p>
    <w:p w:rsidR="005C4570" w:rsidRPr="0066002B" w:rsidRDefault="005C4570" w:rsidP="005C4570">
      <w:pPr>
        <w:pStyle w:val="CBmaintext"/>
        <w:numPr>
          <w:ilvl w:val="0"/>
          <w:numId w:val="9"/>
        </w:numPr>
        <w:spacing w:after="120"/>
        <w:rPr>
          <w:rFonts w:ascii="Arial" w:hAnsi="Arial" w:cs="Arial"/>
        </w:rPr>
      </w:pPr>
      <w:r w:rsidRPr="0066002B">
        <w:rPr>
          <w:rFonts w:ascii="Arial" w:hAnsi="Arial" w:cs="Arial"/>
        </w:rPr>
        <w:t>Each goal should be listed next to the Program objective to which it most strongly relates.</w:t>
      </w:r>
    </w:p>
    <w:p w:rsidR="005C4570" w:rsidRPr="0066002B" w:rsidRDefault="005C4570" w:rsidP="005C4570">
      <w:pPr>
        <w:pStyle w:val="CBmaintext"/>
        <w:numPr>
          <w:ilvl w:val="0"/>
          <w:numId w:val="9"/>
        </w:numPr>
        <w:spacing w:after="120"/>
        <w:rPr>
          <w:rFonts w:ascii="Arial" w:hAnsi="Arial" w:cs="Arial"/>
        </w:rPr>
      </w:pPr>
      <w:r w:rsidRPr="0066002B">
        <w:rPr>
          <w:rFonts w:ascii="Arial" w:hAnsi="Arial" w:cs="Arial"/>
        </w:rPr>
        <w:t>Not all rows provided in the template need to be used. Add or subtract rows as required.</w:t>
      </w:r>
    </w:p>
    <w:p w:rsidR="001D195D" w:rsidRPr="00025598" w:rsidRDefault="001D195D" w:rsidP="001D195D">
      <w:pPr>
        <w:pStyle w:val="DHSbody12pt"/>
      </w:pPr>
    </w:p>
    <w:sectPr w:rsidR="001D195D" w:rsidRPr="00025598" w:rsidSect="008D419A">
      <w:footerReference w:type="even" r:id="rId9"/>
      <w:footerReference w:type="default" r:id="rId10"/>
      <w:headerReference w:type="first" r:id="rId11"/>
      <w:pgSz w:w="16838" w:h="11906" w:orient="landscape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BE9" w:rsidRDefault="00740BE9">
      <w:r>
        <w:separator/>
      </w:r>
    </w:p>
  </w:endnote>
  <w:endnote w:type="continuationSeparator" w:id="0">
    <w:p w:rsidR="00740BE9" w:rsidRDefault="0074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D" w:rsidRPr="005C4570" w:rsidRDefault="001D195D" w:rsidP="005C4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D" w:rsidRDefault="001D195D" w:rsidP="001D195D">
    <w:pPr>
      <w:pStyle w:val="DHSfooter"/>
    </w:pPr>
    <w:smartTag w:uri="urn:schemas-microsoft-com:office:smarttags" w:element="place">
      <w:smartTag w:uri="urn:schemas-microsoft-com:office:smarttags" w:element="PlaceName">
        <w:r w:rsidRPr="008264F7">
          <w:t>Disability</w:t>
        </w:r>
      </w:smartTag>
      <w:r w:rsidRPr="008264F7">
        <w:t xml:space="preserve"> </w:t>
      </w:r>
      <w:smartTag w:uri="urn:schemas-microsoft-com:office:smarttags" w:element="PlaceName">
        <w:r w:rsidRPr="008264F7">
          <w:t>Services</w:t>
        </w:r>
      </w:smartTag>
      <w:r w:rsidRPr="008264F7">
        <w:t xml:space="preserve"> </w:t>
      </w:r>
      <w:smartTag w:uri="urn:schemas-microsoft-com:office:smarttags" w:element="PlaceName">
        <w:r w:rsidRPr="008264F7">
          <w:t>Community</w:t>
        </w:r>
      </w:smartTag>
      <w:r w:rsidRPr="008264F7">
        <w:t xml:space="preserve"> </w:t>
      </w:r>
      <w:smartTag w:uri="urn:schemas-microsoft-com:office:smarttags" w:element="PlaceType">
        <w:r w:rsidRPr="008264F7">
          <w:t>Building</w:t>
        </w:r>
      </w:smartTag>
    </w:smartTag>
    <w:r w:rsidRPr="008264F7">
      <w:t xml:space="preserve"> Program: Insert document title here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C457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BE9" w:rsidRDefault="00740BE9">
      <w:r>
        <w:separator/>
      </w:r>
    </w:p>
  </w:footnote>
  <w:footnote w:type="continuationSeparator" w:id="0">
    <w:p w:rsidR="00740BE9" w:rsidRDefault="00740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570" w:rsidRDefault="00BA64FC" w:rsidP="00671968">
    <w:pPr>
      <w:pStyle w:val="Header"/>
      <w:ind w:left="-851" w:right="-837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1344930</wp:posOffset>
              </wp:positionV>
              <wp:extent cx="5861685" cy="1371600"/>
              <wp:effectExtent l="0" t="1905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685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C4570" w:rsidRPr="00EA10F7" w:rsidRDefault="005C4570" w:rsidP="0067196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0;margin-top:105.9pt;width:461.5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" filled="f" stroked="f">
              <v:textbox>
                <w:txbxContent>
                  <w:p w:rsidR="005C4570" w:rsidRPr="00EA10F7" w:rsidRDefault="005C4570" w:rsidP="00671968"/>
                </w:txbxContent>
              </v:textbox>
            </v:shape>
          </w:pict>
        </mc:Fallback>
      </mc:AlternateContent>
    </w:r>
  </w:p>
  <w:p w:rsidR="005C4570" w:rsidRDefault="005C4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95D" w:rsidRDefault="001D195D" w:rsidP="001D195D">
    <w:pPr>
      <w:pStyle w:val="Header"/>
      <w:ind w:left="-142"/>
      <w:jc w:val="right"/>
    </w:pPr>
  </w:p>
  <w:p w:rsidR="001D195D" w:rsidRDefault="001D195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18C0A7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CF1C0A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246BE4"/>
    <w:multiLevelType w:val="hybridMultilevel"/>
    <w:tmpl w:val="1A7C61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46347D"/>
    <w:multiLevelType w:val="hybridMultilevel"/>
    <w:tmpl w:val="F4AE69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D7389A"/>
    <w:multiLevelType w:val="hybridMultilevel"/>
    <w:tmpl w:val="F4F87DB0"/>
    <w:lvl w:ilvl="0" w:tplc="B36432A8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9C37D5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606792D"/>
    <w:multiLevelType w:val="hybridMultilevel"/>
    <w:tmpl w:val="8E6405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7267A4"/>
    <w:multiLevelType w:val="hybridMultilevel"/>
    <w:tmpl w:val="DD72D960"/>
    <w:lvl w:ilvl="0" w:tplc="6D20CDD2">
      <w:start w:val="1"/>
      <w:numFmt w:val="bullet"/>
      <w:pStyle w:val="DHSbullet12ptfinal"/>
      <w:lvlText w:val="•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</w:rPr>
    </w:lvl>
    <w:lvl w:ilvl="1" w:tplc="5980E58A">
      <w:start w:val="1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Book Antiqua" w:hAnsi="Book Antiqua" w:hint="default"/>
      </w:rPr>
    </w:lvl>
    <w:lvl w:ilvl="2" w:tplc="862CB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</w:rPr>
    </w:lvl>
    <w:lvl w:ilvl="3" w:tplc="A26C8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Book Antiqua" w:hAnsi="Book Antiqua" w:hint="default"/>
      </w:rPr>
    </w:lvl>
    <w:lvl w:ilvl="4" w:tplc="2ED03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Book Antiqua" w:hAnsi="Book Antiqua" w:hint="default"/>
      </w:rPr>
    </w:lvl>
    <w:lvl w:ilvl="5" w:tplc="6C42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Book Antiqua" w:hAnsi="Book Antiqua" w:hint="default"/>
      </w:rPr>
    </w:lvl>
    <w:lvl w:ilvl="6" w:tplc="124C7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Book Antiqua" w:hAnsi="Book Antiqua" w:hint="default"/>
      </w:rPr>
    </w:lvl>
    <w:lvl w:ilvl="7" w:tplc="3886E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Book Antiqua" w:hAnsi="Book Antiqua" w:hint="default"/>
      </w:rPr>
    </w:lvl>
    <w:lvl w:ilvl="8" w:tplc="2E4A52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Book Antiqua" w:hAnsi="Book Antiqua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75C"/>
    <w:rsid w:val="001D195D"/>
    <w:rsid w:val="00413EFB"/>
    <w:rsid w:val="005C4570"/>
    <w:rsid w:val="00671968"/>
    <w:rsid w:val="00740BE9"/>
    <w:rsid w:val="008D419A"/>
    <w:rsid w:val="00B11EED"/>
    <w:rsid w:val="00BA64FC"/>
    <w:rsid w:val="00C3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F25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8C4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4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4E21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C4E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C4E2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C4E21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8C4E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18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paragraph" w:customStyle="1" w:styleId="DHSHeadingA">
    <w:name w:val="DHS Heading A"/>
    <w:qFormat/>
    <w:rsid w:val="00F44F25"/>
    <w:pPr>
      <w:pageBreakBefore/>
      <w:spacing w:after="560" w:line="520" w:lineRule="exact"/>
      <w:ind w:left="567" w:hanging="567"/>
    </w:pPr>
    <w:rPr>
      <w:rFonts w:ascii="Tahoma" w:hAnsi="Tahoma"/>
      <w:bCs/>
      <w:color w:val="A70240"/>
      <w:sz w:val="44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HeadingB">
    <w:name w:val="DHS Heading B"/>
    <w:next w:val="Normal"/>
    <w:rsid w:val="00F44F25"/>
    <w:pPr>
      <w:keepNext/>
      <w:keepLines/>
      <w:spacing w:before="360" w:after="120" w:line="320" w:lineRule="exact"/>
      <w:ind w:left="680" w:hanging="680"/>
    </w:pPr>
    <w:rPr>
      <w:rFonts w:ascii="Arial" w:hAnsi="Arial"/>
      <w:b/>
      <w:bCs/>
      <w:color w:val="333333"/>
      <w:sz w:val="28"/>
      <w:szCs w:val="24"/>
      <w:lang w:eastAsia="en-US"/>
    </w:rPr>
  </w:style>
  <w:style w:type="paragraph" w:customStyle="1" w:styleId="DHSHeadingD">
    <w:name w:val="DHS Heading D"/>
    <w:next w:val="Normal"/>
    <w:rsid w:val="004858FF"/>
    <w:pPr>
      <w:keepNext/>
      <w:keepLines/>
      <w:spacing w:before="300" w:after="80" w:line="280" w:lineRule="atLeast"/>
    </w:pPr>
    <w:rPr>
      <w:rFonts w:ascii="Arial" w:hAnsi="Arial"/>
      <w:b/>
      <w:bCs/>
      <w:sz w:val="24"/>
      <w:lang w:eastAsia="en-US"/>
    </w:rPr>
  </w:style>
  <w:style w:type="paragraph" w:customStyle="1" w:styleId="DHSbody12pt">
    <w:name w:val="DHS body 12pt"/>
    <w:rsid w:val="008C4E21"/>
    <w:pPr>
      <w:spacing w:after="200" w:line="300" w:lineRule="atLeast"/>
    </w:pPr>
    <w:rPr>
      <w:rFonts w:ascii="Arial" w:hAnsi="Arial"/>
      <w:sz w:val="24"/>
      <w:szCs w:val="24"/>
    </w:rPr>
  </w:style>
  <w:style w:type="paragraph" w:customStyle="1" w:styleId="DHSHeadingC">
    <w:name w:val="DHS Heading C"/>
    <w:rsid w:val="00864E0C"/>
    <w:pPr>
      <w:keepNext/>
      <w:keepLines/>
      <w:spacing w:before="360" w:after="120" w:line="300" w:lineRule="exact"/>
    </w:pPr>
    <w:rPr>
      <w:rFonts w:ascii="Arial" w:hAnsi="Arial"/>
      <w:bCs/>
      <w:color w:val="A70240"/>
      <w:sz w:val="26"/>
      <w:szCs w:val="24"/>
      <w:lang w:eastAsia="en-US"/>
    </w:rPr>
  </w:style>
  <w:style w:type="character" w:styleId="PageNumber">
    <w:name w:val="page number"/>
    <w:basedOn w:val="DefaultParagraphFont"/>
    <w:rsid w:val="001E4893"/>
  </w:style>
  <w:style w:type="character" w:styleId="Hyperlink">
    <w:name w:val="Hyperlink"/>
    <w:basedOn w:val="DefaultParagraphFont"/>
    <w:rsid w:val="008C4E21"/>
    <w:rPr>
      <w:color w:val="0000FF"/>
      <w:u w:val="single"/>
    </w:rPr>
  </w:style>
  <w:style w:type="character" w:styleId="Emphasis">
    <w:name w:val="Emphasis"/>
    <w:basedOn w:val="DefaultParagraphFont"/>
    <w:qFormat/>
    <w:rsid w:val="008C4E21"/>
    <w:rPr>
      <w:i/>
      <w:iCs/>
    </w:rPr>
  </w:style>
  <w:style w:type="paragraph" w:styleId="NormalWeb">
    <w:name w:val="Normal (Web)"/>
    <w:basedOn w:val="Normal"/>
    <w:rsid w:val="008C4E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1">
    <w:name w:val="toc 1"/>
    <w:basedOn w:val="DHSTOCA"/>
    <w:next w:val="Normal"/>
    <w:autoRedefine/>
    <w:semiHidden/>
    <w:rsid w:val="008264F7"/>
    <w:pPr>
      <w:spacing w:line="300" w:lineRule="exact"/>
    </w:pPr>
  </w:style>
  <w:style w:type="paragraph" w:customStyle="1" w:styleId="DHSTOCA">
    <w:name w:val="DHS TOC A"/>
    <w:rsid w:val="008264F7"/>
    <w:pPr>
      <w:tabs>
        <w:tab w:val="right" w:leader="dot" w:pos="8222"/>
      </w:tabs>
      <w:spacing w:before="240" w:after="80"/>
      <w:ind w:left="340" w:hanging="340"/>
    </w:pPr>
    <w:rPr>
      <w:rFonts w:ascii="Arial" w:hAnsi="Arial"/>
      <w:b/>
      <w:sz w:val="24"/>
      <w:szCs w:val="24"/>
    </w:rPr>
  </w:style>
  <w:style w:type="paragraph" w:styleId="TOC2">
    <w:name w:val="toc 2"/>
    <w:basedOn w:val="DHSTOCB"/>
    <w:next w:val="Normal"/>
    <w:autoRedefine/>
    <w:semiHidden/>
    <w:rsid w:val="008264F7"/>
    <w:pPr>
      <w:tabs>
        <w:tab w:val="clear" w:pos="8222"/>
        <w:tab w:val="left" w:pos="832"/>
        <w:tab w:val="right" w:leader="dot" w:pos="8210"/>
      </w:tabs>
      <w:spacing w:line="300" w:lineRule="exact"/>
    </w:pPr>
  </w:style>
  <w:style w:type="paragraph" w:customStyle="1" w:styleId="DHSTOCB">
    <w:name w:val="DHS TOC B"/>
    <w:basedOn w:val="DHSTOCA"/>
    <w:rsid w:val="008264F7"/>
    <w:pPr>
      <w:spacing w:before="0" w:line="300" w:lineRule="atLeast"/>
      <w:ind w:left="1020" w:hanging="680"/>
    </w:pPr>
    <w:rPr>
      <w:b w:val="0"/>
    </w:rPr>
  </w:style>
  <w:style w:type="character" w:styleId="FollowedHyperlink">
    <w:name w:val="FollowedHyperlink"/>
    <w:basedOn w:val="DefaultParagraphFont"/>
    <w:rsid w:val="008C4E21"/>
    <w:rPr>
      <w:color w:val="800080"/>
      <w:u w:val="single"/>
    </w:rPr>
  </w:style>
  <w:style w:type="character" w:styleId="Strong">
    <w:name w:val="Strong"/>
    <w:basedOn w:val="DefaultParagraphFont"/>
    <w:qFormat/>
    <w:rsid w:val="008C4E21"/>
    <w:rPr>
      <w:b/>
      <w:bCs/>
    </w:rPr>
  </w:style>
  <w:style w:type="paragraph" w:styleId="TOC3">
    <w:name w:val="toc 3"/>
    <w:basedOn w:val="Normal"/>
    <w:next w:val="Normal"/>
    <w:autoRedefine/>
    <w:semiHidden/>
    <w:rsid w:val="008C4E21"/>
    <w:pPr>
      <w:ind w:left="400"/>
    </w:pPr>
  </w:style>
  <w:style w:type="paragraph" w:styleId="BalloonText">
    <w:name w:val="Balloon Text"/>
    <w:basedOn w:val="Normal"/>
    <w:semiHidden/>
    <w:rsid w:val="008C4E2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C4E21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2"/>
    </w:rPr>
  </w:style>
  <w:style w:type="paragraph" w:styleId="BodyTextIndent3">
    <w:name w:val="Body Text Indent 3"/>
    <w:basedOn w:val="Normal"/>
    <w:rsid w:val="008C4E2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2"/>
    </w:rPr>
  </w:style>
  <w:style w:type="paragraph" w:styleId="BodyText2">
    <w:name w:val="Body Text 2"/>
    <w:basedOn w:val="Normal"/>
    <w:rsid w:val="008C4E21"/>
    <w:pPr>
      <w:jc w:val="both"/>
    </w:pPr>
    <w:rPr>
      <w:rFonts w:cs="Tahoma"/>
      <w:sz w:val="22"/>
    </w:rPr>
  </w:style>
  <w:style w:type="character" w:styleId="HTMLAcronym">
    <w:name w:val="HTML Acronym"/>
    <w:basedOn w:val="DefaultParagraphFont"/>
    <w:rsid w:val="008C4E21"/>
  </w:style>
  <w:style w:type="paragraph" w:styleId="List2">
    <w:name w:val="List 2"/>
    <w:basedOn w:val="Normal"/>
    <w:rsid w:val="008C4E21"/>
    <w:pPr>
      <w:ind w:left="566" w:hanging="283"/>
    </w:pPr>
  </w:style>
  <w:style w:type="paragraph" w:customStyle="1" w:styleId="DHSbullet12pt">
    <w:name w:val="DHS bullet 12pt"/>
    <w:basedOn w:val="DHSbody12pt"/>
    <w:rsid w:val="008C4E21"/>
    <w:pPr>
      <w:numPr>
        <w:numId w:val="2"/>
      </w:numPr>
      <w:tabs>
        <w:tab w:val="clear" w:pos="720"/>
      </w:tabs>
      <w:spacing w:after="80"/>
      <w:ind w:left="340" w:hanging="340"/>
    </w:pPr>
    <w:rPr>
      <w:rFonts w:cs="Arial"/>
    </w:rPr>
  </w:style>
  <w:style w:type="paragraph" w:customStyle="1" w:styleId="DHSbody12ptsmallspace">
    <w:name w:val="DHS body 12pt small space"/>
    <w:basedOn w:val="DHSbody12pt"/>
    <w:rsid w:val="008C4E21"/>
    <w:pPr>
      <w:spacing w:after="80"/>
    </w:pPr>
    <w:rPr>
      <w:rFonts w:cs="Arial"/>
    </w:rPr>
  </w:style>
  <w:style w:type="paragraph" w:styleId="ListBullet2">
    <w:name w:val="List Bullet 2"/>
    <w:basedOn w:val="Normal"/>
    <w:autoRedefine/>
    <w:rsid w:val="008C4E21"/>
    <w:pPr>
      <w:numPr>
        <w:numId w:val="4"/>
      </w:numPr>
    </w:pPr>
  </w:style>
  <w:style w:type="paragraph" w:styleId="ListBullet">
    <w:name w:val="List Bullet"/>
    <w:basedOn w:val="Normal"/>
    <w:autoRedefine/>
    <w:rsid w:val="00CE4534"/>
    <w:pPr>
      <w:numPr>
        <w:numId w:val="7"/>
      </w:numPr>
    </w:pPr>
  </w:style>
  <w:style w:type="paragraph" w:customStyle="1" w:styleId="DHSbullet12ptfinal">
    <w:name w:val="DHS bullet 12pt final"/>
    <w:basedOn w:val="DHSbullet12pt"/>
    <w:rsid w:val="008C4E21"/>
    <w:pPr>
      <w:spacing w:after="200"/>
    </w:pPr>
  </w:style>
  <w:style w:type="paragraph" w:customStyle="1" w:styleId="DHSbody12ptbigspace">
    <w:name w:val="DHS body 12pt big space"/>
    <w:basedOn w:val="DHSbody12pt"/>
    <w:rsid w:val="008C4E21"/>
    <w:pPr>
      <w:spacing w:after="400"/>
    </w:pPr>
  </w:style>
  <w:style w:type="paragraph" w:customStyle="1" w:styleId="DHSnumbertext">
    <w:name w:val="DHS number text"/>
    <w:basedOn w:val="DHSbody12ptsmallspace"/>
    <w:rsid w:val="00C90864"/>
    <w:pPr>
      <w:ind w:left="340" w:hanging="340"/>
    </w:pPr>
  </w:style>
  <w:style w:type="paragraph" w:customStyle="1" w:styleId="DHSnumbertextfinal">
    <w:name w:val="DHS number text final"/>
    <w:basedOn w:val="DHSnumbertext"/>
    <w:rsid w:val="00C90864"/>
    <w:pPr>
      <w:spacing w:after="200"/>
    </w:pPr>
  </w:style>
  <w:style w:type="paragraph" w:customStyle="1" w:styleId="DHSPublicationtitle1">
    <w:name w:val="DHS Publication title 1"/>
    <w:rsid w:val="009F4578"/>
    <w:pPr>
      <w:spacing w:after="500"/>
    </w:pPr>
    <w:rPr>
      <w:rFonts w:ascii="Tahoma" w:hAnsi="Tahoma"/>
      <w:bCs/>
      <w:color w:val="808080"/>
      <w:sz w:val="44"/>
      <w:szCs w:val="24"/>
      <w:lang w:eastAsia="en-US"/>
    </w:rPr>
  </w:style>
  <w:style w:type="paragraph" w:customStyle="1" w:styleId="DHSPublicationtitle2">
    <w:name w:val="DHS Publication title 2"/>
    <w:basedOn w:val="DHSPublicationtitle1"/>
    <w:rsid w:val="009F4578"/>
    <w:rPr>
      <w:color w:val="A70240"/>
      <w:szCs w:val="28"/>
    </w:rPr>
  </w:style>
  <w:style w:type="paragraph" w:styleId="TOC4">
    <w:name w:val="toc 4"/>
    <w:basedOn w:val="Normal"/>
    <w:next w:val="Normal"/>
    <w:autoRedefine/>
    <w:semiHidden/>
    <w:rsid w:val="008264F7"/>
    <w:pPr>
      <w:ind w:left="600"/>
    </w:pPr>
  </w:style>
  <w:style w:type="paragraph" w:customStyle="1" w:styleId="DHSfooter">
    <w:name w:val="DHS footer"/>
    <w:rsid w:val="001E4893"/>
    <w:pPr>
      <w:tabs>
        <w:tab w:val="right" w:pos="8222"/>
      </w:tabs>
    </w:pPr>
    <w:rPr>
      <w:rFonts w:ascii="Arial" w:hAnsi="Arial"/>
      <w:lang w:eastAsia="en-US"/>
    </w:rPr>
  </w:style>
  <w:style w:type="paragraph" w:customStyle="1" w:styleId="DHSHeadingATOCpage">
    <w:name w:val="DHS Heading A TOC page"/>
    <w:basedOn w:val="DHSHeadingA"/>
    <w:rsid w:val="008264F7"/>
  </w:style>
  <w:style w:type="paragraph" w:styleId="TOC5">
    <w:name w:val="toc 5"/>
    <w:basedOn w:val="Normal"/>
    <w:next w:val="Normal"/>
    <w:autoRedefine/>
    <w:semiHidden/>
    <w:rsid w:val="008264F7"/>
    <w:pPr>
      <w:ind w:left="800"/>
    </w:pPr>
  </w:style>
  <w:style w:type="paragraph" w:styleId="TOC6">
    <w:name w:val="toc 6"/>
    <w:basedOn w:val="Normal"/>
    <w:next w:val="Normal"/>
    <w:autoRedefine/>
    <w:semiHidden/>
    <w:rsid w:val="008264F7"/>
    <w:pPr>
      <w:ind w:left="1000"/>
    </w:pPr>
  </w:style>
  <w:style w:type="paragraph" w:styleId="TOC7">
    <w:name w:val="toc 7"/>
    <w:basedOn w:val="Normal"/>
    <w:next w:val="Normal"/>
    <w:autoRedefine/>
    <w:semiHidden/>
    <w:rsid w:val="008264F7"/>
    <w:pPr>
      <w:ind w:left="1200"/>
    </w:pPr>
  </w:style>
  <w:style w:type="paragraph" w:styleId="TOC8">
    <w:name w:val="toc 8"/>
    <w:basedOn w:val="Normal"/>
    <w:next w:val="Normal"/>
    <w:autoRedefine/>
    <w:semiHidden/>
    <w:rsid w:val="008264F7"/>
    <w:pPr>
      <w:ind w:left="1400"/>
    </w:pPr>
  </w:style>
  <w:style w:type="paragraph" w:styleId="TOC9">
    <w:name w:val="toc 9"/>
    <w:basedOn w:val="Normal"/>
    <w:next w:val="Normal"/>
    <w:autoRedefine/>
    <w:semiHidden/>
    <w:rsid w:val="008264F7"/>
    <w:pPr>
      <w:ind w:left="1600"/>
    </w:pPr>
  </w:style>
  <w:style w:type="paragraph" w:customStyle="1" w:styleId="DHSHeading3">
    <w:name w:val="DHS Heading 3"/>
    <w:basedOn w:val="Normal"/>
    <w:next w:val="Normal"/>
    <w:rsid w:val="005C4570"/>
    <w:pPr>
      <w:widowControl w:val="0"/>
      <w:overflowPunct w:val="0"/>
      <w:autoSpaceDE w:val="0"/>
      <w:autoSpaceDN w:val="0"/>
      <w:adjustRightInd w:val="0"/>
      <w:textAlignment w:val="baseline"/>
    </w:pPr>
    <w:rPr>
      <w:sz w:val="48"/>
    </w:rPr>
  </w:style>
  <w:style w:type="paragraph" w:customStyle="1" w:styleId="CBmaintext">
    <w:name w:val="CB main text"/>
    <w:basedOn w:val="Normal"/>
    <w:rsid w:val="005C4570"/>
    <w:pPr>
      <w:spacing w:line="288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F25"/>
    <w:rPr>
      <w:rFonts w:ascii="Verdana" w:hAnsi="Verdana"/>
      <w:lang w:eastAsia="en-US"/>
    </w:rPr>
  </w:style>
  <w:style w:type="paragraph" w:styleId="Heading1">
    <w:name w:val="heading 1"/>
    <w:basedOn w:val="Normal"/>
    <w:next w:val="Normal"/>
    <w:qFormat/>
    <w:rsid w:val="008C4E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4E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4E21"/>
    <w:pPr>
      <w:keepNext/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C4E2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8C4E2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C4E21"/>
    <w:pPr>
      <w:keepNext/>
      <w:overflowPunct w:val="0"/>
      <w:autoSpaceDE w:val="0"/>
      <w:autoSpaceDN w:val="0"/>
      <w:adjustRightInd w:val="0"/>
      <w:jc w:val="both"/>
      <w:textAlignment w:val="baseline"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9">
    <w:name w:val="heading 9"/>
    <w:basedOn w:val="Normal"/>
    <w:next w:val="Normal"/>
    <w:qFormat/>
    <w:rsid w:val="008C4E2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18"/>
    </w:rPr>
  </w:style>
  <w:style w:type="paragraph" w:styleId="EndnoteText">
    <w:name w:val="endnote text"/>
    <w:basedOn w:val="Normal"/>
    <w:link w:val="EndnoteTextChar"/>
    <w:rsid w:val="00EA6F2B"/>
    <w:rPr>
      <w:sz w:val="24"/>
      <w:szCs w:val="24"/>
    </w:rPr>
  </w:style>
  <w:style w:type="paragraph" w:customStyle="1" w:styleId="DHSHeadingA">
    <w:name w:val="DHS Heading A"/>
    <w:qFormat/>
    <w:rsid w:val="00F44F25"/>
    <w:pPr>
      <w:pageBreakBefore/>
      <w:spacing w:after="560" w:line="520" w:lineRule="exact"/>
      <w:ind w:left="567" w:hanging="567"/>
    </w:pPr>
    <w:rPr>
      <w:rFonts w:ascii="Tahoma" w:hAnsi="Tahoma"/>
      <w:bCs/>
      <w:color w:val="A70240"/>
      <w:sz w:val="44"/>
      <w:szCs w:val="24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EA6F2B"/>
    <w:rPr>
      <w:rFonts w:ascii="Verdana" w:hAnsi="Verdana"/>
      <w:sz w:val="24"/>
      <w:szCs w:val="24"/>
    </w:rPr>
  </w:style>
  <w:style w:type="character" w:styleId="EndnoteReference">
    <w:name w:val="endnote reference"/>
    <w:basedOn w:val="DefaultParagraphFont"/>
    <w:rsid w:val="00EA6F2B"/>
    <w:rPr>
      <w:vertAlign w:val="superscript"/>
    </w:rPr>
  </w:style>
  <w:style w:type="table" w:styleId="TableGrid">
    <w:name w:val="Table Grid"/>
    <w:basedOn w:val="TableNormal"/>
    <w:rsid w:val="008F51D4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SHeadingB">
    <w:name w:val="DHS Heading B"/>
    <w:next w:val="Normal"/>
    <w:rsid w:val="00F44F25"/>
    <w:pPr>
      <w:keepNext/>
      <w:keepLines/>
      <w:spacing w:before="360" w:after="120" w:line="320" w:lineRule="exact"/>
      <w:ind w:left="680" w:hanging="680"/>
    </w:pPr>
    <w:rPr>
      <w:rFonts w:ascii="Arial" w:hAnsi="Arial"/>
      <w:b/>
      <w:bCs/>
      <w:color w:val="333333"/>
      <w:sz w:val="28"/>
      <w:szCs w:val="24"/>
      <w:lang w:eastAsia="en-US"/>
    </w:rPr>
  </w:style>
  <w:style w:type="paragraph" w:customStyle="1" w:styleId="DHSHeadingD">
    <w:name w:val="DHS Heading D"/>
    <w:next w:val="Normal"/>
    <w:rsid w:val="004858FF"/>
    <w:pPr>
      <w:keepNext/>
      <w:keepLines/>
      <w:spacing w:before="300" w:after="80" w:line="280" w:lineRule="atLeast"/>
    </w:pPr>
    <w:rPr>
      <w:rFonts w:ascii="Arial" w:hAnsi="Arial"/>
      <w:b/>
      <w:bCs/>
      <w:sz w:val="24"/>
      <w:lang w:eastAsia="en-US"/>
    </w:rPr>
  </w:style>
  <w:style w:type="paragraph" w:customStyle="1" w:styleId="DHSbody12pt">
    <w:name w:val="DHS body 12pt"/>
    <w:rsid w:val="008C4E21"/>
    <w:pPr>
      <w:spacing w:after="200" w:line="300" w:lineRule="atLeast"/>
    </w:pPr>
    <w:rPr>
      <w:rFonts w:ascii="Arial" w:hAnsi="Arial"/>
      <w:sz w:val="24"/>
      <w:szCs w:val="24"/>
    </w:rPr>
  </w:style>
  <w:style w:type="paragraph" w:customStyle="1" w:styleId="DHSHeadingC">
    <w:name w:val="DHS Heading C"/>
    <w:rsid w:val="00864E0C"/>
    <w:pPr>
      <w:keepNext/>
      <w:keepLines/>
      <w:spacing w:before="360" w:after="120" w:line="300" w:lineRule="exact"/>
    </w:pPr>
    <w:rPr>
      <w:rFonts w:ascii="Arial" w:hAnsi="Arial"/>
      <w:bCs/>
      <w:color w:val="A70240"/>
      <w:sz w:val="26"/>
      <w:szCs w:val="24"/>
      <w:lang w:eastAsia="en-US"/>
    </w:rPr>
  </w:style>
  <w:style w:type="character" w:styleId="PageNumber">
    <w:name w:val="page number"/>
    <w:basedOn w:val="DefaultParagraphFont"/>
    <w:rsid w:val="001E4893"/>
  </w:style>
  <w:style w:type="character" w:styleId="Hyperlink">
    <w:name w:val="Hyperlink"/>
    <w:basedOn w:val="DefaultParagraphFont"/>
    <w:rsid w:val="008C4E21"/>
    <w:rPr>
      <w:color w:val="0000FF"/>
      <w:u w:val="single"/>
    </w:rPr>
  </w:style>
  <w:style w:type="character" w:styleId="Emphasis">
    <w:name w:val="Emphasis"/>
    <w:basedOn w:val="DefaultParagraphFont"/>
    <w:qFormat/>
    <w:rsid w:val="008C4E21"/>
    <w:rPr>
      <w:i/>
      <w:iCs/>
    </w:rPr>
  </w:style>
  <w:style w:type="paragraph" w:styleId="NormalWeb">
    <w:name w:val="Normal (Web)"/>
    <w:basedOn w:val="Normal"/>
    <w:rsid w:val="008C4E2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AU"/>
    </w:rPr>
  </w:style>
  <w:style w:type="paragraph" w:styleId="TOC1">
    <w:name w:val="toc 1"/>
    <w:basedOn w:val="DHSTOCA"/>
    <w:next w:val="Normal"/>
    <w:autoRedefine/>
    <w:semiHidden/>
    <w:rsid w:val="008264F7"/>
    <w:pPr>
      <w:spacing w:line="300" w:lineRule="exact"/>
    </w:pPr>
  </w:style>
  <w:style w:type="paragraph" w:customStyle="1" w:styleId="DHSTOCA">
    <w:name w:val="DHS TOC A"/>
    <w:rsid w:val="008264F7"/>
    <w:pPr>
      <w:tabs>
        <w:tab w:val="right" w:leader="dot" w:pos="8222"/>
      </w:tabs>
      <w:spacing w:before="240" w:after="80"/>
      <w:ind w:left="340" w:hanging="340"/>
    </w:pPr>
    <w:rPr>
      <w:rFonts w:ascii="Arial" w:hAnsi="Arial"/>
      <w:b/>
      <w:sz w:val="24"/>
      <w:szCs w:val="24"/>
    </w:rPr>
  </w:style>
  <w:style w:type="paragraph" w:styleId="TOC2">
    <w:name w:val="toc 2"/>
    <w:basedOn w:val="DHSTOCB"/>
    <w:next w:val="Normal"/>
    <w:autoRedefine/>
    <w:semiHidden/>
    <w:rsid w:val="008264F7"/>
    <w:pPr>
      <w:tabs>
        <w:tab w:val="clear" w:pos="8222"/>
        <w:tab w:val="left" w:pos="832"/>
        <w:tab w:val="right" w:leader="dot" w:pos="8210"/>
      </w:tabs>
      <w:spacing w:line="300" w:lineRule="exact"/>
    </w:pPr>
  </w:style>
  <w:style w:type="paragraph" w:customStyle="1" w:styleId="DHSTOCB">
    <w:name w:val="DHS TOC B"/>
    <w:basedOn w:val="DHSTOCA"/>
    <w:rsid w:val="008264F7"/>
    <w:pPr>
      <w:spacing w:before="0" w:line="300" w:lineRule="atLeast"/>
      <w:ind w:left="1020" w:hanging="680"/>
    </w:pPr>
    <w:rPr>
      <w:b w:val="0"/>
    </w:rPr>
  </w:style>
  <w:style w:type="character" w:styleId="FollowedHyperlink">
    <w:name w:val="FollowedHyperlink"/>
    <w:basedOn w:val="DefaultParagraphFont"/>
    <w:rsid w:val="008C4E21"/>
    <w:rPr>
      <w:color w:val="800080"/>
      <w:u w:val="single"/>
    </w:rPr>
  </w:style>
  <w:style w:type="character" w:styleId="Strong">
    <w:name w:val="Strong"/>
    <w:basedOn w:val="DefaultParagraphFont"/>
    <w:qFormat/>
    <w:rsid w:val="008C4E21"/>
    <w:rPr>
      <w:b/>
      <w:bCs/>
    </w:rPr>
  </w:style>
  <w:style w:type="paragraph" w:styleId="TOC3">
    <w:name w:val="toc 3"/>
    <w:basedOn w:val="Normal"/>
    <w:next w:val="Normal"/>
    <w:autoRedefine/>
    <w:semiHidden/>
    <w:rsid w:val="008C4E21"/>
    <w:pPr>
      <w:ind w:left="400"/>
    </w:pPr>
  </w:style>
  <w:style w:type="paragraph" w:styleId="BalloonText">
    <w:name w:val="Balloon Text"/>
    <w:basedOn w:val="Normal"/>
    <w:semiHidden/>
    <w:rsid w:val="008C4E21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C4E21"/>
    <w:pPr>
      <w:overflowPunct w:val="0"/>
      <w:autoSpaceDE w:val="0"/>
      <w:autoSpaceDN w:val="0"/>
      <w:adjustRightInd w:val="0"/>
      <w:jc w:val="both"/>
      <w:textAlignment w:val="baseline"/>
    </w:pPr>
    <w:rPr>
      <w:bCs/>
      <w:sz w:val="22"/>
    </w:rPr>
  </w:style>
  <w:style w:type="paragraph" w:styleId="BodyTextIndent3">
    <w:name w:val="Body Text Indent 3"/>
    <w:basedOn w:val="Normal"/>
    <w:rsid w:val="008C4E21"/>
    <w:pPr>
      <w:overflowPunct w:val="0"/>
      <w:autoSpaceDE w:val="0"/>
      <w:autoSpaceDN w:val="0"/>
      <w:adjustRightInd w:val="0"/>
      <w:ind w:left="567"/>
      <w:jc w:val="both"/>
      <w:textAlignment w:val="baseline"/>
    </w:pPr>
    <w:rPr>
      <w:sz w:val="22"/>
    </w:rPr>
  </w:style>
  <w:style w:type="paragraph" w:styleId="BodyText2">
    <w:name w:val="Body Text 2"/>
    <w:basedOn w:val="Normal"/>
    <w:rsid w:val="008C4E21"/>
    <w:pPr>
      <w:jc w:val="both"/>
    </w:pPr>
    <w:rPr>
      <w:rFonts w:cs="Tahoma"/>
      <w:sz w:val="22"/>
    </w:rPr>
  </w:style>
  <w:style w:type="character" w:styleId="HTMLAcronym">
    <w:name w:val="HTML Acronym"/>
    <w:basedOn w:val="DefaultParagraphFont"/>
    <w:rsid w:val="008C4E21"/>
  </w:style>
  <w:style w:type="paragraph" w:styleId="List2">
    <w:name w:val="List 2"/>
    <w:basedOn w:val="Normal"/>
    <w:rsid w:val="008C4E21"/>
    <w:pPr>
      <w:ind w:left="566" w:hanging="283"/>
    </w:pPr>
  </w:style>
  <w:style w:type="paragraph" w:customStyle="1" w:styleId="DHSbullet12pt">
    <w:name w:val="DHS bullet 12pt"/>
    <w:basedOn w:val="DHSbody12pt"/>
    <w:rsid w:val="008C4E21"/>
    <w:pPr>
      <w:numPr>
        <w:numId w:val="2"/>
      </w:numPr>
      <w:tabs>
        <w:tab w:val="clear" w:pos="720"/>
      </w:tabs>
      <w:spacing w:after="80"/>
      <w:ind w:left="340" w:hanging="340"/>
    </w:pPr>
    <w:rPr>
      <w:rFonts w:cs="Arial"/>
    </w:rPr>
  </w:style>
  <w:style w:type="paragraph" w:customStyle="1" w:styleId="DHSbody12ptsmallspace">
    <w:name w:val="DHS body 12pt small space"/>
    <w:basedOn w:val="DHSbody12pt"/>
    <w:rsid w:val="008C4E21"/>
    <w:pPr>
      <w:spacing w:after="80"/>
    </w:pPr>
    <w:rPr>
      <w:rFonts w:cs="Arial"/>
    </w:rPr>
  </w:style>
  <w:style w:type="paragraph" w:styleId="ListBullet2">
    <w:name w:val="List Bullet 2"/>
    <w:basedOn w:val="Normal"/>
    <w:autoRedefine/>
    <w:rsid w:val="008C4E21"/>
    <w:pPr>
      <w:numPr>
        <w:numId w:val="4"/>
      </w:numPr>
    </w:pPr>
  </w:style>
  <w:style w:type="paragraph" w:styleId="ListBullet">
    <w:name w:val="List Bullet"/>
    <w:basedOn w:val="Normal"/>
    <w:autoRedefine/>
    <w:rsid w:val="00CE4534"/>
    <w:pPr>
      <w:numPr>
        <w:numId w:val="7"/>
      </w:numPr>
    </w:pPr>
  </w:style>
  <w:style w:type="paragraph" w:customStyle="1" w:styleId="DHSbullet12ptfinal">
    <w:name w:val="DHS bullet 12pt final"/>
    <w:basedOn w:val="DHSbullet12pt"/>
    <w:rsid w:val="008C4E21"/>
    <w:pPr>
      <w:spacing w:after="200"/>
    </w:pPr>
  </w:style>
  <w:style w:type="paragraph" w:customStyle="1" w:styleId="DHSbody12ptbigspace">
    <w:name w:val="DHS body 12pt big space"/>
    <w:basedOn w:val="DHSbody12pt"/>
    <w:rsid w:val="008C4E21"/>
    <w:pPr>
      <w:spacing w:after="400"/>
    </w:pPr>
  </w:style>
  <w:style w:type="paragraph" w:customStyle="1" w:styleId="DHSnumbertext">
    <w:name w:val="DHS number text"/>
    <w:basedOn w:val="DHSbody12ptsmallspace"/>
    <w:rsid w:val="00C90864"/>
    <w:pPr>
      <w:ind w:left="340" w:hanging="340"/>
    </w:pPr>
  </w:style>
  <w:style w:type="paragraph" w:customStyle="1" w:styleId="DHSnumbertextfinal">
    <w:name w:val="DHS number text final"/>
    <w:basedOn w:val="DHSnumbertext"/>
    <w:rsid w:val="00C90864"/>
    <w:pPr>
      <w:spacing w:after="200"/>
    </w:pPr>
  </w:style>
  <w:style w:type="paragraph" w:customStyle="1" w:styleId="DHSPublicationtitle1">
    <w:name w:val="DHS Publication title 1"/>
    <w:rsid w:val="009F4578"/>
    <w:pPr>
      <w:spacing w:after="500"/>
    </w:pPr>
    <w:rPr>
      <w:rFonts w:ascii="Tahoma" w:hAnsi="Tahoma"/>
      <w:bCs/>
      <w:color w:val="808080"/>
      <w:sz w:val="44"/>
      <w:szCs w:val="24"/>
      <w:lang w:eastAsia="en-US"/>
    </w:rPr>
  </w:style>
  <w:style w:type="paragraph" w:customStyle="1" w:styleId="DHSPublicationtitle2">
    <w:name w:val="DHS Publication title 2"/>
    <w:basedOn w:val="DHSPublicationtitle1"/>
    <w:rsid w:val="009F4578"/>
    <w:rPr>
      <w:color w:val="A70240"/>
      <w:szCs w:val="28"/>
    </w:rPr>
  </w:style>
  <w:style w:type="paragraph" w:styleId="TOC4">
    <w:name w:val="toc 4"/>
    <w:basedOn w:val="Normal"/>
    <w:next w:val="Normal"/>
    <w:autoRedefine/>
    <w:semiHidden/>
    <w:rsid w:val="008264F7"/>
    <w:pPr>
      <w:ind w:left="600"/>
    </w:pPr>
  </w:style>
  <w:style w:type="paragraph" w:customStyle="1" w:styleId="DHSfooter">
    <w:name w:val="DHS footer"/>
    <w:rsid w:val="001E4893"/>
    <w:pPr>
      <w:tabs>
        <w:tab w:val="right" w:pos="8222"/>
      </w:tabs>
    </w:pPr>
    <w:rPr>
      <w:rFonts w:ascii="Arial" w:hAnsi="Arial"/>
      <w:lang w:eastAsia="en-US"/>
    </w:rPr>
  </w:style>
  <w:style w:type="paragraph" w:customStyle="1" w:styleId="DHSHeadingATOCpage">
    <w:name w:val="DHS Heading A TOC page"/>
    <w:basedOn w:val="DHSHeadingA"/>
    <w:rsid w:val="008264F7"/>
  </w:style>
  <w:style w:type="paragraph" w:styleId="TOC5">
    <w:name w:val="toc 5"/>
    <w:basedOn w:val="Normal"/>
    <w:next w:val="Normal"/>
    <w:autoRedefine/>
    <w:semiHidden/>
    <w:rsid w:val="008264F7"/>
    <w:pPr>
      <w:ind w:left="800"/>
    </w:pPr>
  </w:style>
  <w:style w:type="paragraph" w:styleId="TOC6">
    <w:name w:val="toc 6"/>
    <w:basedOn w:val="Normal"/>
    <w:next w:val="Normal"/>
    <w:autoRedefine/>
    <w:semiHidden/>
    <w:rsid w:val="008264F7"/>
    <w:pPr>
      <w:ind w:left="1000"/>
    </w:pPr>
  </w:style>
  <w:style w:type="paragraph" w:styleId="TOC7">
    <w:name w:val="toc 7"/>
    <w:basedOn w:val="Normal"/>
    <w:next w:val="Normal"/>
    <w:autoRedefine/>
    <w:semiHidden/>
    <w:rsid w:val="008264F7"/>
    <w:pPr>
      <w:ind w:left="1200"/>
    </w:pPr>
  </w:style>
  <w:style w:type="paragraph" w:styleId="TOC8">
    <w:name w:val="toc 8"/>
    <w:basedOn w:val="Normal"/>
    <w:next w:val="Normal"/>
    <w:autoRedefine/>
    <w:semiHidden/>
    <w:rsid w:val="008264F7"/>
    <w:pPr>
      <w:ind w:left="1400"/>
    </w:pPr>
  </w:style>
  <w:style w:type="paragraph" w:styleId="TOC9">
    <w:name w:val="toc 9"/>
    <w:basedOn w:val="Normal"/>
    <w:next w:val="Normal"/>
    <w:autoRedefine/>
    <w:semiHidden/>
    <w:rsid w:val="008264F7"/>
    <w:pPr>
      <w:ind w:left="1600"/>
    </w:pPr>
  </w:style>
  <w:style w:type="paragraph" w:customStyle="1" w:styleId="DHSHeading3">
    <w:name w:val="DHS Heading 3"/>
    <w:basedOn w:val="Normal"/>
    <w:next w:val="Normal"/>
    <w:rsid w:val="005C4570"/>
    <w:pPr>
      <w:widowControl w:val="0"/>
      <w:overflowPunct w:val="0"/>
      <w:autoSpaceDE w:val="0"/>
      <w:autoSpaceDN w:val="0"/>
      <w:adjustRightInd w:val="0"/>
      <w:textAlignment w:val="baseline"/>
    </w:pPr>
    <w:rPr>
      <w:sz w:val="48"/>
    </w:rPr>
  </w:style>
  <w:style w:type="paragraph" w:customStyle="1" w:styleId="CBmaintext">
    <w:name w:val="CB main text"/>
    <w:basedOn w:val="Normal"/>
    <w:rsid w:val="005C4570"/>
    <w:pPr>
      <w:spacing w:line="288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ONLINE\TEMPLATES\DHS%20Specific\A4Plainbann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A4Plainbanner.dot</Template>
  <TotalTime>3</TotalTime>
  <Pages>4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building program planning tool</vt:lpstr>
    </vt:vector>
  </TitlesOfParts>
  <Company>Department of Health and Human Services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building program planning tool</dc:title>
  <dc:subject>Community building program planning tool</dc:subject>
  <dc:creator>Department of Health and Human Services</dc:creator>
  <cp:keywords>mapping, priority, goals, strategies, evidence</cp:keywords>
  <cp:lastModifiedBy>Julianne Van Veenendaal</cp:lastModifiedBy>
  <cp:revision>3</cp:revision>
  <cp:lastPrinted>2010-06-28T02:31:00Z</cp:lastPrinted>
  <dcterms:created xsi:type="dcterms:W3CDTF">2017-06-22T04:21:00Z</dcterms:created>
  <dcterms:modified xsi:type="dcterms:W3CDTF">2017-06-22T04:23:00Z</dcterms:modified>
</cp:coreProperties>
</file>