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B175F" w14:textId="77777777" w:rsidR="0074696E" w:rsidRPr="004C6EEE" w:rsidRDefault="00457807" w:rsidP="00AD784C">
      <w:pPr>
        <w:pStyle w:val="Spacerparatopoffirstpage"/>
      </w:pPr>
      <w:bookmarkStart w:id="0" w:name="_GoBack"/>
      <w:bookmarkEnd w:id="0"/>
      <w:r>
        <w:rPr>
          <w:lang w:eastAsia="en-AU"/>
        </w:rPr>
        <w:drawing>
          <wp:anchor distT="0" distB="0" distL="114300" distR="114300" simplePos="0" relativeHeight="251657728" behindDoc="1" locked="1" layoutInCell="0" allowOverlap="1" wp14:anchorId="09139123" wp14:editId="4EB39D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485" cy="2072640"/>
            <wp:effectExtent l="0" t="0" r="0" b="3810"/>
            <wp:wrapNone/>
            <wp:docPr id="29" name="Picture 29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corativ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C7566" w14:textId="77777777" w:rsidR="00A62D44" w:rsidRPr="004C6EEE" w:rsidRDefault="00A62D44" w:rsidP="00D1443D">
      <w:pPr>
        <w:pStyle w:val="Sectionbreakfirstpage"/>
        <w:rPr>
          <w:rFonts w:eastAsia="Times"/>
          <w:noProof/>
          <w:sz w:val="12"/>
        </w:rPr>
        <w:sectPr w:rsidR="00A62D44" w:rsidRPr="004C6EEE" w:rsidSect="00F922B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26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42"/>
      </w:tblGrid>
      <w:tr w:rsidR="00AD784C" w14:paraId="38C954A2" w14:textId="77777777" w:rsidTr="00A67ED8">
        <w:trPr>
          <w:trHeight w:val="849"/>
        </w:trPr>
        <w:tc>
          <w:tcPr>
            <w:tcW w:w="8342" w:type="dxa"/>
            <w:shd w:val="clear" w:color="auto" w:fill="auto"/>
            <w:vAlign w:val="bottom"/>
          </w:tcPr>
          <w:p w14:paraId="2D809463" w14:textId="77777777" w:rsidR="00AD784C" w:rsidRPr="00DE4E5C" w:rsidRDefault="00A818C9" w:rsidP="00A818C9">
            <w:pPr>
              <w:pStyle w:val="DHHSmainheading"/>
              <w:spacing w:line="270" w:lineRule="atLeast"/>
              <w:rPr>
                <w:sz w:val="44"/>
                <w:szCs w:val="44"/>
              </w:rPr>
            </w:pPr>
            <w:r w:rsidRPr="00A818C9">
              <w:rPr>
                <w:rFonts w:cs="Arial"/>
                <w:sz w:val="44"/>
                <w:szCs w:val="44"/>
              </w:rPr>
              <w:t>Community-based respite</w:t>
            </w:r>
            <w:r w:rsidR="00F922BE" w:rsidRPr="00DE4E5C">
              <w:rPr>
                <w:rFonts w:cs="Arial"/>
                <w:sz w:val="44"/>
                <w:szCs w:val="44"/>
              </w:rPr>
              <w:br/>
            </w:r>
            <w:r w:rsidRPr="00A818C9">
              <w:rPr>
                <w:rFonts w:cs="Arial"/>
                <w:sz w:val="44"/>
                <w:szCs w:val="44"/>
              </w:rPr>
              <w:t>17078</w:t>
            </w:r>
          </w:p>
        </w:tc>
      </w:tr>
      <w:tr w:rsidR="00AD784C" w14:paraId="75C5C25F" w14:textId="77777777" w:rsidTr="00A67ED8">
        <w:trPr>
          <w:trHeight w:hRule="exact" w:val="1295"/>
        </w:trPr>
        <w:tc>
          <w:tcPr>
            <w:tcW w:w="8342" w:type="dxa"/>
            <w:shd w:val="clear" w:color="auto" w:fill="auto"/>
            <w:tcMar>
              <w:top w:w="170" w:type="dxa"/>
              <w:bottom w:w="510" w:type="dxa"/>
            </w:tcMar>
          </w:tcPr>
          <w:p w14:paraId="1EC0AD4F" w14:textId="77777777" w:rsidR="00173818" w:rsidRDefault="00F922BE" w:rsidP="005E76EA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>Outcome objective</w:t>
            </w:r>
            <w:r w:rsidR="00DE4E5C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="00173818">
              <w:rPr>
                <w:szCs w:val="28"/>
              </w:rPr>
              <w:t xml:space="preserve">Victorians have </w:t>
            </w:r>
            <w:r w:rsidR="007E6D9E">
              <w:rPr>
                <w:szCs w:val="28"/>
              </w:rPr>
              <w:t xml:space="preserve">the </w:t>
            </w:r>
            <w:r w:rsidR="00173818">
              <w:rPr>
                <w:szCs w:val="28"/>
              </w:rPr>
              <w:t>capabilities to participate</w:t>
            </w:r>
          </w:p>
          <w:p w14:paraId="60C57D19" w14:textId="77777777" w:rsidR="00DE4E5C" w:rsidRDefault="00F922BE" w:rsidP="005E76EA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 xml:space="preserve">Output group: </w:t>
            </w:r>
            <w:r w:rsidR="004433A8" w:rsidRPr="004433A8">
              <w:rPr>
                <w:szCs w:val="28"/>
              </w:rPr>
              <w:t>Disability services</w:t>
            </w:r>
          </w:p>
          <w:p w14:paraId="135D1A47" w14:textId="77777777" w:rsidR="00F922BE" w:rsidRPr="00AD784C" w:rsidRDefault="00F922BE" w:rsidP="00D1443D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 xml:space="preserve">Output: </w:t>
            </w:r>
            <w:r w:rsidR="005F7B5C">
              <w:rPr>
                <w:szCs w:val="28"/>
              </w:rPr>
              <w:t>Disability</w:t>
            </w:r>
            <w:r w:rsidR="005F7B5C" w:rsidRPr="004433A8">
              <w:rPr>
                <w:szCs w:val="28"/>
              </w:rPr>
              <w:t xml:space="preserve"> </w:t>
            </w:r>
            <w:r w:rsidR="004433A8" w:rsidRPr="004433A8">
              <w:rPr>
                <w:szCs w:val="28"/>
              </w:rPr>
              <w:t xml:space="preserve">services </w:t>
            </w:r>
          </w:p>
        </w:tc>
      </w:tr>
    </w:tbl>
    <w:p w14:paraId="3EBEB9A3" w14:textId="77777777" w:rsidR="007173CA" w:rsidRDefault="007173CA" w:rsidP="006C7A1F">
      <w:pPr>
        <w:pStyle w:val="DHHSbody"/>
        <w:spacing w:beforeLines="40" w:before="96"/>
        <w:sectPr w:rsidR="007173CA" w:rsidSect="00F922BE">
          <w:headerReference w:type="default" r:id="rId18"/>
          <w:footerReference w:type="default" r:id="rId19"/>
          <w:type w:val="continuous"/>
          <w:pgSz w:w="11906" w:h="16838" w:code="9"/>
          <w:pgMar w:top="993" w:right="851" w:bottom="1134" w:left="851" w:header="567" w:footer="510" w:gutter="0"/>
          <w:cols w:space="340"/>
          <w:titlePg/>
          <w:docGrid w:linePitch="360"/>
        </w:sectPr>
      </w:pPr>
      <w:bookmarkStart w:id="1" w:name="_Toc440566508"/>
    </w:p>
    <w:bookmarkEnd w:id="1"/>
    <w:p w14:paraId="35E47742" w14:textId="77777777" w:rsidR="00A62D44" w:rsidRDefault="00B70F76" w:rsidP="00182077">
      <w:pPr>
        <w:pStyle w:val="Heading1"/>
      </w:pPr>
      <w:r w:rsidRPr="00B70F76">
        <w:t>1.</w:t>
      </w:r>
      <w:r>
        <w:t xml:space="preserve"> </w:t>
      </w:r>
      <w:r w:rsidR="00DF6BAF">
        <w:t xml:space="preserve">Service Objective </w:t>
      </w:r>
    </w:p>
    <w:p w14:paraId="18BFFF0A" w14:textId="77777777" w:rsidR="004433A8" w:rsidRDefault="004433A8" w:rsidP="00173818">
      <w:pPr>
        <w:pStyle w:val="DHHSbody"/>
        <w:rPr>
          <w:b/>
          <w:bCs/>
        </w:rPr>
      </w:pPr>
      <w:bookmarkStart w:id="2" w:name="_Toc256778633"/>
      <w:r w:rsidRPr="004433A8">
        <w:t>Community-based respite aims to support people with a disability, their families and carers, to maintain positive family and carer relationships, through the provision of individually tailored supports.</w:t>
      </w:r>
    </w:p>
    <w:p w14:paraId="18A7D0DE" w14:textId="77777777" w:rsidR="00DF6BAF" w:rsidRDefault="00DE4E5C" w:rsidP="00182077">
      <w:pPr>
        <w:pStyle w:val="Heading1"/>
      </w:pPr>
      <w:r>
        <w:t>2</w:t>
      </w:r>
      <w:r w:rsidR="00B70F76" w:rsidRPr="00B70F76">
        <w:t xml:space="preserve">. </w:t>
      </w:r>
      <w:r w:rsidR="00DF6BAF">
        <w:t>Description of the service</w:t>
      </w:r>
    </w:p>
    <w:p w14:paraId="79048AE5" w14:textId="77777777" w:rsidR="005F7B5C" w:rsidRDefault="005F7B5C" w:rsidP="005F7B5C">
      <w:pPr>
        <w:pStyle w:val="DHHSbody"/>
      </w:pPr>
      <w:r>
        <w:t>Funding for this activity is being withdrawn progressively as clients transition to the National Disability Insurance Scheme (NDIS).</w:t>
      </w:r>
    </w:p>
    <w:p w14:paraId="3E516083" w14:textId="77777777" w:rsidR="004433A8" w:rsidRPr="004433A8" w:rsidRDefault="004433A8" w:rsidP="00173818">
      <w:pPr>
        <w:pStyle w:val="DHHSbody"/>
        <w:rPr>
          <w:b/>
          <w:bCs/>
        </w:rPr>
      </w:pPr>
      <w:r w:rsidRPr="004433A8">
        <w:t>Community-based respite provides support through community based (or in-home) activities or assistance.</w:t>
      </w:r>
    </w:p>
    <w:p w14:paraId="52F05C07" w14:textId="77777777" w:rsidR="004433A8" w:rsidRPr="004433A8" w:rsidRDefault="004433A8" w:rsidP="00173818">
      <w:pPr>
        <w:pStyle w:val="DHHSbody"/>
        <w:rPr>
          <w:b/>
          <w:bCs/>
        </w:rPr>
      </w:pPr>
      <w:r w:rsidRPr="004433A8">
        <w:t>Examples of community-based respite include:</w:t>
      </w:r>
    </w:p>
    <w:p w14:paraId="6A075B99" w14:textId="77777777" w:rsidR="004433A8" w:rsidRPr="004433A8" w:rsidRDefault="004433A8" w:rsidP="00173818">
      <w:pPr>
        <w:pStyle w:val="DHHSbullet1"/>
        <w:rPr>
          <w:b/>
          <w:bCs/>
        </w:rPr>
      </w:pPr>
      <w:r w:rsidRPr="004433A8">
        <w:t>in-home respite</w:t>
      </w:r>
    </w:p>
    <w:p w14:paraId="3751DB5E" w14:textId="77777777" w:rsidR="004433A8" w:rsidRPr="004433A8" w:rsidRDefault="004433A8" w:rsidP="00173818">
      <w:pPr>
        <w:pStyle w:val="DHHSbullet1"/>
        <w:rPr>
          <w:b/>
          <w:bCs/>
        </w:rPr>
      </w:pPr>
      <w:r w:rsidRPr="004433A8">
        <w:t>recreational programs</w:t>
      </w:r>
    </w:p>
    <w:p w14:paraId="5A59765F" w14:textId="77777777" w:rsidR="004433A8" w:rsidRPr="004433A8" w:rsidRDefault="004433A8" w:rsidP="00173818">
      <w:pPr>
        <w:pStyle w:val="DHHSbullet1"/>
        <w:rPr>
          <w:b/>
          <w:bCs/>
        </w:rPr>
      </w:pPr>
      <w:r w:rsidRPr="004433A8">
        <w:t>holiday programs (and camps)</w:t>
      </w:r>
    </w:p>
    <w:p w14:paraId="351EF075" w14:textId="77777777" w:rsidR="004433A8" w:rsidRPr="004433A8" w:rsidRDefault="004433A8" w:rsidP="00182077">
      <w:pPr>
        <w:pStyle w:val="DHHSbullet1lastline"/>
        <w:rPr>
          <w:b/>
          <w:bCs/>
        </w:rPr>
      </w:pPr>
      <w:r w:rsidRPr="004433A8">
        <w:t>supported community activities.</w:t>
      </w:r>
    </w:p>
    <w:p w14:paraId="7EFB7917" w14:textId="77777777" w:rsidR="004433A8" w:rsidRDefault="004433A8" w:rsidP="00173818">
      <w:pPr>
        <w:pStyle w:val="DHHSbody"/>
        <w:rPr>
          <w:b/>
          <w:bCs/>
        </w:rPr>
      </w:pPr>
      <w:r w:rsidRPr="004433A8">
        <w:t>Support is provided on an individual or group basis.</w:t>
      </w:r>
    </w:p>
    <w:p w14:paraId="1061573A" w14:textId="77777777" w:rsidR="00B70F76" w:rsidRPr="00B70F76" w:rsidRDefault="00DF6BAF" w:rsidP="00182077">
      <w:pPr>
        <w:pStyle w:val="Heading1"/>
      </w:pPr>
      <w:r>
        <w:t xml:space="preserve">3. </w:t>
      </w:r>
      <w:r w:rsidR="00B70F76" w:rsidRPr="00B70F76">
        <w:t>Client group</w:t>
      </w:r>
    </w:p>
    <w:p w14:paraId="015C06E5" w14:textId="77777777" w:rsidR="00B70F76" w:rsidRPr="001224CA" w:rsidRDefault="00B70F76" w:rsidP="00173818">
      <w:pPr>
        <w:pStyle w:val="DHHSbody"/>
      </w:pPr>
      <w:r>
        <w:t xml:space="preserve">The client group this </w:t>
      </w:r>
      <w:r w:rsidR="00EC4117">
        <w:t xml:space="preserve">activity </w:t>
      </w:r>
      <w:r>
        <w:t xml:space="preserve">is </w:t>
      </w:r>
      <w:r w:rsidRPr="001224CA">
        <w:t xml:space="preserve">targeted at </w:t>
      </w:r>
      <w:r w:rsidR="004433A8" w:rsidRPr="001224CA">
        <w:rPr>
          <w:rStyle w:val="DHHSbodyChar"/>
        </w:rPr>
        <w:t>people with a disability, as defined under the Disability Act 2006 and their families and carers</w:t>
      </w:r>
      <w:r w:rsidR="00A97776">
        <w:rPr>
          <w:rStyle w:val="DHHSbodyChar"/>
        </w:rPr>
        <w:t xml:space="preserve">. </w:t>
      </w:r>
    </w:p>
    <w:p w14:paraId="428122DC" w14:textId="77777777" w:rsidR="002D1AA5" w:rsidRDefault="00DF6BAF" w:rsidP="00182077">
      <w:pPr>
        <w:pStyle w:val="Heading1"/>
      </w:pPr>
      <w:r>
        <w:t>4</w:t>
      </w:r>
      <w:r w:rsidR="00B70F76">
        <w:t xml:space="preserve">. Obligations specific to this </w:t>
      </w:r>
      <w:r w:rsidR="00EC4117">
        <w:t>activity</w:t>
      </w:r>
    </w:p>
    <w:p w14:paraId="6F231714" w14:textId="77777777" w:rsidR="00B70F76" w:rsidRDefault="00DF6BAF" w:rsidP="006C7A1F">
      <w:pPr>
        <w:pStyle w:val="DHHSbody"/>
        <w:spacing w:beforeLines="40" w:before="96"/>
      </w:pPr>
      <w:r>
        <w:t>In addition to the obligations listed in the Service Agreement, o</w:t>
      </w:r>
      <w:r w:rsidR="002B3651">
        <w:t xml:space="preserve">rganisations funded to deliver this </w:t>
      </w:r>
      <w:r w:rsidR="00EC4117">
        <w:t xml:space="preserve">activity </w:t>
      </w:r>
      <w:r w:rsidR="002B3651">
        <w:t>must comply with the following:</w:t>
      </w:r>
    </w:p>
    <w:p w14:paraId="303958AC" w14:textId="77777777" w:rsidR="00E63622" w:rsidRPr="001F3DE2" w:rsidRDefault="00E63622" w:rsidP="00182077">
      <w:pPr>
        <w:pStyle w:val="Heading2"/>
      </w:pPr>
      <w:r w:rsidRPr="001F3DE2">
        <w:t xml:space="preserve">4a.  Registration and Accreditation </w:t>
      </w:r>
    </w:p>
    <w:p w14:paraId="230B8272" w14:textId="77777777" w:rsidR="00E63622" w:rsidRPr="00B320BC" w:rsidRDefault="00E63622" w:rsidP="00E63622">
      <w:pPr>
        <w:pStyle w:val="DHHSbullet1"/>
        <w:rPr>
          <w:rStyle w:val="DHHSbodyChar"/>
        </w:rPr>
      </w:pPr>
      <w:r w:rsidRPr="00B320BC">
        <w:rPr>
          <w:rStyle w:val="DHHSbodyChar"/>
        </w:rPr>
        <w:t>Independent review and accreditation against the department’s Human Services Standards, unless exempted</w:t>
      </w:r>
      <w:r w:rsidR="009208FA">
        <w:rPr>
          <w:rStyle w:val="DHHSbodyChar"/>
        </w:rPr>
        <w:t>.</w:t>
      </w:r>
    </w:p>
    <w:p w14:paraId="6600A4F7" w14:textId="77777777" w:rsidR="00E63622" w:rsidRPr="00B320BC" w:rsidRDefault="00E63622" w:rsidP="00E63622">
      <w:pPr>
        <w:pStyle w:val="DHHSbullet1"/>
        <w:rPr>
          <w:rStyle w:val="DHHSbodyChar"/>
        </w:rPr>
      </w:pPr>
      <w:r w:rsidRPr="00B320BC">
        <w:rPr>
          <w:rStyle w:val="DHHSbodyChar"/>
        </w:rPr>
        <w:t>Registration under the Disability Act 2006</w:t>
      </w:r>
      <w:r w:rsidR="009208FA">
        <w:rPr>
          <w:rStyle w:val="DHHSbodyChar"/>
        </w:rPr>
        <w:t>.</w:t>
      </w:r>
    </w:p>
    <w:p w14:paraId="41C59203" w14:textId="77777777" w:rsidR="00E63622" w:rsidRDefault="00E63622" w:rsidP="00182077">
      <w:pPr>
        <w:pStyle w:val="Heading2"/>
      </w:pPr>
      <w:r w:rsidRPr="008E27D4">
        <w:rPr>
          <w:rStyle w:val="DHHSbodyChar"/>
          <w:color w:val="7030A0"/>
        </w:rPr>
        <w:t xml:space="preserve"> </w:t>
      </w:r>
      <w:r w:rsidRPr="001F3DE2">
        <w:t xml:space="preserve">4b. Program requirements and other policy guidelines </w:t>
      </w:r>
    </w:p>
    <w:p w14:paraId="537F67B6" w14:textId="77777777" w:rsidR="00182077" w:rsidRPr="000F5306" w:rsidRDefault="00537AE1" w:rsidP="00182077">
      <w:pPr>
        <w:numPr>
          <w:ilvl w:val="0"/>
          <w:numId w:val="7"/>
        </w:numPr>
        <w:spacing w:before="0" w:after="40" w:line="270" w:lineRule="atLeast"/>
        <w:rPr>
          <w:rStyle w:val="Hyperlink"/>
          <w:lang w:eastAsia="en-US"/>
        </w:rPr>
      </w:pPr>
      <w:hyperlink r:id="rId20" w:history="1">
        <w:r w:rsidR="00182077" w:rsidRPr="000F5306">
          <w:rPr>
            <w:rStyle w:val="Hyperlink"/>
            <w:lang w:eastAsia="en-US"/>
          </w:rPr>
          <w:t>Disability Support Register (DSR) Guidelines – October 2015</w:t>
        </w:r>
      </w:hyperlink>
      <w:r w:rsidR="00182077" w:rsidRPr="000F5306">
        <w:rPr>
          <w:rStyle w:val="Hyperlink"/>
          <w:lang w:eastAsia="en-US"/>
        </w:rPr>
        <w:t xml:space="preserve"> </w:t>
      </w:r>
    </w:p>
    <w:p w14:paraId="59BA9D2A" w14:textId="77777777" w:rsidR="00182077" w:rsidRPr="00182077" w:rsidRDefault="00182077" w:rsidP="00182077">
      <w:pPr>
        <w:spacing w:before="0" w:after="40" w:line="270" w:lineRule="atLeast"/>
        <w:ind w:left="284"/>
        <w:rPr>
          <w:rFonts w:eastAsia="Times"/>
          <w:b/>
          <w:bCs/>
          <w:lang w:eastAsia="en-US"/>
        </w:rPr>
      </w:pPr>
      <w:r w:rsidRPr="00182077">
        <w:rPr>
          <w:rFonts w:eastAsia="Times"/>
          <w:lang w:eastAsia="en-US"/>
        </w:rPr>
        <w:t>&lt;https://services.dhhs.vic.gov.au/disability-support-register-guidelines-word&gt;</w:t>
      </w:r>
    </w:p>
    <w:p w14:paraId="672C2B3F" w14:textId="77777777" w:rsidR="00182077" w:rsidRPr="000F5306" w:rsidRDefault="00537AE1" w:rsidP="00182077">
      <w:pPr>
        <w:numPr>
          <w:ilvl w:val="0"/>
          <w:numId w:val="7"/>
        </w:numPr>
        <w:spacing w:before="0" w:after="40" w:line="270" w:lineRule="atLeast"/>
        <w:rPr>
          <w:rStyle w:val="Hyperlink"/>
          <w:lang w:eastAsia="en-US"/>
        </w:rPr>
      </w:pPr>
      <w:hyperlink r:id="rId21" w:history="1">
        <w:r w:rsidR="00182077" w:rsidRPr="000F5306">
          <w:rPr>
            <w:rStyle w:val="Hyperlink"/>
            <w:lang w:eastAsia="en-US"/>
          </w:rPr>
          <w:t>Disability services access policy</w:t>
        </w:r>
      </w:hyperlink>
      <w:r w:rsidR="00182077" w:rsidRPr="000F5306">
        <w:rPr>
          <w:rStyle w:val="Hyperlink"/>
          <w:lang w:eastAsia="en-US"/>
        </w:rPr>
        <w:t xml:space="preserve">  </w:t>
      </w:r>
    </w:p>
    <w:p w14:paraId="24840BAC" w14:textId="77777777" w:rsidR="00182077" w:rsidRPr="00182077" w:rsidRDefault="00182077" w:rsidP="00182077">
      <w:pPr>
        <w:spacing w:before="0" w:after="40" w:line="270" w:lineRule="atLeast"/>
        <w:ind w:left="284"/>
        <w:rPr>
          <w:rFonts w:eastAsia="Times"/>
          <w:b/>
          <w:bCs/>
          <w:lang w:eastAsia="en-US"/>
        </w:rPr>
      </w:pPr>
      <w:r w:rsidRPr="00182077">
        <w:rPr>
          <w:rFonts w:eastAsia="Times"/>
          <w:lang w:eastAsia="en-US"/>
        </w:rPr>
        <w:lastRenderedPageBreak/>
        <w:fldChar w:fldCharType="begin"/>
      </w:r>
      <w:r w:rsidRPr="00182077">
        <w:rPr>
          <w:rFonts w:eastAsia="Times"/>
          <w:lang w:eastAsia="en-US"/>
        </w:rPr>
        <w:instrText xml:space="preserve"> HYPERLINK "http://providers.dhhs.vic.gov.au/access-supports" </w:instrText>
      </w:r>
      <w:r w:rsidRPr="00182077">
        <w:rPr>
          <w:rFonts w:eastAsia="Times"/>
          <w:lang w:eastAsia="en-US"/>
        </w:rPr>
        <w:fldChar w:fldCharType="separate"/>
      </w:r>
      <w:r w:rsidRPr="00182077">
        <w:rPr>
          <w:rFonts w:eastAsia="Times"/>
          <w:lang w:eastAsia="en-US"/>
        </w:rPr>
        <w:t>&lt; https://providers.dhhs.vic.gov.au/disability-services-access-policy-word &gt;</w:t>
      </w:r>
    </w:p>
    <w:p w14:paraId="78C07BA8" w14:textId="77777777" w:rsidR="00182077" w:rsidRPr="000F5306" w:rsidRDefault="00182077" w:rsidP="00182077">
      <w:pPr>
        <w:numPr>
          <w:ilvl w:val="0"/>
          <w:numId w:val="7"/>
        </w:numPr>
        <w:spacing w:before="0" w:after="40" w:line="270" w:lineRule="atLeast"/>
        <w:rPr>
          <w:rStyle w:val="Hyperlink"/>
          <w:lang w:eastAsia="en-US"/>
        </w:rPr>
      </w:pPr>
      <w:r w:rsidRPr="00182077">
        <w:rPr>
          <w:rFonts w:eastAsia="Times"/>
          <w:lang w:eastAsia="en-US"/>
        </w:rPr>
        <w:fldChar w:fldCharType="end"/>
      </w:r>
      <w:hyperlink r:id="rId22" w:history="1">
        <w:r w:rsidRPr="000F5306">
          <w:rPr>
            <w:rStyle w:val="Hyperlink"/>
            <w:lang w:eastAsia="en-US"/>
          </w:rPr>
          <w:t xml:space="preserve">Disability Services Access Policy – an implementation guide </w:t>
        </w:r>
      </w:hyperlink>
      <w:r w:rsidRPr="000F5306">
        <w:rPr>
          <w:rStyle w:val="Hyperlink"/>
          <w:lang w:eastAsia="en-US"/>
        </w:rPr>
        <w:t xml:space="preserve"> </w:t>
      </w:r>
    </w:p>
    <w:p w14:paraId="0B54C263" w14:textId="77777777" w:rsidR="00182077" w:rsidRPr="00182077" w:rsidRDefault="00182077" w:rsidP="00182077">
      <w:pPr>
        <w:spacing w:before="0" w:after="40" w:line="270" w:lineRule="atLeast"/>
        <w:ind w:left="284"/>
        <w:rPr>
          <w:rFonts w:eastAsia="Times"/>
          <w:lang w:eastAsia="en-US"/>
        </w:rPr>
      </w:pPr>
      <w:r w:rsidRPr="00182077">
        <w:rPr>
          <w:rFonts w:eastAsia="Times"/>
          <w:lang w:eastAsia="en-US"/>
        </w:rPr>
        <w:fldChar w:fldCharType="begin"/>
      </w:r>
      <w:r w:rsidRPr="00182077">
        <w:rPr>
          <w:rFonts w:eastAsia="Times"/>
          <w:lang w:eastAsia="en-US"/>
        </w:rPr>
        <w:instrText xml:space="preserve"> HYPERLINK "http://providers.dhhs.vic.gov.au/sites/dhhsproviders/files/2017-08/Disability-Services-access-policy-an-implementation-guide.pdf" </w:instrText>
      </w:r>
      <w:r w:rsidRPr="00182077">
        <w:rPr>
          <w:rFonts w:eastAsia="Times"/>
          <w:lang w:eastAsia="en-US"/>
        </w:rPr>
        <w:fldChar w:fldCharType="separate"/>
      </w:r>
      <w:r w:rsidRPr="00182077">
        <w:rPr>
          <w:rFonts w:eastAsia="Times"/>
          <w:lang w:eastAsia="en-US"/>
        </w:rPr>
        <w:t>&lt; https://providers.dhhs.vic.gov.au/disability-services-access-policy-implementation-guide-pdf&gt;</w:t>
      </w:r>
    </w:p>
    <w:p w14:paraId="4DB2083C" w14:textId="77777777" w:rsidR="000F5306" w:rsidRDefault="00182077" w:rsidP="000F5306">
      <w:pPr>
        <w:pStyle w:val="DHHSbullet1"/>
      </w:pPr>
      <w:r w:rsidRPr="00182077">
        <w:rPr>
          <w:rFonts w:eastAsia="Times New Roman"/>
          <w:lang w:eastAsia="en-AU"/>
        </w:rPr>
        <w:fldChar w:fldCharType="end"/>
      </w:r>
      <w:bookmarkStart w:id="3" w:name="_Toc421023841"/>
      <w:bookmarkStart w:id="4" w:name="_Toc475953722"/>
      <w:bookmarkStart w:id="5" w:name="_Toc477437702"/>
      <w:bookmarkStart w:id="6" w:name="_Toc529373787"/>
      <w:r w:rsidR="000F5306">
        <w:rPr>
          <w:rFonts w:eastAsia="Times New Roman"/>
          <w:lang w:eastAsia="en-AU"/>
        </w:rPr>
        <w:fldChar w:fldCharType="begin"/>
      </w:r>
      <w:r w:rsidR="000F5306">
        <w:rPr>
          <w:rFonts w:eastAsia="Times New Roman"/>
          <w:lang w:eastAsia="en-AU"/>
        </w:rPr>
        <w:instrText xml:space="preserve"> HYPERLINK "https://providers.dhhs.vic.gov.au/disability-services-planning-policy-2009-word" </w:instrText>
      </w:r>
      <w:r w:rsidR="000F5306">
        <w:rPr>
          <w:rFonts w:eastAsia="Times New Roman"/>
          <w:lang w:eastAsia="en-AU"/>
        </w:rPr>
        <w:fldChar w:fldCharType="separate"/>
      </w:r>
      <w:r w:rsidR="000F5306" w:rsidRPr="000F5306">
        <w:rPr>
          <w:rStyle w:val="Hyperlink"/>
          <w:rFonts w:eastAsia="Times New Roman"/>
          <w:lang w:eastAsia="en-AU"/>
        </w:rPr>
        <w:t>D</w:t>
      </w:r>
      <w:r w:rsidR="000F5306" w:rsidRPr="000F5306">
        <w:rPr>
          <w:rStyle w:val="Hyperlink"/>
        </w:rPr>
        <w:t>isability Services Planning Policy – Disability Services Division 2009</w:t>
      </w:r>
      <w:r w:rsidR="000F5306">
        <w:rPr>
          <w:rFonts w:eastAsia="Times New Roman"/>
          <w:lang w:eastAsia="en-AU"/>
        </w:rPr>
        <w:fldChar w:fldCharType="end"/>
      </w:r>
      <w:r w:rsidR="000F5306" w:rsidRPr="00173818">
        <w:t xml:space="preserve"> </w:t>
      </w:r>
    </w:p>
    <w:p w14:paraId="41F2CF72" w14:textId="77777777" w:rsidR="00D553F1" w:rsidRPr="000F5306" w:rsidRDefault="000F5306" w:rsidP="000F5306">
      <w:pPr>
        <w:pStyle w:val="DHHSbullet1"/>
        <w:numPr>
          <w:ilvl w:val="0"/>
          <w:numId w:val="0"/>
        </w:numPr>
        <w:ind w:left="284"/>
      </w:pPr>
      <w:r w:rsidRPr="000F5306">
        <w:t>&lt; https://providers.dhhs.vic.gov.au/disability-services-planning-policy-2009-word &gt;</w:t>
      </w:r>
    </w:p>
    <w:p w14:paraId="1B0D269A" w14:textId="77777777" w:rsidR="000F5306" w:rsidRDefault="00537AE1" w:rsidP="000F5306">
      <w:pPr>
        <w:pStyle w:val="DHHSbullet1"/>
      </w:pPr>
      <w:hyperlink r:id="rId23" w:history="1">
        <w:r w:rsidR="004433A8" w:rsidRPr="000F5306">
          <w:rPr>
            <w:rStyle w:val="Hyperlink"/>
          </w:rPr>
          <w:t>Undue financial hardship guidelines – Disability Services</w:t>
        </w:r>
      </w:hyperlink>
      <w:r w:rsidR="008651EF" w:rsidRPr="00173818">
        <w:t xml:space="preserve"> </w:t>
      </w:r>
    </w:p>
    <w:p w14:paraId="628EA1C8" w14:textId="77777777" w:rsidR="004433A8" w:rsidRPr="000F5306" w:rsidRDefault="004433A8" w:rsidP="000F5306">
      <w:pPr>
        <w:pStyle w:val="DHHSbullet1"/>
        <w:numPr>
          <w:ilvl w:val="0"/>
          <w:numId w:val="0"/>
        </w:numPr>
        <w:ind w:left="284"/>
      </w:pPr>
      <w:r w:rsidRPr="000F5306">
        <w:t>&lt;https://providers.dhhs.vic.gov.au/undue-financial-hardship-guidelines-word&gt;</w:t>
      </w:r>
    </w:p>
    <w:p w14:paraId="14E16C92" w14:textId="77777777" w:rsidR="00575BC9" w:rsidRPr="00575BC9" w:rsidRDefault="00DF6BAF" w:rsidP="00182077">
      <w:pPr>
        <w:pStyle w:val="Heading1"/>
      </w:pPr>
      <w:r>
        <w:t>5</w:t>
      </w:r>
      <w:r w:rsidR="00575BC9">
        <w:t xml:space="preserve">. </w:t>
      </w:r>
      <w:bookmarkEnd w:id="3"/>
      <w:bookmarkEnd w:id="4"/>
      <w:bookmarkEnd w:id="5"/>
      <w:bookmarkEnd w:id="6"/>
      <w:r w:rsidR="0017293C">
        <w:t>Performance</w:t>
      </w:r>
    </w:p>
    <w:p w14:paraId="270EDAA2" w14:textId="77777777" w:rsidR="00575BC9" w:rsidRPr="001F1A17" w:rsidRDefault="00E05E8D" w:rsidP="000F5306">
      <w:pPr>
        <w:pStyle w:val="DHHSbody"/>
      </w:pPr>
      <w:r>
        <w:t>Funding is subject to</w:t>
      </w:r>
      <w:r w:rsidR="0017293C">
        <w:t xml:space="preserve"> achieving</w:t>
      </w:r>
      <w:r>
        <w:t xml:space="preserve"> the</w:t>
      </w:r>
      <w:r w:rsidR="00575BC9" w:rsidRPr="00171F04">
        <w:t xml:space="preserve"> </w:t>
      </w:r>
      <w:r w:rsidR="00895643">
        <w:t xml:space="preserve">performance </w:t>
      </w:r>
      <w:r>
        <w:t xml:space="preserve">targets </w:t>
      </w:r>
      <w:r w:rsidR="00895643">
        <w:t xml:space="preserve">specified in </w:t>
      </w:r>
      <w:r w:rsidR="00575BC9">
        <w:t>Schedule 2 of the Service Agreement</w:t>
      </w:r>
      <w:r w:rsidR="00895643">
        <w:t>.</w:t>
      </w:r>
      <w:r w:rsidR="006C7A1F">
        <w:t xml:space="preserve"> </w:t>
      </w:r>
      <w:r>
        <w:t xml:space="preserve">Performance is measured as follows:  </w:t>
      </w:r>
    </w:p>
    <w:p w14:paraId="7FE6382A" w14:textId="77777777" w:rsidR="00575BC9" w:rsidRPr="00173818" w:rsidRDefault="00E05E8D" w:rsidP="000F5306">
      <w:pPr>
        <w:pStyle w:val="Heading2"/>
        <w:rPr>
          <w:rStyle w:val="DHHSbodyChar"/>
        </w:rPr>
      </w:pPr>
      <w:r>
        <w:t>Key performance measure</w:t>
      </w:r>
      <w:r w:rsidR="00575BC9" w:rsidRPr="00575BC9">
        <w:t xml:space="preserve">: </w:t>
      </w:r>
      <w:r w:rsidR="004433A8" w:rsidRPr="00173818">
        <w:rPr>
          <w:rStyle w:val="DHHSbodyChar"/>
        </w:rPr>
        <w:t xml:space="preserve">Number of hours of </w:t>
      </w:r>
      <w:r w:rsidR="005F7B5C" w:rsidRPr="00173818">
        <w:rPr>
          <w:rStyle w:val="DHHSbodyChar"/>
        </w:rPr>
        <w:t>community</w:t>
      </w:r>
      <w:r w:rsidR="005F7B5C">
        <w:rPr>
          <w:rStyle w:val="DHHSbodyChar"/>
        </w:rPr>
        <w:t>-</w:t>
      </w:r>
      <w:r w:rsidR="004433A8" w:rsidRPr="00173818">
        <w:rPr>
          <w:rStyle w:val="DHHSbodyChar"/>
        </w:rPr>
        <w:t>based respite</w:t>
      </w:r>
    </w:p>
    <w:tbl>
      <w:tblPr>
        <w:tblW w:w="10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379"/>
      </w:tblGrid>
      <w:tr w:rsidR="00B8690F" w:rsidRPr="00C237A0" w14:paraId="2AA33948" w14:textId="77777777" w:rsidTr="000F5306">
        <w:trPr>
          <w:cantSplit/>
          <w:trHeight w:hRule="exact" w:val="613"/>
        </w:trPr>
        <w:tc>
          <w:tcPr>
            <w:tcW w:w="2835" w:type="dxa"/>
          </w:tcPr>
          <w:p w14:paraId="3E058FC1" w14:textId="77777777" w:rsidR="00B8690F" w:rsidRPr="0017293C" w:rsidRDefault="00B8690F" w:rsidP="0017293C">
            <w:pPr>
              <w:pStyle w:val="DHHStablecolhead"/>
            </w:pPr>
            <w:r w:rsidRPr="00575BC9">
              <w:t>Aim/objective</w:t>
            </w:r>
          </w:p>
        </w:tc>
        <w:tc>
          <w:tcPr>
            <w:tcW w:w="7379" w:type="dxa"/>
          </w:tcPr>
          <w:p w14:paraId="7668B98C" w14:textId="77777777" w:rsidR="00B8690F" w:rsidRPr="002F7C4B" w:rsidRDefault="004433A8" w:rsidP="00173818">
            <w:pPr>
              <w:pStyle w:val="DHHStabletext"/>
            </w:pPr>
            <w:r w:rsidRPr="004433A8">
              <w:t>To monitor the number of hours of service provided by agencies funded to deliver community-based respite services.</w:t>
            </w:r>
          </w:p>
        </w:tc>
      </w:tr>
      <w:tr w:rsidR="00B8690F" w:rsidRPr="00C237A0" w14:paraId="785108A2" w14:textId="77777777" w:rsidTr="000F5306">
        <w:trPr>
          <w:cantSplit/>
          <w:trHeight w:hRule="exact" w:val="340"/>
        </w:trPr>
        <w:tc>
          <w:tcPr>
            <w:tcW w:w="2835" w:type="dxa"/>
          </w:tcPr>
          <w:p w14:paraId="52D937BA" w14:textId="77777777" w:rsidR="00B8690F" w:rsidRPr="0017293C" w:rsidRDefault="00B8690F" w:rsidP="0017293C">
            <w:pPr>
              <w:pStyle w:val="DHHStablecolhead"/>
            </w:pPr>
            <w:r w:rsidRPr="00575BC9">
              <w:t>Target</w:t>
            </w:r>
          </w:p>
        </w:tc>
        <w:tc>
          <w:tcPr>
            <w:tcW w:w="7379" w:type="dxa"/>
          </w:tcPr>
          <w:p w14:paraId="723BB9BA" w14:textId="77777777" w:rsidR="00B8690F" w:rsidRPr="002F7C4B" w:rsidRDefault="00B8690F" w:rsidP="00173818">
            <w:pPr>
              <w:pStyle w:val="DHHStabletext"/>
            </w:pPr>
            <w:r>
              <w:t>The performance measure target is provided in the Service Agreement.</w:t>
            </w:r>
          </w:p>
        </w:tc>
      </w:tr>
      <w:tr w:rsidR="00B8690F" w:rsidRPr="00C237A0" w14:paraId="472DDC61" w14:textId="77777777" w:rsidTr="000F5306">
        <w:trPr>
          <w:cantSplit/>
          <w:trHeight w:hRule="exact" w:val="340"/>
        </w:trPr>
        <w:tc>
          <w:tcPr>
            <w:tcW w:w="2835" w:type="dxa"/>
          </w:tcPr>
          <w:p w14:paraId="57C516A0" w14:textId="77777777" w:rsidR="00B8690F" w:rsidRPr="0017293C" w:rsidRDefault="00B8690F" w:rsidP="0017293C">
            <w:pPr>
              <w:pStyle w:val="DHHStablecolhead"/>
            </w:pPr>
            <w:r w:rsidRPr="00575BC9">
              <w:t>Type of count</w:t>
            </w:r>
          </w:p>
        </w:tc>
        <w:tc>
          <w:tcPr>
            <w:tcW w:w="7379" w:type="dxa"/>
          </w:tcPr>
          <w:p w14:paraId="3F01E7FE" w14:textId="77777777" w:rsidR="00B8690F" w:rsidRPr="00C237A0" w:rsidRDefault="004433A8" w:rsidP="00173818">
            <w:pPr>
              <w:pStyle w:val="DHHStabletext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2"/>
            <w:r>
              <w:instrText xml:space="preserve"> FORMCHECKBOX </w:instrText>
            </w:r>
            <w:r w:rsidR="00537AE1">
              <w:fldChar w:fldCharType="separate"/>
            </w:r>
            <w:r>
              <w:fldChar w:fldCharType="end"/>
            </w:r>
            <w:bookmarkEnd w:id="7"/>
            <w:r w:rsidR="00B8690F">
              <w:t xml:space="preserve"> Cumulative          </w:t>
            </w:r>
            <w:r w:rsidR="00B8690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690F">
              <w:instrText xml:space="preserve"> FORMCHECKBOX </w:instrText>
            </w:r>
            <w:r w:rsidR="00537AE1">
              <w:fldChar w:fldCharType="separate"/>
            </w:r>
            <w:r w:rsidR="00B8690F">
              <w:fldChar w:fldCharType="end"/>
            </w:r>
            <w:r w:rsidR="00B8690F">
              <w:t xml:space="preserve"> Non-cumulative</w:t>
            </w:r>
          </w:p>
        </w:tc>
      </w:tr>
      <w:tr w:rsidR="00B8690F" w:rsidRPr="00C237A0" w14:paraId="32F6560E" w14:textId="77777777" w:rsidTr="000F5306">
        <w:trPr>
          <w:cantSplit/>
          <w:trHeight w:hRule="exact" w:val="2998"/>
        </w:trPr>
        <w:tc>
          <w:tcPr>
            <w:tcW w:w="2835" w:type="dxa"/>
          </w:tcPr>
          <w:p w14:paraId="456C5EAA" w14:textId="77777777" w:rsidR="00B8690F" w:rsidRPr="0017293C" w:rsidRDefault="00B8690F" w:rsidP="0017293C">
            <w:pPr>
              <w:pStyle w:val="DHHStablecolhead"/>
            </w:pPr>
            <w:r w:rsidRPr="00575BC9">
              <w:t>Counting rule</w:t>
            </w:r>
          </w:p>
        </w:tc>
        <w:tc>
          <w:tcPr>
            <w:tcW w:w="7379" w:type="dxa"/>
          </w:tcPr>
          <w:p w14:paraId="69786909" w14:textId="77777777" w:rsidR="004433A8" w:rsidRPr="004433A8" w:rsidRDefault="004433A8" w:rsidP="00173818">
            <w:pPr>
              <w:pStyle w:val="DHHStabletext"/>
            </w:pPr>
            <w:r w:rsidRPr="004433A8">
              <w:t>Count the number of client hours provided during the reporting period.</w:t>
            </w:r>
          </w:p>
          <w:p w14:paraId="4B6270D6" w14:textId="77777777" w:rsidR="004433A8" w:rsidRPr="004433A8" w:rsidRDefault="004433A8" w:rsidP="00173818">
            <w:pPr>
              <w:pStyle w:val="DHHStabletext"/>
            </w:pPr>
            <w:r w:rsidRPr="004433A8">
              <w:t>Annual targets provided to service providers are divided by 2 to translate to indicative biannual targets, divided by 4 to translate to indicative quarterly targets, and divided by 12 to translate to indicative monthly targets.</w:t>
            </w:r>
          </w:p>
          <w:p w14:paraId="1A8F912B" w14:textId="77777777" w:rsidR="004433A8" w:rsidRPr="004433A8" w:rsidRDefault="004433A8" w:rsidP="00173818">
            <w:pPr>
              <w:pStyle w:val="DHHStabletext"/>
            </w:pPr>
            <w:r w:rsidRPr="004433A8">
              <w:t>Counting rule example:</w:t>
            </w:r>
          </w:p>
          <w:p w14:paraId="10C0E6C8" w14:textId="77777777" w:rsidR="004433A8" w:rsidRPr="004433A8" w:rsidRDefault="004433A8" w:rsidP="00173818">
            <w:pPr>
              <w:pStyle w:val="DHHStabletext"/>
            </w:pPr>
            <w:r w:rsidRPr="004433A8">
              <w:t>One service provider staff member provides a two hour group session to four clients. This is counted as eight client hours 2</w:t>
            </w:r>
            <w:r w:rsidR="00206503">
              <w:t xml:space="preserve"> hours</w:t>
            </w:r>
            <w:r w:rsidRPr="004433A8">
              <w:t xml:space="preserve"> x 4</w:t>
            </w:r>
            <w:r w:rsidR="00206503">
              <w:t xml:space="preserve"> people</w:t>
            </w:r>
            <w:r w:rsidRPr="004433A8">
              <w:t xml:space="preserve"> = 8</w:t>
            </w:r>
          </w:p>
          <w:p w14:paraId="5362370F" w14:textId="77777777" w:rsidR="004433A8" w:rsidRPr="004433A8" w:rsidRDefault="004433A8" w:rsidP="00173818">
            <w:pPr>
              <w:pStyle w:val="DHHStabletext"/>
            </w:pPr>
            <w:r w:rsidRPr="004433A8">
              <w:t>Two service provider staff members provide a two hour group session to four clients. This is counted as two hours for each client, so 2</w:t>
            </w:r>
            <w:r w:rsidR="00206503">
              <w:t xml:space="preserve"> hours</w:t>
            </w:r>
            <w:r w:rsidRPr="004433A8">
              <w:t xml:space="preserve"> x 4</w:t>
            </w:r>
            <w:r w:rsidR="00206503">
              <w:t xml:space="preserve"> people</w:t>
            </w:r>
            <w:r w:rsidRPr="004433A8">
              <w:t xml:space="preserve"> = 8 client hours.</w:t>
            </w:r>
          </w:p>
          <w:p w14:paraId="79E72153" w14:textId="77777777" w:rsidR="00B8690F" w:rsidRPr="00C237A0" w:rsidRDefault="004433A8" w:rsidP="00173818">
            <w:pPr>
              <w:pStyle w:val="DHHStabletext"/>
            </w:pPr>
            <w:r w:rsidRPr="004433A8">
              <w:t>Note: Respite coordination and volunteer coordination are not counted as client hours.</w:t>
            </w:r>
          </w:p>
        </w:tc>
      </w:tr>
      <w:tr w:rsidR="00B8690F" w:rsidRPr="00C237A0" w14:paraId="0FC305A9" w14:textId="77777777" w:rsidTr="000F5306">
        <w:trPr>
          <w:cantSplit/>
          <w:trHeight w:hRule="exact" w:val="3412"/>
        </w:trPr>
        <w:tc>
          <w:tcPr>
            <w:tcW w:w="2835" w:type="dxa"/>
          </w:tcPr>
          <w:p w14:paraId="2F5015F4" w14:textId="77777777" w:rsidR="00B8690F" w:rsidRPr="0017293C" w:rsidRDefault="00B8690F" w:rsidP="0017293C">
            <w:pPr>
              <w:pStyle w:val="DHHStablecolhead"/>
            </w:pPr>
            <w:r w:rsidRPr="00575BC9">
              <w:t>Data source(s) collection</w:t>
            </w:r>
          </w:p>
        </w:tc>
        <w:tc>
          <w:tcPr>
            <w:tcW w:w="7379" w:type="dxa"/>
          </w:tcPr>
          <w:p w14:paraId="2E66F454" w14:textId="77777777" w:rsidR="004433A8" w:rsidRPr="004433A8" w:rsidRDefault="004433A8" w:rsidP="00173818">
            <w:pPr>
              <w:pStyle w:val="DHHStabletext"/>
            </w:pPr>
            <w:r w:rsidRPr="004433A8">
              <w:t xml:space="preserve">Agencies enter data on </w:t>
            </w:r>
          </w:p>
          <w:p w14:paraId="3EB80751" w14:textId="77777777" w:rsidR="004433A8" w:rsidRPr="004433A8" w:rsidRDefault="004433A8" w:rsidP="000F5306">
            <w:pPr>
              <w:pStyle w:val="DHHSbullet1"/>
            </w:pPr>
            <w:r w:rsidRPr="004433A8">
              <w:t xml:space="preserve">Service delivery tracking system </w:t>
            </w:r>
          </w:p>
          <w:p w14:paraId="34FD8F3C" w14:textId="77777777" w:rsidR="004433A8" w:rsidRPr="004433A8" w:rsidRDefault="004433A8" w:rsidP="000F5306">
            <w:pPr>
              <w:pStyle w:val="DHHSbullet1"/>
            </w:pPr>
            <w:r w:rsidRPr="004433A8">
              <w:t>Quarterly data collection/CRISSP</w:t>
            </w:r>
          </w:p>
          <w:p w14:paraId="7E6CBE58" w14:textId="77777777" w:rsidR="004433A8" w:rsidRPr="004433A8" w:rsidRDefault="004433A8" w:rsidP="00173818">
            <w:pPr>
              <w:pStyle w:val="DHHStabletext"/>
            </w:pPr>
            <w:r w:rsidRPr="004433A8">
              <w:t>To accurately report 17078 community-based respite in quarterly data collection, report under the former respite activity 17010 and then choose one of the following support types:</w:t>
            </w:r>
          </w:p>
          <w:p w14:paraId="2CCF3619" w14:textId="77777777" w:rsidR="004433A8" w:rsidRPr="004433A8" w:rsidRDefault="004433A8" w:rsidP="000F5306">
            <w:pPr>
              <w:pStyle w:val="DHHSbullet1"/>
            </w:pPr>
            <w:r w:rsidRPr="004433A8">
              <w:t xml:space="preserve">in-home respite </w:t>
            </w:r>
          </w:p>
          <w:p w14:paraId="245B27F0" w14:textId="77777777" w:rsidR="004433A8" w:rsidRPr="004433A8" w:rsidRDefault="004433A8" w:rsidP="000F5306">
            <w:pPr>
              <w:pStyle w:val="DHHSbullet1"/>
            </w:pPr>
            <w:r w:rsidRPr="004433A8">
              <w:t xml:space="preserve">other flexible respite </w:t>
            </w:r>
          </w:p>
          <w:p w14:paraId="5817E745" w14:textId="77777777" w:rsidR="004433A8" w:rsidRPr="004433A8" w:rsidRDefault="004433A8" w:rsidP="000F5306">
            <w:pPr>
              <w:pStyle w:val="DHHSbullet1"/>
            </w:pPr>
            <w:r w:rsidRPr="004433A8">
              <w:t xml:space="preserve">community access respite </w:t>
            </w:r>
          </w:p>
          <w:p w14:paraId="28102E0A" w14:textId="77777777" w:rsidR="00B8690F" w:rsidRPr="002F7C4B" w:rsidRDefault="004433A8" w:rsidP="00173818">
            <w:pPr>
              <w:pStyle w:val="DHHStabletext"/>
            </w:pPr>
            <w:r w:rsidRPr="004433A8">
              <w:t>Submit data required as per the quarterly data collection data guide regardless of the reporting mechanism (QDC tool or other).</w:t>
            </w:r>
          </w:p>
        </w:tc>
      </w:tr>
      <w:tr w:rsidR="00B8690F" w:rsidRPr="00C237A0" w14:paraId="64AC48E9" w14:textId="77777777" w:rsidTr="000F5306">
        <w:trPr>
          <w:cantSplit/>
          <w:trHeight w:hRule="exact" w:val="1152"/>
        </w:trPr>
        <w:tc>
          <w:tcPr>
            <w:tcW w:w="2835" w:type="dxa"/>
          </w:tcPr>
          <w:p w14:paraId="47BCD792" w14:textId="77777777" w:rsidR="000F5306" w:rsidRDefault="00B8690F" w:rsidP="0017293C">
            <w:pPr>
              <w:pStyle w:val="DHHStablecolhead"/>
            </w:pPr>
            <w:r w:rsidRPr="00575BC9">
              <w:t>Definition of terms</w:t>
            </w:r>
          </w:p>
          <w:p w14:paraId="32A6D834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45C10667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191F6A26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6537E747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2CB086D4" w14:textId="77777777" w:rsidR="00B8690F" w:rsidRPr="000F5306" w:rsidRDefault="00B8690F" w:rsidP="000F5306">
            <w:pPr>
              <w:jc w:val="center"/>
              <w:rPr>
                <w:lang w:eastAsia="en-US"/>
              </w:rPr>
            </w:pPr>
          </w:p>
        </w:tc>
        <w:tc>
          <w:tcPr>
            <w:tcW w:w="7379" w:type="dxa"/>
          </w:tcPr>
          <w:p w14:paraId="0B314C69" w14:textId="77777777" w:rsidR="004433A8" w:rsidRPr="004433A8" w:rsidRDefault="004433A8" w:rsidP="00173818">
            <w:pPr>
              <w:pStyle w:val="DHHStabletext"/>
            </w:pPr>
            <w:r w:rsidRPr="004433A8">
              <w:t>A client is defined as an individual receiving community-based respite.</w:t>
            </w:r>
          </w:p>
          <w:p w14:paraId="7D4D0001" w14:textId="77777777" w:rsidR="000F5306" w:rsidRDefault="004433A8" w:rsidP="00173818">
            <w:pPr>
              <w:pStyle w:val="DHHStabletext"/>
            </w:pPr>
            <w:r w:rsidRPr="004433A8">
              <w:t>Client hours are defined as hours of support received by clients. Client hours only include time spent providing support directly to clients.</w:t>
            </w:r>
          </w:p>
          <w:p w14:paraId="0E06187C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1AE5F2BD" w14:textId="77777777" w:rsidR="000F5306" w:rsidRPr="000F5306" w:rsidRDefault="000F5306" w:rsidP="000F5306">
            <w:pPr>
              <w:rPr>
                <w:lang w:eastAsia="en-US"/>
              </w:rPr>
            </w:pPr>
          </w:p>
          <w:p w14:paraId="029DFE27" w14:textId="77777777" w:rsidR="000F5306" w:rsidRDefault="000F5306" w:rsidP="000F5306">
            <w:pPr>
              <w:rPr>
                <w:lang w:eastAsia="en-US"/>
              </w:rPr>
            </w:pPr>
          </w:p>
          <w:p w14:paraId="022BC835" w14:textId="77777777" w:rsidR="00B8690F" w:rsidRPr="000F5306" w:rsidRDefault="00B8690F" w:rsidP="000F5306">
            <w:pPr>
              <w:ind w:firstLine="720"/>
              <w:rPr>
                <w:lang w:eastAsia="en-US"/>
              </w:rPr>
            </w:pPr>
          </w:p>
        </w:tc>
      </w:tr>
    </w:tbl>
    <w:p w14:paraId="4075F133" w14:textId="77777777" w:rsidR="00575BC9" w:rsidRPr="00575BC9" w:rsidRDefault="00DF6BAF" w:rsidP="00182077">
      <w:pPr>
        <w:pStyle w:val="Heading1"/>
      </w:pPr>
      <w:r>
        <w:lastRenderedPageBreak/>
        <w:t>6</w:t>
      </w:r>
      <w:r w:rsidR="00575BC9">
        <w:t>. Data collection</w:t>
      </w:r>
    </w:p>
    <w:p w14:paraId="07B30C92" w14:textId="77777777" w:rsidR="00575BC9" w:rsidRDefault="00A11FC5" w:rsidP="000F5306">
      <w:pPr>
        <w:pStyle w:val="DHHSbody"/>
      </w:pPr>
      <w:r>
        <w:t>The r</w:t>
      </w:r>
      <w:r w:rsidR="0087683C">
        <w:t>eporting requirements for this service</w:t>
      </w:r>
      <w:r>
        <w:t xml:space="preserve"> are:</w:t>
      </w:r>
    </w:p>
    <w:tbl>
      <w:tblPr>
        <w:tblW w:w="10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0"/>
        <w:gridCol w:w="2580"/>
        <w:gridCol w:w="2580"/>
        <w:gridCol w:w="2508"/>
      </w:tblGrid>
      <w:tr w:rsidR="00575BC9" w:rsidRPr="00045493" w14:paraId="07051B6D" w14:textId="77777777" w:rsidTr="006C7A1F">
        <w:trPr>
          <w:trHeight w:hRule="exact" w:val="340"/>
          <w:tblHeader/>
        </w:trPr>
        <w:tc>
          <w:tcPr>
            <w:tcW w:w="2580" w:type="dxa"/>
            <w:vAlign w:val="center"/>
          </w:tcPr>
          <w:p w14:paraId="7AF5E4BF" w14:textId="77777777" w:rsidR="00575BC9" w:rsidRPr="00575BC9" w:rsidRDefault="00575BC9" w:rsidP="0017293C">
            <w:pPr>
              <w:pStyle w:val="DHHStablecolhead"/>
              <w:spacing w:before="0" w:after="0"/>
            </w:pPr>
            <w:r w:rsidRPr="00575BC9">
              <w:t>Data collection name</w:t>
            </w:r>
          </w:p>
        </w:tc>
        <w:tc>
          <w:tcPr>
            <w:tcW w:w="2580" w:type="dxa"/>
            <w:vAlign w:val="center"/>
          </w:tcPr>
          <w:p w14:paraId="46557DEE" w14:textId="77777777" w:rsidR="00575BC9" w:rsidRPr="00575BC9" w:rsidRDefault="00575BC9" w:rsidP="0017293C">
            <w:pPr>
              <w:pStyle w:val="DHHStablecolhead"/>
              <w:spacing w:before="0" w:after="0"/>
            </w:pPr>
            <w:r w:rsidRPr="00575BC9">
              <w:t xml:space="preserve">Data system </w:t>
            </w:r>
          </w:p>
        </w:tc>
        <w:tc>
          <w:tcPr>
            <w:tcW w:w="2580" w:type="dxa"/>
            <w:vAlign w:val="center"/>
          </w:tcPr>
          <w:p w14:paraId="58CCE7C1" w14:textId="77777777" w:rsidR="00575BC9" w:rsidRPr="00575BC9" w:rsidRDefault="00575BC9" w:rsidP="0017293C">
            <w:pPr>
              <w:pStyle w:val="DHHStablecolhead"/>
              <w:spacing w:before="0" w:after="0"/>
            </w:pPr>
            <w:r w:rsidRPr="00575BC9">
              <w:t xml:space="preserve">Data set </w:t>
            </w:r>
          </w:p>
        </w:tc>
        <w:tc>
          <w:tcPr>
            <w:tcW w:w="2508" w:type="dxa"/>
            <w:vAlign w:val="center"/>
          </w:tcPr>
          <w:p w14:paraId="47E3BE37" w14:textId="77777777" w:rsidR="00575BC9" w:rsidRPr="00575BC9" w:rsidRDefault="00575BC9" w:rsidP="0017293C">
            <w:pPr>
              <w:pStyle w:val="DHHStablecolhead"/>
              <w:spacing w:before="0" w:after="0"/>
            </w:pPr>
            <w:r w:rsidRPr="00575BC9">
              <w:t>Reporting cycle</w:t>
            </w:r>
          </w:p>
        </w:tc>
      </w:tr>
      <w:tr w:rsidR="004433A8" w:rsidRPr="00C237A0" w14:paraId="28F26B7D" w14:textId="77777777" w:rsidTr="00DC6144">
        <w:trPr>
          <w:trHeight w:val="20"/>
        </w:trPr>
        <w:tc>
          <w:tcPr>
            <w:tcW w:w="2580" w:type="dxa"/>
          </w:tcPr>
          <w:p w14:paraId="69F9D719" w14:textId="77777777" w:rsidR="004433A8" w:rsidRPr="00D11674" w:rsidRDefault="004433A8" w:rsidP="00DC6144">
            <w:pPr>
              <w:pStyle w:val="DHHStabletext"/>
              <w:rPr>
                <w:rFonts w:cs="Arial"/>
              </w:rPr>
            </w:pPr>
            <w:r>
              <w:rPr>
                <w:rFonts w:cs="Arial"/>
              </w:rPr>
              <w:t>Service delivery tracking (SDT)</w:t>
            </w:r>
          </w:p>
        </w:tc>
        <w:tc>
          <w:tcPr>
            <w:tcW w:w="2580" w:type="dxa"/>
          </w:tcPr>
          <w:p w14:paraId="30BDC442" w14:textId="77777777" w:rsidR="004433A8" w:rsidRPr="00EC68E0" w:rsidRDefault="004433A8" w:rsidP="00DC6144">
            <w:pPr>
              <w:pStyle w:val="DHHStabletext"/>
              <w:rPr>
                <w:rFonts w:cs="Arial"/>
              </w:rPr>
            </w:pPr>
            <w:r>
              <w:rPr>
                <w:rFonts w:cs="Arial"/>
              </w:rPr>
              <w:t>FAC/SAMS2</w:t>
            </w:r>
          </w:p>
        </w:tc>
        <w:tc>
          <w:tcPr>
            <w:tcW w:w="2580" w:type="dxa"/>
          </w:tcPr>
          <w:p w14:paraId="7B1EDA36" w14:textId="77777777" w:rsidR="004433A8" w:rsidRPr="00D11674" w:rsidRDefault="004433A8" w:rsidP="00DC6144">
            <w:pPr>
              <w:pStyle w:val="DHHStabletext"/>
              <w:rPr>
                <w:rFonts w:cs="Arial"/>
              </w:rPr>
            </w:pPr>
            <w:r>
              <w:rPr>
                <w:rFonts w:cs="Arial"/>
              </w:rPr>
              <w:t>SAMS2/Service delivery tracking data set</w:t>
            </w:r>
          </w:p>
        </w:tc>
        <w:tc>
          <w:tcPr>
            <w:tcW w:w="2508" w:type="dxa"/>
          </w:tcPr>
          <w:p w14:paraId="69A63955" w14:textId="77777777" w:rsidR="004433A8" w:rsidRPr="00D11674" w:rsidRDefault="004433A8" w:rsidP="00DC6144">
            <w:pPr>
              <w:pStyle w:val="DHHStabletext"/>
              <w:rPr>
                <w:rFonts w:cs="Arial"/>
              </w:rPr>
            </w:pPr>
            <w:r>
              <w:rPr>
                <w:rFonts w:cs="Arial"/>
              </w:rPr>
              <w:t>Monthly</w:t>
            </w:r>
          </w:p>
        </w:tc>
      </w:tr>
      <w:tr w:rsidR="004433A8" w:rsidRPr="00C237A0" w14:paraId="3BFC6892" w14:textId="77777777" w:rsidTr="00DC6144">
        <w:tblPrEx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580" w:type="dxa"/>
          </w:tcPr>
          <w:p w14:paraId="77126CAE" w14:textId="77777777" w:rsidR="004433A8" w:rsidRDefault="004433A8" w:rsidP="00DC6144">
            <w:pPr>
              <w:pStyle w:val="DHHStabletext"/>
              <w:rPr>
                <w:rFonts w:cs="Arial"/>
              </w:rPr>
            </w:pPr>
            <w:r>
              <w:t>Quarterly data collection</w:t>
            </w:r>
            <w:r>
              <w:rPr>
                <w:rFonts w:cs="Arial"/>
              </w:rPr>
              <w:t xml:space="preserve"> – disability</w:t>
            </w:r>
          </w:p>
        </w:tc>
        <w:tc>
          <w:tcPr>
            <w:tcW w:w="2580" w:type="dxa"/>
          </w:tcPr>
          <w:p w14:paraId="18E039FD" w14:textId="77777777" w:rsidR="004433A8" w:rsidRDefault="004433A8" w:rsidP="00DC6144">
            <w:pPr>
              <w:pStyle w:val="DHHStabletext"/>
              <w:rPr>
                <w:rFonts w:cs="Arial"/>
              </w:rPr>
            </w:pPr>
            <w:r>
              <w:t>Quarterly data collection</w:t>
            </w:r>
            <w:r>
              <w:rPr>
                <w:rFonts w:cs="Arial"/>
              </w:rPr>
              <w:t xml:space="preserve"> – tool</w:t>
            </w:r>
          </w:p>
        </w:tc>
        <w:tc>
          <w:tcPr>
            <w:tcW w:w="2580" w:type="dxa"/>
          </w:tcPr>
          <w:p w14:paraId="6D1D4C3D" w14:textId="77777777" w:rsidR="004433A8" w:rsidRPr="009A3A64" w:rsidRDefault="004433A8" w:rsidP="00DC6144">
            <w:pPr>
              <w:pStyle w:val="DHHStabletext"/>
              <w:rPr>
                <w:rFonts w:cs="Arial"/>
                <w:bCs/>
              </w:rPr>
            </w:pPr>
            <w:r w:rsidRPr="009A3A64">
              <w:rPr>
                <w:rFonts w:cs="Arial"/>
                <w:bCs/>
              </w:rPr>
              <w:t>Quarterly data collection</w:t>
            </w:r>
            <w:r>
              <w:rPr>
                <w:rFonts w:cs="Arial"/>
                <w:bCs/>
              </w:rPr>
              <w:t xml:space="preserve"> – </w:t>
            </w:r>
            <w:r w:rsidRPr="009A3A64">
              <w:rPr>
                <w:rFonts w:cs="Arial"/>
                <w:bCs/>
              </w:rPr>
              <w:t>minimum data set</w:t>
            </w:r>
          </w:p>
        </w:tc>
        <w:tc>
          <w:tcPr>
            <w:tcW w:w="2508" w:type="dxa"/>
          </w:tcPr>
          <w:p w14:paraId="1802BC3F" w14:textId="77777777" w:rsidR="004433A8" w:rsidRPr="009A3A64" w:rsidRDefault="004433A8" w:rsidP="00DC6144">
            <w:pPr>
              <w:pStyle w:val="DHHStabletext"/>
              <w:rPr>
                <w:rFonts w:cs="Arial"/>
                <w:bCs/>
              </w:rPr>
            </w:pPr>
            <w:r w:rsidRPr="009A3A64">
              <w:rPr>
                <w:rFonts w:cs="Arial"/>
                <w:bCs/>
              </w:rPr>
              <w:t>Quarterly</w:t>
            </w:r>
          </w:p>
        </w:tc>
      </w:tr>
      <w:bookmarkEnd w:id="2"/>
    </w:tbl>
    <w:p w14:paraId="5D447EE8" w14:textId="77777777" w:rsidR="006C7A1F" w:rsidRDefault="006C7A1F" w:rsidP="00AA3CA8">
      <w:pPr>
        <w:rPr>
          <w:sz w:val="4"/>
          <w:szCs w:val="4"/>
        </w:rPr>
      </w:pPr>
    </w:p>
    <w:p w14:paraId="27C56A44" w14:textId="77777777" w:rsidR="006C7A1F" w:rsidRDefault="006C7A1F" w:rsidP="00AA3CA8">
      <w:pPr>
        <w:rPr>
          <w:sz w:val="4"/>
          <w:szCs w:val="4"/>
        </w:rPr>
      </w:pPr>
    </w:p>
    <w:tbl>
      <w:tblPr>
        <w:tblW w:w="4895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9980"/>
      </w:tblGrid>
      <w:tr w:rsidR="000F5306" w:rsidRPr="002802E3" w14:paraId="1EA8816B" w14:textId="77777777" w:rsidTr="00A264B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A8054" w14:textId="77777777" w:rsidR="00A67ED8" w:rsidRDefault="00A67ED8" w:rsidP="00A67ED8">
            <w:pPr>
              <w:pStyle w:val="DHHSaccessibilitypara"/>
            </w:pPr>
            <w:bookmarkStart w:id="8" w:name="_Hlk10187318"/>
            <w:r>
              <w:t xml:space="preserve">To receive this publication in an accessible format </w:t>
            </w:r>
            <w:hyperlink r:id="rId24" w:history="1">
              <w:r>
                <w:rPr>
                  <w:rStyle w:val="Hyperlink"/>
                </w:rPr>
                <w:t>email Service Agreement Policy</w:t>
              </w:r>
            </w:hyperlink>
            <w:r>
              <w:t xml:space="preserve"> &lt;</w:t>
            </w:r>
            <w:hyperlink r:id="rId25" w:history="1">
              <w:r>
                <w:rPr>
                  <w:rStyle w:val="Hyperlink"/>
                </w:rPr>
                <w:t>sapolicy@dhhs.vic.gov.au</w:t>
              </w:r>
            </w:hyperlink>
            <w:r>
              <w:t>&gt;</w:t>
            </w:r>
          </w:p>
          <w:p w14:paraId="6B69F73F" w14:textId="7876B7B5" w:rsidR="00A67ED8" w:rsidRDefault="00A67ED8" w:rsidP="00A67ED8">
            <w:pPr>
              <w:pStyle w:val="DHHSbod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Authorised and published by the Victorian Government, 1 Treasury Place, Melbourne. © State of Victoria, Department of Health and Human Services, July 2019.</w:t>
            </w:r>
            <w:r w:rsidR="00ED2053">
              <w:rPr>
                <w:sz w:val="16"/>
                <w:szCs w:val="16"/>
              </w:rPr>
              <w:t xml:space="preserve"> Updated October 2020.</w:t>
            </w:r>
            <w:r>
              <w:rPr>
                <w:sz w:val="16"/>
                <w:szCs w:val="16"/>
              </w:rPr>
              <w:t xml:space="preserve"> Where the term ‘Aboriginal’ is used it refers to both Aboriginal and Torres Strait Islander people. Indigenous is retained when it is part of the title of a report, program or quotation. ISSN 2207-8347 (online/PDF/Word)</w:t>
            </w:r>
          </w:p>
          <w:p w14:paraId="5B3F18D5" w14:textId="77777777" w:rsidR="000F5306" w:rsidRPr="008328D4" w:rsidRDefault="00A67ED8" w:rsidP="00A67ED8">
            <w:pPr>
              <w:pStyle w:val="DHHSbody"/>
              <w:rPr>
                <w:color w:val="FF0000"/>
                <w:szCs w:val="19"/>
              </w:rPr>
            </w:pPr>
            <w:r>
              <w:t xml:space="preserve">Available on the department’s </w:t>
            </w:r>
            <w:hyperlink r:id="rId26" w:history="1">
              <w:r>
                <w:rPr>
                  <w:rStyle w:val="Hyperlink"/>
                </w:rPr>
                <w:t>Health and human services activity search</w:t>
              </w:r>
            </w:hyperlink>
            <w:r>
              <w:t xml:space="preserve"> &lt;</w:t>
            </w:r>
            <w:hyperlink r:id="rId27" w:history="1">
              <w:r>
                <w:rPr>
                  <w:rStyle w:val="Hyperlink"/>
                  <w:lang w:eastAsia="en-AU"/>
                </w:rPr>
                <w:t>http://providers.dhhs.vic.gov.au/health-human-services-activity-search</w:t>
              </w:r>
            </w:hyperlink>
            <w:r>
              <w:rPr>
                <w:color w:val="000000"/>
                <w:lang w:eastAsia="en-AU"/>
              </w:rPr>
              <w:t>&gt;</w:t>
            </w:r>
          </w:p>
        </w:tc>
      </w:tr>
      <w:bookmarkEnd w:id="8"/>
    </w:tbl>
    <w:p w14:paraId="417997C6" w14:textId="77777777" w:rsidR="006C7A1F" w:rsidRPr="006C7A1F" w:rsidRDefault="006C7A1F" w:rsidP="00AA3CA8">
      <w:pPr>
        <w:rPr>
          <w:sz w:val="4"/>
          <w:szCs w:val="4"/>
        </w:rPr>
      </w:pPr>
    </w:p>
    <w:p w14:paraId="70C05FB8" w14:textId="77777777" w:rsidR="004433A8" w:rsidRDefault="004433A8" w:rsidP="006C7A1F">
      <w:pPr>
        <w:rPr>
          <w:sz w:val="2"/>
          <w:szCs w:val="2"/>
          <w:lang w:eastAsia="en-US"/>
        </w:rPr>
      </w:pPr>
    </w:p>
    <w:p w14:paraId="1F24F90D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68732E14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25BBA49C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2AA6CB5E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5BD48EB1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04730953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4C3973A4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53164726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18B45E37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5A8F1C8D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3F472C62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287E794E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170066AD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056FBD50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2ABE5DF6" w14:textId="77777777" w:rsidR="004433A8" w:rsidRPr="004433A8" w:rsidRDefault="004433A8" w:rsidP="004433A8">
      <w:pPr>
        <w:rPr>
          <w:sz w:val="2"/>
          <w:szCs w:val="2"/>
          <w:lang w:eastAsia="en-US"/>
        </w:rPr>
      </w:pPr>
    </w:p>
    <w:p w14:paraId="64276D2C" w14:textId="77777777" w:rsidR="004433A8" w:rsidRDefault="004433A8" w:rsidP="004433A8">
      <w:pPr>
        <w:rPr>
          <w:sz w:val="2"/>
          <w:szCs w:val="2"/>
          <w:lang w:eastAsia="en-US"/>
        </w:rPr>
      </w:pPr>
    </w:p>
    <w:p w14:paraId="579423C6" w14:textId="77777777" w:rsidR="004433A8" w:rsidRDefault="004433A8" w:rsidP="004433A8">
      <w:pPr>
        <w:rPr>
          <w:sz w:val="2"/>
          <w:szCs w:val="2"/>
          <w:lang w:eastAsia="en-US"/>
        </w:rPr>
      </w:pPr>
    </w:p>
    <w:p w14:paraId="692D4742" w14:textId="77777777" w:rsidR="000918C3" w:rsidRPr="004433A8" w:rsidRDefault="004433A8" w:rsidP="004433A8">
      <w:pPr>
        <w:tabs>
          <w:tab w:val="left" w:pos="1834"/>
        </w:tabs>
        <w:rPr>
          <w:sz w:val="2"/>
          <w:szCs w:val="2"/>
          <w:lang w:eastAsia="en-US"/>
        </w:rPr>
      </w:pPr>
      <w:r>
        <w:rPr>
          <w:sz w:val="2"/>
          <w:szCs w:val="2"/>
          <w:lang w:eastAsia="en-US"/>
        </w:rPr>
        <w:tab/>
      </w:r>
    </w:p>
    <w:sectPr w:rsidR="000918C3" w:rsidRPr="004433A8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144C1" w14:textId="77777777" w:rsidR="004E623C" w:rsidRDefault="004E623C">
      <w:r>
        <w:separator/>
      </w:r>
    </w:p>
  </w:endnote>
  <w:endnote w:type="continuationSeparator" w:id="0">
    <w:p w14:paraId="37B0FB32" w14:textId="77777777" w:rsidR="004E623C" w:rsidRDefault="004E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1118" w14:textId="77777777" w:rsidR="00537AE1" w:rsidRDefault="00537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6CD22" w14:textId="436BFEFF" w:rsidR="009D70A4" w:rsidRPr="00F65AA9" w:rsidRDefault="00537AE1" w:rsidP="0051568D">
    <w:pPr>
      <w:pStyle w:val="DHHS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12257D4" wp14:editId="71958619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4" name="MSIPCMd2ab4396bd5d075d30a0d1b0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9BF6B2" w14:textId="4338A9B6" w:rsidR="00537AE1" w:rsidRPr="00537AE1" w:rsidRDefault="00537AE1" w:rsidP="00537AE1">
                          <w:pPr>
                            <w:spacing w:before="0"/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37AE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257D4" id="_x0000_t202" coordsize="21600,21600" o:spt="202" path="m,l,21600r21600,l21600,xe">
              <v:stroke joinstyle="miter"/>
              <v:path gradientshapeok="t" o:connecttype="rect"/>
            </v:shapetype>
            <v:shape id="MSIPCMd2ab4396bd5d075d30a0d1b0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" o:allowincell="f" filled="f" stroked="f" strokeweight=".5pt">
              <v:fill o:detectmouseclick="t"/>
              <v:textbox inset=",0,,0">
                <w:txbxContent>
                  <w:p w14:paraId="5B9BF6B2" w14:textId="4338A9B6" w:rsidR="00537AE1" w:rsidRPr="00537AE1" w:rsidRDefault="00537AE1" w:rsidP="00537AE1">
                    <w:pPr>
                      <w:spacing w:before="0"/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37AE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7807">
      <w:rPr>
        <w:noProof/>
        <w:lang w:eastAsia="en-AU"/>
      </w:rPr>
      <w:drawing>
        <wp:anchor distT="0" distB="0" distL="114300" distR="114300" simplePos="0" relativeHeight="251657728" behindDoc="0" locked="1" layoutInCell="0" allowOverlap="1" wp14:anchorId="680BF6DA" wp14:editId="2E09FCF6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10F1E" w14:textId="08B5AD42" w:rsidR="00ED2053" w:rsidRDefault="00537A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63360" behindDoc="0" locked="0" layoutInCell="0" allowOverlap="1" wp14:anchorId="3CC46510" wp14:editId="4F382429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296e4cc581747454498848ec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3D39C92" w14:textId="60A875EE" w:rsidR="00537AE1" w:rsidRPr="00537AE1" w:rsidRDefault="00537AE1" w:rsidP="00537AE1">
                          <w:pPr>
                            <w:spacing w:before="0"/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37AE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46510" id="_x0000_t202" coordsize="21600,21600" o:spt="202" path="m,l,21600r21600,l21600,xe">
              <v:stroke joinstyle="miter"/>
              <v:path gradientshapeok="t" o:connecttype="rect"/>
            </v:shapetype>
            <v:shape id="MSIPCM296e4cc581747454498848ec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pt;width:595.3pt;height:24.5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" o:allowincell="f" filled="f" stroked="f" strokeweight=".5pt">
              <v:fill o:detectmouseclick="t"/>
              <v:textbox inset=",0,,0">
                <w:txbxContent>
                  <w:p w14:paraId="43D39C92" w14:textId="60A875EE" w:rsidR="00537AE1" w:rsidRPr="00537AE1" w:rsidRDefault="00537AE1" w:rsidP="00537AE1">
                    <w:pPr>
                      <w:spacing w:before="0"/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37AE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18A82" w14:textId="75CE82CD" w:rsidR="009D70A4" w:rsidRPr="00A11421" w:rsidRDefault="00537AE1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E7CDDC6" wp14:editId="4BFBDBFB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MSIPCM18df435fa97cf6fe17e7b33e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6E6836" w14:textId="7AF4BAC6" w:rsidR="00537AE1" w:rsidRPr="00537AE1" w:rsidRDefault="00537AE1" w:rsidP="00537AE1">
                          <w:pPr>
                            <w:spacing w:before="0"/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37AE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CDDC6" id="_x0000_t202" coordsize="21600,21600" o:spt="202" path="m,l,21600r21600,l21600,xe">
              <v:stroke joinstyle="miter"/>
              <v:path gradientshapeok="t" o:connecttype="rect"/>
            </v:shapetype>
            <v:shape id="MSIPCM18df435fa97cf6fe17e7b33e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" o:allowincell="f" filled="f" stroked="f" strokeweight=".5pt">
              <v:fill o:detectmouseclick="t"/>
              <v:textbox inset=",0,,0">
                <w:txbxContent>
                  <w:p w14:paraId="366E6836" w14:textId="7AF4BAC6" w:rsidR="00537AE1" w:rsidRPr="00537AE1" w:rsidRDefault="00537AE1" w:rsidP="00537AE1">
                    <w:pPr>
                      <w:spacing w:before="0"/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37AE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2053">
      <w:t>Disability Services 17078</w:t>
    </w:r>
    <w:r w:rsidR="000F5306">
      <w:t xml:space="preserve"> Community-based respite </w:t>
    </w:r>
    <w:r w:rsidR="009D70A4" w:rsidRPr="00A11421">
      <w:tab/>
    </w:r>
    <w:r w:rsidR="009D70A4" w:rsidRPr="00A11421">
      <w:fldChar w:fldCharType="begin"/>
    </w:r>
    <w:r w:rsidR="009D70A4" w:rsidRPr="00A11421">
      <w:instrText xml:space="preserve"> PAGE </w:instrText>
    </w:r>
    <w:r w:rsidR="009D70A4" w:rsidRPr="00A11421">
      <w:fldChar w:fldCharType="separate"/>
    </w:r>
    <w:r w:rsidR="001224CA">
      <w:rPr>
        <w:noProof/>
      </w:rPr>
      <w:t>2</w:t>
    </w:r>
    <w:r w:rsidR="009D70A4"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BA316" w14:textId="77777777" w:rsidR="004E623C" w:rsidRDefault="004E623C" w:rsidP="002862F1">
      <w:pPr>
        <w:spacing w:before="120"/>
      </w:pPr>
      <w:r>
        <w:separator/>
      </w:r>
    </w:p>
  </w:footnote>
  <w:footnote w:type="continuationSeparator" w:id="0">
    <w:p w14:paraId="66FD729E" w14:textId="77777777" w:rsidR="004E623C" w:rsidRDefault="004E6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63EF2" w14:textId="77777777" w:rsidR="00537AE1" w:rsidRDefault="00537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3826" w14:textId="77777777" w:rsidR="00537AE1" w:rsidRDefault="00537A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57F1D" w14:textId="77777777" w:rsidR="00537AE1" w:rsidRDefault="00537AE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07D8D" w14:textId="77777777"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2A816D8"/>
    <w:multiLevelType w:val="hybridMultilevel"/>
    <w:tmpl w:val="1638BA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D43DB"/>
    <w:multiLevelType w:val="multilevel"/>
    <w:tmpl w:val="4B4E7622"/>
    <w:numStyleLink w:val="ZZNumbers"/>
  </w:abstractNum>
  <w:abstractNum w:abstractNumId="4" w15:restartNumberingAfterBreak="0">
    <w:nsid w:val="0FDB7830"/>
    <w:multiLevelType w:val="hybridMultilevel"/>
    <w:tmpl w:val="27962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4177450F"/>
    <w:multiLevelType w:val="hybridMultilevel"/>
    <w:tmpl w:val="1C64B0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60A89"/>
    <w:multiLevelType w:val="hybridMultilevel"/>
    <w:tmpl w:val="A31864C2"/>
    <w:lvl w:ilvl="0" w:tplc="81DE852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F6F79F3"/>
    <w:multiLevelType w:val="hybridMultilevel"/>
    <w:tmpl w:val="34BC91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27816"/>
    <w:multiLevelType w:val="hybridMultilevel"/>
    <w:tmpl w:val="B3ECD9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673831"/>
    <w:multiLevelType w:val="hybridMultilevel"/>
    <w:tmpl w:val="A2144AF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6"/>
  </w:num>
  <w:num w:numId="12">
    <w:abstractNumId w:val="7"/>
  </w:num>
  <w:num w:numId="13">
    <w:abstractNumId w:val="4"/>
  </w:num>
  <w:num w:numId="14">
    <w:abstractNumId w:val="10"/>
  </w:num>
  <w:num w:numId="15">
    <w:abstractNumId w:val="2"/>
  </w:num>
  <w:num w:numId="16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F76"/>
    <w:rsid w:val="000072B6"/>
    <w:rsid w:val="0001021B"/>
    <w:rsid w:val="00011D89"/>
    <w:rsid w:val="000214DC"/>
    <w:rsid w:val="00024D89"/>
    <w:rsid w:val="000250B6"/>
    <w:rsid w:val="00033D81"/>
    <w:rsid w:val="00041BF0"/>
    <w:rsid w:val="0004536B"/>
    <w:rsid w:val="00046B68"/>
    <w:rsid w:val="000527DD"/>
    <w:rsid w:val="000578B2"/>
    <w:rsid w:val="00060959"/>
    <w:rsid w:val="000663CD"/>
    <w:rsid w:val="000667DA"/>
    <w:rsid w:val="000733FE"/>
    <w:rsid w:val="00074219"/>
    <w:rsid w:val="00074ED5"/>
    <w:rsid w:val="0009038C"/>
    <w:rsid w:val="0009113B"/>
    <w:rsid w:val="000918C3"/>
    <w:rsid w:val="00094DA3"/>
    <w:rsid w:val="00096CD1"/>
    <w:rsid w:val="000A012C"/>
    <w:rsid w:val="000A0EB9"/>
    <w:rsid w:val="000A186C"/>
    <w:rsid w:val="000B23FD"/>
    <w:rsid w:val="000B543D"/>
    <w:rsid w:val="000B5BF7"/>
    <w:rsid w:val="000B6BC8"/>
    <w:rsid w:val="000C42EA"/>
    <w:rsid w:val="000C4546"/>
    <w:rsid w:val="000D1242"/>
    <w:rsid w:val="000D3756"/>
    <w:rsid w:val="000D3B57"/>
    <w:rsid w:val="000E3CC7"/>
    <w:rsid w:val="000E6BD4"/>
    <w:rsid w:val="000F1F1E"/>
    <w:rsid w:val="000F2259"/>
    <w:rsid w:val="000F5306"/>
    <w:rsid w:val="0010392D"/>
    <w:rsid w:val="0010447F"/>
    <w:rsid w:val="00104FE3"/>
    <w:rsid w:val="00112870"/>
    <w:rsid w:val="00120AF7"/>
    <w:rsid w:val="00120BD3"/>
    <w:rsid w:val="00121D8F"/>
    <w:rsid w:val="001224CA"/>
    <w:rsid w:val="00122FEA"/>
    <w:rsid w:val="001232BD"/>
    <w:rsid w:val="00124ED5"/>
    <w:rsid w:val="00130C35"/>
    <w:rsid w:val="001447B3"/>
    <w:rsid w:val="00152073"/>
    <w:rsid w:val="00161939"/>
    <w:rsid w:val="00161AA0"/>
    <w:rsid w:val="00162093"/>
    <w:rsid w:val="0017293C"/>
    <w:rsid w:val="00173818"/>
    <w:rsid w:val="001771DD"/>
    <w:rsid w:val="00177995"/>
    <w:rsid w:val="00177A8C"/>
    <w:rsid w:val="00182077"/>
    <w:rsid w:val="00186B33"/>
    <w:rsid w:val="00192F9D"/>
    <w:rsid w:val="00196EB8"/>
    <w:rsid w:val="001979FF"/>
    <w:rsid w:val="00197B17"/>
    <w:rsid w:val="001A3ACE"/>
    <w:rsid w:val="001C1970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6463"/>
    <w:rsid w:val="00206503"/>
    <w:rsid w:val="00206F2F"/>
    <w:rsid w:val="002104D1"/>
    <w:rsid w:val="0021053D"/>
    <w:rsid w:val="00210A92"/>
    <w:rsid w:val="00216C03"/>
    <w:rsid w:val="00220C04"/>
    <w:rsid w:val="0022278D"/>
    <w:rsid w:val="0022701F"/>
    <w:rsid w:val="002333F5"/>
    <w:rsid w:val="00233724"/>
    <w:rsid w:val="00241843"/>
    <w:rsid w:val="002432E1"/>
    <w:rsid w:val="00246207"/>
    <w:rsid w:val="00246C5E"/>
    <w:rsid w:val="00251343"/>
    <w:rsid w:val="00254F58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62F1"/>
    <w:rsid w:val="00291373"/>
    <w:rsid w:val="00293D28"/>
    <w:rsid w:val="0029597D"/>
    <w:rsid w:val="002962C3"/>
    <w:rsid w:val="0029752B"/>
    <w:rsid w:val="002A483C"/>
    <w:rsid w:val="002B1729"/>
    <w:rsid w:val="002B3651"/>
    <w:rsid w:val="002B4DD4"/>
    <w:rsid w:val="002B5277"/>
    <w:rsid w:val="002B5375"/>
    <w:rsid w:val="002B77C1"/>
    <w:rsid w:val="002C2728"/>
    <w:rsid w:val="002D1AA5"/>
    <w:rsid w:val="002D5006"/>
    <w:rsid w:val="002E01D0"/>
    <w:rsid w:val="002E161D"/>
    <w:rsid w:val="002E3100"/>
    <w:rsid w:val="002E6C95"/>
    <w:rsid w:val="002E7C36"/>
    <w:rsid w:val="002F5F31"/>
    <w:rsid w:val="002F5F46"/>
    <w:rsid w:val="002F7C4B"/>
    <w:rsid w:val="00302216"/>
    <w:rsid w:val="003033EA"/>
    <w:rsid w:val="00303E53"/>
    <w:rsid w:val="00306E5F"/>
    <w:rsid w:val="00307E14"/>
    <w:rsid w:val="00314054"/>
    <w:rsid w:val="00316F27"/>
    <w:rsid w:val="00327870"/>
    <w:rsid w:val="0033259D"/>
    <w:rsid w:val="00337C54"/>
    <w:rsid w:val="003406C6"/>
    <w:rsid w:val="003418CC"/>
    <w:rsid w:val="003459BD"/>
    <w:rsid w:val="00350D38"/>
    <w:rsid w:val="003512C8"/>
    <w:rsid w:val="00351B36"/>
    <w:rsid w:val="003541EF"/>
    <w:rsid w:val="00357B4E"/>
    <w:rsid w:val="003744CF"/>
    <w:rsid w:val="00374717"/>
    <w:rsid w:val="0037676C"/>
    <w:rsid w:val="003829E5"/>
    <w:rsid w:val="00382AFC"/>
    <w:rsid w:val="003956CC"/>
    <w:rsid w:val="00395C9A"/>
    <w:rsid w:val="003A6B67"/>
    <w:rsid w:val="003B15E6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2084E"/>
    <w:rsid w:val="00421EEF"/>
    <w:rsid w:val="00424D65"/>
    <w:rsid w:val="00437F30"/>
    <w:rsid w:val="00442C6C"/>
    <w:rsid w:val="004433A8"/>
    <w:rsid w:val="00443CBE"/>
    <w:rsid w:val="00443E8A"/>
    <w:rsid w:val="004441BC"/>
    <w:rsid w:val="004468B4"/>
    <w:rsid w:val="0045230A"/>
    <w:rsid w:val="00457337"/>
    <w:rsid w:val="00457807"/>
    <w:rsid w:val="0047372D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E623C"/>
    <w:rsid w:val="004E6F1D"/>
    <w:rsid w:val="004F00DD"/>
    <w:rsid w:val="004F2133"/>
    <w:rsid w:val="004F4473"/>
    <w:rsid w:val="004F55F1"/>
    <w:rsid w:val="004F5F95"/>
    <w:rsid w:val="004F6936"/>
    <w:rsid w:val="00503DC6"/>
    <w:rsid w:val="00506F5D"/>
    <w:rsid w:val="005126D0"/>
    <w:rsid w:val="0051568D"/>
    <w:rsid w:val="00526C15"/>
    <w:rsid w:val="00536499"/>
    <w:rsid w:val="00537AE1"/>
    <w:rsid w:val="005409A4"/>
    <w:rsid w:val="00543903"/>
    <w:rsid w:val="00543F11"/>
    <w:rsid w:val="00547A95"/>
    <w:rsid w:val="005620F5"/>
    <w:rsid w:val="00572031"/>
    <w:rsid w:val="00575BC9"/>
    <w:rsid w:val="00576E84"/>
    <w:rsid w:val="00582B8C"/>
    <w:rsid w:val="0058757E"/>
    <w:rsid w:val="005938E5"/>
    <w:rsid w:val="00596A4B"/>
    <w:rsid w:val="00597507"/>
    <w:rsid w:val="005B21B6"/>
    <w:rsid w:val="005B384F"/>
    <w:rsid w:val="005B3A08"/>
    <w:rsid w:val="005B7A63"/>
    <w:rsid w:val="005C0955"/>
    <w:rsid w:val="005C49DA"/>
    <w:rsid w:val="005C50F3"/>
    <w:rsid w:val="005C5D91"/>
    <w:rsid w:val="005C7CBC"/>
    <w:rsid w:val="005D07B8"/>
    <w:rsid w:val="005D6597"/>
    <w:rsid w:val="005E14E7"/>
    <w:rsid w:val="005E26A3"/>
    <w:rsid w:val="005E447E"/>
    <w:rsid w:val="005E76EA"/>
    <w:rsid w:val="005F0775"/>
    <w:rsid w:val="005F0CF5"/>
    <w:rsid w:val="005F21EB"/>
    <w:rsid w:val="005F7B5C"/>
    <w:rsid w:val="005F7C9E"/>
    <w:rsid w:val="00605908"/>
    <w:rsid w:val="00610D7C"/>
    <w:rsid w:val="00613414"/>
    <w:rsid w:val="0062408D"/>
    <w:rsid w:val="006240CC"/>
    <w:rsid w:val="00627DA7"/>
    <w:rsid w:val="00633A5F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3455"/>
    <w:rsid w:val="00677574"/>
    <w:rsid w:val="0068454C"/>
    <w:rsid w:val="00691B62"/>
    <w:rsid w:val="00693D14"/>
    <w:rsid w:val="00697090"/>
    <w:rsid w:val="006A18C2"/>
    <w:rsid w:val="006A7939"/>
    <w:rsid w:val="006B077C"/>
    <w:rsid w:val="006B6803"/>
    <w:rsid w:val="006C5390"/>
    <w:rsid w:val="006C7A1F"/>
    <w:rsid w:val="006D2A3F"/>
    <w:rsid w:val="006D2FBC"/>
    <w:rsid w:val="006D72EA"/>
    <w:rsid w:val="006E138B"/>
    <w:rsid w:val="006F0FB0"/>
    <w:rsid w:val="006F1FDC"/>
    <w:rsid w:val="006F6592"/>
    <w:rsid w:val="007013EF"/>
    <w:rsid w:val="00706E3A"/>
    <w:rsid w:val="007173CA"/>
    <w:rsid w:val="007216AA"/>
    <w:rsid w:val="00721AB5"/>
    <w:rsid w:val="00721DEF"/>
    <w:rsid w:val="00724A43"/>
    <w:rsid w:val="007346E4"/>
    <w:rsid w:val="00740F22"/>
    <w:rsid w:val="00741F1A"/>
    <w:rsid w:val="007450F8"/>
    <w:rsid w:val="0074696E"/>
    <w:rsid w:val="00750135"/>
    <w:rsid w:val="00750EC2"/>
    <w:rsid w:val="00752B28"/>
    <w:rsid w:val="00754E36"/>
    <w:rsid w:val="007554F6"/>
    <w:rsid w:val="00763139"/>
    <w:rsid w:val="00770F37"/>
    <w:rsid w:val="007711A0"/>
    <w:rsid w:val="00772D5E"/>
    <w:rsid w:val="00776928"/>
    <w:rsid w:val="00785677"/>
    <w:rsid w:val="00786F16"/>
    <w:rsid w:val="007916DA"/>
    <w:rsid w:val="00796E20"/>
    <w:rsid w:val="00797C32"/>
    <w:rsid w:val="007A010F"/>
    <w:rsid w:val="007B0914"/>
    <w:rsid w:val="007B1374"/>
    <w:rsid w:val="007B292B"/>
    <w:rsid w:val="007B589F"/>
    <w:rsid w:val="007B6186"/>
    <w:rsid w:val="007B73BC"/>
    <w:rsid w:val="007C0F0C"/>
    <w:rsid w:val="007C20B9"/>
    <w:rsid w:val="007C7301"/>
    <w:rsid w:val="007C7859"/>
    <w:rsid w:val="007D2932"/>
    <w:rsid w:val="007D2BDE"/>
    <w:rsid w:val="007D2D1D"/>
    <w:rsid w:val="007D2FB6"/>
    <w:rsid w:val="007E0DE2"/>
    <w:rsid w:val="007E3B98"/>
    <w:rsid w:val="007E6D9E"/>
    <w:rsid w:val="007F31B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E0C"/>
    <w:rsid w:val="008237E6"/>
    <w:rsid w:val="008338A2"/>
    <w:rsid w:val="008370FF"/>
    <w:rsid w:val="00841AA9"/>
    <w:rsid w:val="00853EE4"/>
    <w:rsid w:val="00855535"/>
    <w:rsid w:val="0086255E"/>
    <w:rsid w:val="008633F0"/>
    <w:rsid w:val="008651EF"/>
    <w:rsid w:val="00867D9D"/>
    <w:rsid w:val="00871222"/>
    <w:rsid w:val="00872E0A"/>
    <w:rsid w:val="00875285"/>
    <w:rsid w:val="0087683C"/>
    <w:rsid w:val="00884B62"/>
    <w:rsid w:val="0088529C"/>
    <w:rsid w:val="00887903"/>
    <w:rsid w:val="0089270A"/>
    <w:rsid w:val="00893AF6"/>
    <w:rsid w:val="00894BC4"/>
    <w:rsid w:val="00895643"/>
    <w:rsid w:val="008A5B32"/>
    <w:rsid w:val="008B2EE4"/>
    <w:rsid w:val="008B4D3D"/>
    <w:rsid w:val="008B57C7"/>
    <w:rsid w:val="008B7C37"/>
    <w:rsid w:val="008C2F92"/>
    <w:rsid w:val="008D2846"/>
    <w:rsid w:val="008D4236"/>
    <w:rsid w:val="008D462F"/>
    <w:rsid w:val="008D6DCF"/>
    <w:rsid w:val="008E32A7"/>
    <w:rsid w:val="008E4376"/>
    <w:rsid w:val="008E7A0A"/>
    <w:rsid w:val="00900719"/>
    <w:rsid w:val="009017AC"/>
    <w:rsid w:val="00902F40"/>
    <w:rsid w:val="00904A1C"/>
    <w:rsid w:val="00905030"/>
    <w:rsid w:val="00906490"/>
    <w:rsid w:val="009111B2"/>
    <w:rsid w:val="009208FA"/>
    <w:rsid w:val="00924AE1"/>
    <w:rsid w:val="009269B1"/>
    <w:rsid w:val="0092724D"/>
    <w:rsid w:val="00937BD9"/>
    <w:rsid w:val="00950E2C"/>
    <w:rsid w:val="00951D50"/>
    <w:rsid w:val="009525EB"/>
    <w:rsid w:val="00954874"/>
    <w:rsid w:val="00961400"/>
    <w:rsid w:val="00963646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7A7E"/>
    <w:rsid w:val="009D02E8"/>
    <w:rsid w:val="009D51D0"/>
    <w:rsid w:val="009D70A4"/>
    <w:rsid w:val="009E08D1"/>
    <w:rsid w:val="009E1B95"/>
    <w:rsid w:val="009E496F"/>
    <w:rsid w:val="009E4B0D"/>
    <w:rsid w:val="009E5954"/>
    <w:rsid w:val="009E5B33"/>
    <w:rsid w:val="009E7F92"/>
    <w:rsid w:val="009F02A3"/>
    <w:rsid w:val="009F2F27"/>
    <w:rsid w:val="009F34AA"/>
    <w:rsid w:val="009F6BCB"/>
    <w:rsid w:val="009F7B78"/>
    <w:rsid w:val="00A0057A"/>
    <w:rsid w:val="00A05CAA"/>
    <w:rsid w:val="00A11421"/>
    <w:rsid w:val="00A11FC5"/>
    <w:rsid w:val="00A157B1"/>
    <w:rsid w:val="00A20D71"/>
    <w:rsid w:val="00A22229"/>
    <w:rsid w:val="00A44882"/>
    <w:rsid w:val="00A54715"/>
    <w:rsid w:val="00A6061C"/>
    <w:rsid w:val="00A62D44"/>
    <w:rsid w:val="00A67263"/>
    <w:rsid w:val="00A67ED8"/>
    <w:rsid w:val="00A7161C"/>
    <w:rsid w:val="00A77AA3"/>
    <w:rsid w:val="00A818C9"/>
    <w:rsid w:val="00A842F2"/>
    <w:rsid w:val="00A854EB"/>
    <w:rsid w:val="00A872E5"/>
    <w:rsid w:val="00A91406"/>
    <w:rsid w:val="00A96E65"/>
    <w:rsid w:val="00A97776"/>
    <w:rsid w:val="00A97C72"/>
    <w:rsid w:val="00AA0F86"/>
    <w:rsid w:val="00AA3CA8"/>
    <w:rsid w:val="00AA63D4"/>
    <w:rsid w:val="00AA7900"/>
    <w:rsid w:val="00AB06E8"/>
    <w:rsid w:val="00AB1CD3"/>
    <w:rsid w:val="00AB352F"/>
    <w:rsid w:val="00AC274B"/>
    <w:rsid w:val="00AC4764"/>
    <w:rsid w:val="00AC6D36"/>
    <w:rsid w:val="00AD01D4"/>
    <w:rsid w:val="00AD0CBA"/>
    <w:rsid w:val="00AD26E2"/>
    <w:rsid w:val="00AD3998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54AE8"/>
    <w:rsid w:val="00B62B50"/>
    <w:rsid w:val="00B635B7"/>
    <w:rsid w:val="00B63AE8"/>
    <w:rsid w:val="00B65950"/>
    <w:rsid w:val="00B66D83"/>
    <w:rsid w:val="00B672C0"/>
    <w:rsid w:val="00B70F76"/>
    <w:rsid w:val="00B7459A"/>
    <w:rsid w:val="00B75646"/>
    <w:rsid w:val="00B8690F"/>
    <w:rsid w:val="00B90729"/>
    <w:rsid w:val="00B907DA"/>
    <w:rsid w:val="00B950BC"/>
    <w:rsid w:val="00B9714C"/>
    <w:rsid w:val="00BA3F8D"/>
    <w:rsid w:val="00BA5A87"/>
    <w:rsid w:val="00BA6D1B"/>
    <w:rsid w:val="00BB7A10"/>
    <w:rsid w:val="00BC7468"/>
    <w:rsid w:val="00BC7D4F"/>
    <w:rsid w:val="00BC7ED7"/>
    <w:rsid w:val="00BD2850"/>
    <w:rsid w:val="00BE28D2"/>
    <w:rsid w:val="00BE4A64"/>
    <w:rsid w:val="00BF7F58"/>
    <w:rsid w:val="00C01381"/>
    <w:rsid w:val="00C079B8"/>
    <w:rsid w:val="00C123EA"/>
    <w:rsid w:val="00C12A49"/>
    <w:rsid w:val="00C133EE"/>
    <w:rsid w:val="00C27201"/>
    <w:rsid w:val="00C27DE9"/>
    <w:rsid w:val="00C33388"/>
    <w:rsid w:val="00C35484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83788"/>
    <w:rsid w:val="00C863C4"/>
    <w:rsid w:val="00C93C3E"/>
    <w:rsid w:val="00CA12E3"/>
    <w:rsid w:val="00CA3F05"/>
    <w:rsid w:val="00CA4422"/>
    <w:rsid w:val="00CA6611"/>
    <w:rsid w:val="00CA6AE6"/>
    <w:rsid w:val="00CA782F"/>
    <w:rsid w:val="00CB0EBD"/>
    <w:rsid w:val="00CC0C72"/>
    <w:rsid w:val="00CC2BFD"/>
    <w:rsid w:val="00CC3FB0"/>
    <w:rsid w:val="00CD3476"/>
    <w:rsid w:val="00CD64DF"/>
    <w:rsid w:val="00CF2F50"/>
    <w:rsid w:val="00D02919"/>
    <w:rsid w:val="00D04C61"/>
    <w:rsid w:val="00D05B8D"/>
    <w:rsid w:val="00D065A2"/>
    <w:rsid w:val="00D07F00"/>
    <w:rsid w:val="00D1443D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553F1"/>
    <w:rsid w:val="00D714CC"/>
    <w:rsid w:val="00D75EA7"/>
    <w:rsid w:val="00D81F21"/>
    <w:rsid w:val="00D85AC1"/>
    <w:rsid w:val="00D95470"/>
    <w:rsid w:val="00DA2619"/>
    <w:rsid w:val="00DA4239"/>
    <w:rsid w:val="00DB0B61"/>
    <w:rsid w:val="00DC090B"/>
    <w:rsid w:val="00DC1679"/>
    <w:rsid w:val="00DC2CF1"/>
    <w:rsid w:val="00DC4FCF"/>
    <w:rsid w:val="00DC50E0"/>
    <w:rsid w:val="00DC6386"/>
    <w:rsid w:val="00DD1130"/>
    <w:rsid w:val="00DD1951"/>
    <w:rsid w:val="00DD6628"/>
    <w:rsid w:val="00DE3250"/>
    <w:rsid w:val="00DE4E5C"/>
    <w:rsid w:val="00DE6028"/>
    <w:rsid w:val="00DE78A3"/>
    <w:rsid w:val="00DF1280"/>
    <w:rsid w:val="00DF1A71"/>
    <w:rsid w:val="00DF68C7"/>
    <w:rsid w:val="00DF6BAF"/>
    <w:rsid w:val="00DF731A"/>
    <w:rsid w:val="00E05E8D"/>
    <w:rsid w:val="00E170DC"/>
    <w:rsid w:val="00E26818"/>
    <w:rsid w:val="00E27FFC"/>
    <w:rsid w:val="00E30B15"/>
    <w:rsid w:val="00E327EB"/>
    <w:rsid w:val="00E40181"/>
    <w:rsid w:val="00E53D0C"/>
    <w:rsid w:val="00E56A01"/>
    <w:rsid w:val="00E629A1"/>
    <w:rsid w:val="00E63622"/>
    <w:rsid w:val="00E71591"/>
    <w:rsid w:val="00E82C55"/>
    <w:rsid w:val="00E92AC3"/>
    <w:rsid w:val="00EB00E0"/>
    <w:rsid w:val="00EB442C"/>
    <w:rsid w:val="00EC059F"/>
    <w:rsid w:val="00EC1F24"/>
    <w:rsid w:val="00EC22F6"/>
    <w:rsid w:val="00EC27BC"/>
    <w:rsid w:val="00EC3B59"/>
    <w:rsid w:val="00EC4117"/>
    <w:rsid w:val="00ED2053"/>
    <w:rsid w:val="00ED5B9B"/>
    <w:rsid w:val="00ED6BAD"/>
    <w:rsid w:val="00ED7447"/>
    <w:rsid w:val="00EE1488"/>
    <w:rsid w:val="00EE4D5D"/>
    <w:rsid w:val="00EE5131"/>
    <w:rsid w:val="00EF109B"/>
    <w:rsid w:val="00EF36AF"/>
    <w:rsid w:val="00F00F9C"/>
    <w:rsid w:val="00F01E5F"/>
    <w:rsid w:val="00F02ABA"/>
    <w:rsid w:val="00F0437A"/>
    <w:rsid w:val="00F11037"/>
    <w:rsid w:val="00F16F1B"/>
    <w:rsid w:val="00F24DD2"/>
    <w:rsid w:val="00F250A9"/>
    <w:rsid w:val="00F30FF4"/>
    <w:rsid w:val="00F3122E"/>
    <w:rsid w:val="00F331AD"/>
    <w:rsid w:val="00F35287"/>
    <w:rsid w:val="00F40E78"/>
    <w:rsid w:val="00F425DA"/>
    <w:rsid w:val="00F43A37"/>
    <w:rsid w:val="00F4641B"/>
    <w:rsid w:val="00F46EB8"/>
    <w:rsid w:val="00F5036C"/>
    <w:rsid w:val="00F511E4"/>
    <w:rsid w:val="00F52D09"/>
    <w:rsid w:val="00F52E08"/>
    <w:rsid w:val="00F5481C"/>
    <w:rsid w:val="00F55B21"/>
    <w:rsid w:val="00F56EF6"/>
    <w:rsid w:val="00F61A9F"/>
    <w:rsid w:val="00F64696"/>
    <w:rsid w:val="00F65AA9"/>
    <w:rsid w:val="00F6768F"/>
    <w:rsid w:val="00F72C2C"/>
    <w:rsid w:val="00F76CAB"/>
    <w:rsid w:val="00F772C6"/>
    <w:rsid w:val="00F815B5"/>
    <w:rsid w:val="00F85195"/>
    <w:rsid w:val="00F87FCF"/>
    <w:rsid w:val="00F922BE"/>
    <w:rsid w:val="00F938BA"/>
    <w:rsid w:val="00FA2C46"/>
    <w:rsid w:val="00FA3525"/>
    <w:rsid w:val="00FB4CDA"/>
    <w:rsid w:val="00FC0F81"/>
    <w:rsid w:val="00FC395C"/>
    <w:rsid w:val="00FD3766"/>
    <w:rsid w:val="00FD47C4"/>
    <w:rsid w:val="00FE29E6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417921C"/>
  <w15:docId w15:val="{C1D68AC4-6CBF-4E1B-B6F0-4D9518A4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F76"/>
    <w:pPr>
      <w:spacing w:before="100" w:line="288" w:lineRule="auto"/>
    </w:pPr>
    <w:rPr>
      <w:rFonts w:ascii="Arial" w:hAnsi="Arial"/>
    </w:rPr>
  </w:style>
  <w:style w:type="paragraph" w:styleId="Heading1">
    <w:name w:val="heading 1"/>
    <w:next w:val="DHHSbody"/>
    <w:link w:val="Heading1Char"/>
    <w:uiPriority w:val="1"/>
    <w:qFormat/>
    <w:rsid w:val="00182077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/>
      <w:bCs/>
      <w:color w:val="201547"/>
      <w:kern w:val="32"/>
      <w:sz w:val="28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182077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201547"/>
      <w:sz w:val="22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link w:val="DHHSbodyChar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182077"/>
    <w:rPr>
      <w:rFonts w:ascii="Arial" w:eastAsia="MS Gothic" w:hAnsi="Arial" w:cs="Arial"/>
      <w:b/>
      <w:bCs/>
      <w:color w:val="201547"/>
      <w:kern w:val="32"/>
      <w:sz w:val="28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82077"/>
    <w:rPr>
      <w:rFonts w:ascii="Arial" w:hAnsi="Arial"/>
      <w:b/>
      <w:color w:val="201547"/>
      <w:sz w:val="2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8D2846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8D2846"/>
    <w:rPr>
      <w:rFonts w:ascii="Arial" w:hAnsi="Arial"/>
      <w:b/>
      <w:color w:val="201547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DHHSbodyChar">
    <w:name w:val="DHHS body Char"/>
    <w:link w:val="DHHSbody"/>
    <w:locked/>
    <w:rsid w:val="00B70F76"/>
    <w:rPr>
      <w:rFonts w:ascii="Arial" w:eastAsia="Times" w:hAnsi="Arial"/>
      <w:lang w:eastAsia="en-US"/>
    </w:rPr>
  </w:style>
  <w:style w:type="paragraph" w:styleId="NormalIndent">
    <w:name w:val="Normal Indent"/>
    <w:basedOn w:val="Normal"/>
    <w:rsid w:val="00575BC9"/>
    <w:pPr>
      <w:ind w:left="709"/>
    </w:pPr>
    <w:rPr>
      <w:lang w:eastAsia="en-US"/>
    </w:r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Instructiontext">
    <w:name w:val="Instruction text"/>
    <w:basedOn w:val="DHHSbody"/>
    <w:qFormat/>
    <w:rsid w:val="00575BC9"/>
    <w:pPr>
      <w:spacing w:before="120"/>
    </w:pPr>
    <w:rPr>
      <w:rFonts w:cs="Arial"/>
      <w:color w:val="87189D"/>
    </w:rPr>
  </w:style>
  <w:style w:type="paragraph" w:customStyle="1" w:styleId="DHHStablecolhead">
    <w:name w:val="DHHS table col head"/>
    <w:uiPriority w:val="99"/>
    <w:qFormat/>
    <w:rsid w:val="008D2846"/>
    <w:pPr>
      <w:spacing w:before="80" w:after="60"/>
    </w:pPr>
    <w:rPr>
      <w:rFonts w:ascii="Arial" w:hAnsi="Arial"/>
      <w:b/>
      <w:color w:val="201547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eastAsia="MS Gothic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styleId="BalloonText">
    <w:name w:val="Balloon Text"/>
    <w:basedOn w:val="Normal"/>
    <w:link w:val="BalloonTextChar"/>
    <w:uiPriority w:val="99"/>
    <w:semiHidden/>
    <w:unhideWhenUsed/>
    <w:rsid w:val="0009038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38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F7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yperlink" Target="http://providers.dhhs.vic.gov.au/health-human-services-activity-searc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providers.dhhs.vic.gov.au/disability-services-access-policy-word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mailto:sapolicy@dhhs.vic.gov.au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services.dhhs.vic.gov.au/disability-support-register-guidelines-wor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sapolicy@dhhs.vic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providers.dhhs.vic.gov.au/undue-financial-hardship-guidelines-word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providers.dhhs.vic.gov.au/disability-services-access-policy-implementation-guide-pdf" TargetMode="External"/><Relationship Id="rId27" Type="http://schemas.openxmlformats.org/officeDocument/2006/relationships/hyperlink" Target="http://providers.dhhs.vic.gov.au/health-human-services-activity-sear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E1A56-DE2D-4ED9-AADF-67E970E72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F05B61-7685-49A9-A170-899FF54C3F13}"/>
</file>

<file path=customXml/itemProps3.xml><?xml version="1.0" encoding="utf-8"?>
<ds:datastoreItem xmlns:ds="http://schemas.openxmlformats.org/officeDocument/2006/customXml" ds:itemID="{F57F93DA-9838-4D28-B8CD-325657CB58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3FE1A1-6B86-4075-9177-470828E0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description human services Community-based respite 17078</vt:lpstr>
    </vt:vector>
  </TitlesOfParts>
  <Company>Department of Health and Human Services</Company>
  <LinksUpToDate>false</LinksUpToDate>
  <CharactersWithSpaces>6116</CharactersWithSpaces>
  <SharedDoc>false</SharedDoc>
  <HyperlinkBase/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human services Community-based respite 17078</dc:title>
  <dc:subject>service agreement activity descriptions</dc:subject>
  <dc:creator>Service Agreement Policy unit</dc:creator>
  <cp:lastModifiedBy>Alice York (DHHS)</cp:lastModifiedBy>
  <cp:revision>2</cp:revision>
  <cp:lastPrinted>2019-01-08T23:20:00Z</cp:lastPrinted>
  <dcterms:created xsi:type="dcterms:W3CDTF">2020-12-31T03:13:00Z</dcterms:created>
  <dcterms:modified xsi:type="dcterms:W3CDTF">2020-12-31T03:13:00Z</dcterms:modified>
  <cp:category>service agreement;activity description;human services;disability services;community-based respite;17078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2020-12-31T03:13:47Z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82f68543-0b85-4ed6-ab92-f0ca7a3a3c2d</vt:lpwstr>
  </property>
  <property fmtid="{D5CDD505-2E9C-101B-9397-08002B2CF9AE}" pid="10" name="MSIP_Label_43e64453-338c-4f93-8a4d-0039a0a41f2a_ContentBits">
    <vt:lpwstr>2</vt:lpwstr>
  </property>
</Properties>
</file>