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8BE60" w14:textId="77777777" w:rsidR="00002990" w:rsidRPr="003072C6" w:rsidRDefault="00CB0E2E" w:rsidP="00A55989">
      <w:pPr>
        <w:pStyle w:val="DHHSbodynospace"/>
      </w:pPr>
      <w:bookmarkStart w:id="0" w:name="_Hlk16862207"/>
      <w:bookmarkEnd w:id="0"/>
      <w:r>
        <w:rPr>
          <w:noProof/>
          <w:lang w:eastAsia="en-AU"/>
        </w:rPr>
        <w:drawing>
          <wp:anchor distT="0" distB="0" distL="114300" distR="114300" simplePos="0" relativeHeight="251658240" behindDoc="1" locked="1" layoutInCell="0" allowOverlap="1" wp14:anchorId="4267CE60" wp14:editId="2365115E">
            <wp:simplePos x="0" y="0"/>
            <wp:positionH relativeFrom="page">
              <wp:posOffset>0</wp:posOffset>
            </wp:positionH>
            <wp:positionV relativeFrom="page">
              <wp:posOffset>0</wp:posOffset>
            </wp:positionV>
            <wp:extent cx="7563485" cy="10700385"/>
            <wp:effectExtent l="0" t="0" r="0" b="5715"/>
            <wp:wrapNone/>
            <wp:docPr id="31"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36170CF6" w14:textId="77777777" w:rsidTr="004C5777">
        <w:trPr>
          <w:trHeight w:val="3988"/>
        </w:trPr>
        <w:tc>
          <w:tcPr>
            <w:tcW w:w="7938" w:type="dxa"/>
            <w:shd w:val="clear" w:color="auto" w:fill="auto"/>
          </w:tcPr>
          <w:p w14:paraId="3ACC5D2A" w14:textId="77777777" w:rsidR="00E61D79" w:rsidRDefault="00E61D79" w:rsidP="00E91933">
            <w:pPr>
              <w:pStyle w:val="DHHSreportmaintitlewhite"/>
            </w:pPr>
            <w:r w:rsidRPr="00E61D79">
              <w:t xml:space="preserve">Client incident report </w:t>
            </w:r>
            <w:r w:rsidR="00502FEB">
              <w:t xml:space="preserve">webform </w:t>
            </w:r>
            <w:r w:rsidRPr="00E61D79">
              <w:t>user manual</w:t>
            </w:r>
          </w:p>
          <w:p w14:paraId="4D1EEA80" w14:textId="1F3C5D80" w:rsidR="006905E9" w:rsidRPr="003072C6" w:rsidRDefault="006905E9" w:rsidP="00E61D79">
            <w:pPr>
              <w:pStyle w:val="DHHSreportmaintitlewhite"/>
            </w:pPr>
            <w:r>
              <w:rPr>
                <w:sz w:val="30"/>
                <w:szCs w:val="30"/>
              </w:rPr>
              <w:t xml:space="preserve">Client </w:t>
            </w:r>
            <w:r w:rsidR="00530B20">
              <w:rPr>
                <w:sz w:val="30"/>
                <w:szCs w:val="30"/>
              </w:rPr>
              <w:t>I</w:t>
            </w:r>
            <w:r>
              <w:rPr>
                <w:sz w:val="30"/>
                <w:szCs w:val="30"/>
              </w:rPr>
              <w:t xml:space="preserve">ncident </w:t>
            </w:r>
            <w:r w:rsidR="00530B20">
              <w:rPr>
                <w:sz w:val="30"/>
                <w:szCs w:val="30"/>
              </w:rPr>
              <w:t>M</w:t>
            </w:r>
            <w:r>
              <w:rPr>
                <w:sz w:val="30"/>
                <w:szCs w:val="30"/>
              </w:rPr>
              <w:t xml:space="preserve">anagement </w:t>
            </w:r>
            <w:r w:rsidR="00530B20">
              <w:rPr>
                <w:sz w:val="30"/>
                <w:szCs w:val="30"/>
              </w:rPr>
              <w:t>S</w:t>
            </w:r>
            <w:r>
              <w:rPr>
                <w:sz w:val="30"/>
                <w:szCs w:val="30"/>
              </w:rPr>
              <w:t>ystem</w:t>
            </w:r>
          </w:p>
        </w:tc>
      </w:tr>
      <w:tr w:rsidR="00393F7B" w:rsidRPr="003072C6" w14:paraId="4E17605B" w14:textId="77777777" w:rsidTr="00393F7B">
        <w:trPr>
          <w:trHeight w:val="4664"/>
        </w:trPr>
        <w:tc>
          <w:tcPr>
            <w:tcW w:w="7938" w:type="dxa"/>
            <w:shd w:val="clear" w:color="auto" w:fill="auto"/>
          </w:tcPr>
          <w:p w14:paraId="1E7F022C" w14:textId="77777777" w:rsidR="00393F7B" w:rsidRDefault="00393F7B" w:rsidP="00393F7B">
            <w:pPr>
              <w:pStyle w:val="Coverinstructions"/>
            </w:pPr>
          </w:p>
          <w:p w14:paraId="05A88CAF" w14:textId="77777777" w:rsidR="00393F7B" w:rsidRDefault="00393F7B" w:rsidP="00393F7B">
            <w:pPr>
              <w:pStyle w:val="Coverinstructions"/>
            </w:pPr>
          </w:p>
          <w:p w14:paraId="1637D0B2" w14:textId="77777777" w:rsidR="00393F7B" w:rsidRDefault="00393F7B" w:rsidP="00393F7B">
            <w:pPr>
              <w:pStyle w:val="Coverinstructions"/>
            </w:pPr>
          </w:p>
          <w:p w14:paraId="2D5918C1" w14:textId="3EA65CFA" w:rsidR="00393F7B" w:rsidRPr="003072C6" w:rsidRDefault="00F6740A" w:rsidP="00393F7B">
            <w:pPr>
              <w:pStyle w:val="Coverinstructions"/>
            </w:pPr>
            <w:r>
              <w:t>September 2020</w:t>
            </w:r>
          </w:p>
        </w:tc>
      </w:tr>
    </w:tbl>
    <w:p w14:paraId="71D85E65" w14:textId="77777777" w:rsidR="0069374A" w:rsidRPr="00256E7C" w:rsidRDefault="0069374A" w:rsidP="00256E7C">
      <w:pPr>
        <w:pStyle w:val="DHHSbody"/>
      </w:pPr>
    </w:p>
    <w:p w14:paraId="14AA32A5" w14:textId="77777777" w:rsidR="00C51B1C" w:rsidRPr="00256E7C" w:rsidRDefault="00C51B1C" w:rsidP="00256E7C">
      <w:pPr>
        <w:pStyle w:val="DHHSbody"/>
        <w:sectPr w:rsidR="00C51B1C" w:rsidRPr="00256E7C" w:rsidSect="00D95C93">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tbl>
      <w:tblPr>
        <w:tblW w:w="0" w:type="auto"/>
        <w:tblInd w:w="108" w:type="dxa"/>
        <w:tblBorders>
          <w:top w:val="single" w:sz="4" w:space="0" w:color="500778"/>
          <w:left w:val="single" w:sz="4" w:space="0" w:color="500778"/>
          <w:bottom w:val="single" w:sz="4" w:space="0" w:color="500778"/>
          <w:right w:val="single" w:sz="4" w:space="0" w:color="500778"/>
          <w:insideH w:val="single" w:sz="4" w:space="0" w:color="500778"/>
          <w:insideV w:val="single" w:sz="4" w:space="0" w:color="500778"/>
        </w:tblBorders>
        <w:tblLook w:val="04A0" w:firstRow="1" w:lastRow="0" w:firstColumn="1" w:lastColumn="0" w:noHBand="0" w:noVBand="1"/>
      </w:tblPr>
      <w:tblGrid>
        <w:gridCol w:w="1264"/>
        <w:gridCol w:w="2498"/>
        <w:gridCol w:w="5418"/>
      </w:tblGrid>
      <w:tr w:rsidR="00696278" w14:paraId="5FCCB878" w14:textId="77777777" w:rsidTr="7279194F">
        <w:tc>
          <w:tcPr>
            <w:tcW w:w="1264" w:type="dxa"/>
            <w:shd w:val="clear" w:color="auto" w:fill="auto"/>
          </w:tcPr>
          <w:p w14:paraId="6065916C" w14:textId="77777777" w:rsidR="00696278" w:rsidRPr="001538ED" w:rsidRDefault="00696278" w:rsidP="00696278">
            <w:pPr>
              <w:pStyle w:val="DHHStablecolhead"/>
            </w:pPr>
            <w:r w:rsidRPr="001538ED">
              <w:lastRenderedPageBreak/>
              <w:t>Version</w:t>
            </w:r>
          </w:p>
        </w:tc>
        <w:tc>
          <w:tcPr>
            <w:tcW w:w="2498" w:type="dxa"/>
            <w:shd w:val="clear" w:color="auto" w:fill="auto"/>
          </w:tcPr>
          <w:p w14:paraId="3388BFE4" w14:textId="77777777" w:rsidR="00696278" w:rsidRPr="001538ED" w:rsidRDefault="00696278" w:rsidP="00696278">
            <w:pPr>
              <w:pStyle w:val="DHHStablecolhead"/>
            </w:pPr>
            <w:r w:rsidRPr="001538ED">
              <w:t>Date</w:t>
            </w:r>
          </w:p>
        </w:tc>
        <w:tc>
          <w:tcPr>
            <w:tcW w:w="5418" w:type="dxa"/>
            <w:shd w:val="clear" w:color="auto" w:fill="auto"/>
          </w:tcPr>
          <w:p w14:paraId="203657A2" w14:textId="77777777" w:rsidR="00696278" w:rsidRPr="001538ED" w:rsidRDefault="00696278" w:rsidP="00696278">
            <w:pPr>
              <w:pStyle w:val="DHHStablecolhead"/>
            </w:pPr>
            <w:r w:rsidRPr="001538ED">
              <w:t>Author</w:t>
            </w:r>
          </w:p>
        </w:tc>
      </w:tr>
      <w:tr w:rsidR="00696278" w14:paraId="7F999455" w14:textId="77777777" w:rsidTr="7279194F">
        <w:tc>
          <w:tcPr>
            <w:tcW w:w="1264" w:type="dxa"/>
            <w:shd w:val="clear" w:color="auto" w:fill="auto"/>
          </w:tcPr>
          <w:p w14:paraId="4BCDAC89" w14:textId="77777777" w:rsidR="00696278" w:rsidRDefault="00696278" w:rsidP="00696278">
            <w:pPr>
              <w:pStyle w:val="DHHStabletext"/>
            </w:pPr>
            <w:r>
              <w:t>Version 1.0</w:t>
            </w:r>
          </w:p>
        </w:tc>
        <w:tc>
          <w:tcPr>
            <w:tcW w:w="2498" w:type="dxa"/>
            <w:shd w:val="clear" w:color="auto" w:fill="auto"/>
          </w:tcPr>
          <w:p w14:paraId="2C60CE8D" w14:textId="77777777" w:rsidR="00696278" w:rsidRDefault="00696278" w:rsidP="00696278">
            <w:pPr>
              <w:pStyle w:val="DHHStabletext"/>
            </w:pPr>
            <w:r>
              <w:t>1 November 2017</w:t>
            </w:r>
          </w:p>
        </w:tc>
        <w:tc>
          <w:tcPr>
            <w:tcW w:w="5418" w:type="dxa"/>
            <w:shd w:val="clear" w:color="auto" w:fill="auto"/>
          </w:tcPr>
          <w:p w14:paraId="18E0B557" w14:textId="77777777" w:rsidR="00696278" w:rsidRDefault="00696278" w:rsidP="00696278">
            <w:pPr>
              <w:pStyle w:val="DHHStabletext"/>
            </w:pPr>
            <w:r>
              <w:t>Operations Performance and Quality branch</w:t>
            </w:r>
          </w:p>
        </w:tc>
      </w:tr>
      <w:tr w:rsidR="0026731B" w14:paraId="725EF752" w14:textId="77777777" w:rsidTr="7279194F">
        <w:tc>
          <w:tcPr>
            <w:tcW w:w="1264" w:type="dxa"/>
            <w:shd w:val="clear" w:color="auto" w:fill="auto"/>
          </w:tcPr>
          <w:p w14:paraId="41DC76E4" w14:textId="77777777" w:rsidR="0026731B" w:rsidRDefault="0026731B" w:rsidP="0026731B">
            <w:pPr>
              <w:pStyle w:val="DHHStabletext"/>
            </w:pPr>
            <w:r>
              <w:t>Version 1.1</w:t>
            </w:r>
          </w:p>
        </w:tc>
        <w:tc>
          <w:tcPr>
            <w:tcW w:w="2498" w:type="dxa"/>
            <w:shd w:val="clear" w:color="auto" w:fill="auto"/>
          </w:tcPr>
          <w:p w14:paraId="41C9E5F7" w14:textId="77777777" w:rsidR="0026731B" w:rsidRDefault="0026731B" w:rsidP="0026731B">
            <w:pPr>
              <w:pStyle w:val="DHHStabletext"/>
            </w:pPr>
            <w:r>
              <w:t>1 October 2018</w:t>
            </w:r>
          </w:p>
        </w:tc>
        <w:tc>
          <w:tcPr>
            <w:tcW w:w="5418" w:type="dxa"/>
            <w:shd w:val="clear" w:color="auto" w:fill="auto"/>
          </w:tcPr>
          <w:p w14:paraId="79880619" w14:textId="77777777" w:rsidR="0026731B" w:rsidRDefault="0026731B" w:rsidP="0026731B">
            <w:pPr>
              <w:pStyle w:val="DHHStabletext"/>
            </w:pPr>
            <w:r>
              <w:t>Operational Performance and Quality branch</w:t>
            </w:r>
          </w:p>
        </w:tc>
      </w:tr>
      <w:tr w:rsidR="0026731B" w14:paraId="40AFDBD6" w14:textId="77777777" w:rsidTr="7279194F">
        <w:tc>
          <w:tcPr>
            <w:tcW w:w="1264" w:type="dxa"/>
            <w:shd w:val="clear" w:color="auto" w:fill="auto"/>
          </w:tcPr>
          <w:p w14:paraId="404309F0" w14:textId="0A41560E" w:rsidR="0026731B" w:rsidRDefault="00F22C84" w:rsidP="0026731B">
            <w:pPr>
              <w:pStyle w:val="DHHStabletext"/>
            </w:pPr>
            <w:r>
              <w:t>Version 2.</w:t>
            </w:r>
            <w:r w:rsidR="18E7A447">
              <w:t>0</w:t>
            </w:r>
          </w:p>
        </w:tc>
        <w:tc>
          <w:tcPr>
            <w:tcW w:w="2498" w:type="dxa"/>
            <w:shd w:val="clear" w:color="auto" w:fill="auto"/>
          </w:tcPr>
          <w:p w14:paraId="66E10D7C" w14:textId="2E74B335" w:rsidR="0026731B" w:rsidRDefault="00F22C84" w:rsidP="0026731B">
            <w:pPr>
              <w:pStyle w:val="DHHStabletext"/>
            </w:pPr>
            <w:r>
              <w:t>1 September 2019</w:t>
            </w:r>
          </w:p>
        </w:tc>
        <w:tc>
          <w:tcPr>
            <w:tcW w:w="5418" w:type="dxa"/>
            <w:shd w:val="clear" w:color="auto" w:fill="auto"/>
          </w:tcPr>
          <w:p w14:paraId="62CF2AF5" w14:textId="2DB36E0B" w:rsidR="0026731B" w:rsidRDefault="18E7A447" w:rsidP="18E7A447">
            <w:pPr>
              <w:pStyle w:val="DHHStabletext"/>
              <w:spacing w:line="259" w:lineRule="auto"/>
            </w:pPr>
            <w:r>
              <w:t>CIMS API E</w:t>
            </w:r>
            <w:r w:rsidR="7DA989C9">
              <w:t>n</w:t>
            </w:r>
            <w:r>
              <w:t>hancements</w:t>
            </w:r>
            <w:r w:rsidR="7DA989C9">
              <w:t xml:space="preserve"> Project</w:t>
            </w:r>
          </w:p>
        </w:tc>
      </w:tr>
      <w:tr w:rsidR="00F6740A" w14:paraId="50194D52" w14:textId="77777777" w:rsidTr="7279194F">
        <w:tc>
          <w:tcPr>
            <w:tcW w:w="1264" w:type="dxa"/>
            <w:shd w:val="clear" w:color="auto" w:fill="auto"/>
          </w:tcPr>
          <w:p w14:paraId="35916A9F" w14:textId="6DE9480D" w:rsidR="00F6740A" w:rsidRDefault="00F6740A" w:rsidP="00F6740A">
            <w:pPr>
              <w:pStyle w:val="DHHStabletext"/>
            </w:pPr>
            <w:r>
              <w:t>Version 2.1</w:t>
            </w:r>
          </w:p>
        </w:tc>
        <w:tc>
          <w:tcPr>
            <w:tcW w:w="2498" w:type="dxa"/>
            <w:shd w:val="clear" w:color="auto" w:fill="auto"/>
          </w:tcPr>
          <w:p w14:paraId="26B43359" w14:textId="2B1C53DB" w:rsidR="00F6740A" w:rsidRDefault="00F6740A" w:rsidP="00F6740A">
            <w:pPr>
              <w:pStyle w:val="DHHStabletext"/>
            </w:pPr>
            <w:r>
              <w:t>1 September 2020</w:t>
            </w:r>
          </w:p>
        </w:tc>
        <w:tc>
          <w:tcPr>
            <w:tcW w:w="5418" w:type="dxa"/>
            <w:shd w:val="clear" w:color="auto" w:fill="auto"/>
          </w:tcPr>
          <w:p w14:paraId="6A22B226" w14:textId="137CEB5B" w:rsidR="00F6740A" w:rsidRDefault="00F6740A" w:rsidP="00F6740A">
            <w:pPr>
              <w:pStyle w:val="DHHStabletext"/>
            </w:pPr>
            <w:r>
              <w:t>Operational Performance and Quality branch</w:t>
            </w:r>
          </w:p>
        </w:tc>
      </w:tr>
    </w:tbl>
    <w:p w14:paraId="75B823BE" w14:textId="77777777" w:rsidR="00120DE3" w:rsidRDefault="00120DE3" w:rsidP="00120DE3"/>
    <w:p w14:paraId="344031E0" w14:textId="77777777" w:rsidR="00696278" w:rsidRDefault="00696278"/>
    <w:tbl>
      <w:tblPr>
        <w:tblpPr w:leftFromText="181" w:rightFromText="181" w:tblpYSpec="bottom"/>
        <w:tblOverlap w:val="never"/>
        <w:tblW w:w="0" w:type="auto"/>
        <w:tblCellMar>
          <w:top w:w="113" w:type="dxa"/>
          <w:left w:w="0" w:type="dxa"/>
          <w:bottom w:w="57" w:type="dxa"/>
          <w:right w:w="0" w:type="dxa"/>
        </w:tblCellMar>
        <w:tblLook w:val="00A0" w:firstRow="1" w:lastRow="0" w:firstColumn="1" w:lastColumn="0" w:noHBand="0" w:noVBand="0"/>
      </w:tblPr>
      <w:tblGrid>
        <w:gridCol w:w="9298"/>
      </w:tblGrid>
      <w:tr w:rsidR="008F7364" w:rsidRPr="008F7364" w14:paraId="204F7561" w14:textId="77777777" w:rsidTr="00F50B94">
        <w:trPr>
          <w:trHeight w:val="10306"/>
        </w:trPr>
        <w:tc>
          <w:tcPr>
            <w:tcW w:w="9298" w:type="dxa"/>
            <w:vAlign w:val="bottom"/>
          </w:tcPr>
          <w:p w14:paraId="1DC62FF9" w14:textId="77777777" w:rsidR="00BA1A5C" w:rsidRPr="00BA1A5C" w:rsidRDefault="00F31593" w:rsidP="001A6C80">
            <w:pPr>
              <w:pStyle w:val="DHHSaccessibilitypara"/>
            </w:pPr>
            <w:r w:rsidRPr="008F7364">
              <w:br w:type="page"/>
            </w:r>
            <w:r w:rsidR="00BA1A5C" w:rsidRPr="00BA1A5C">
              <w:t xml:space="preserve">To receive this publication in an accessible format phone 1300 024 863, using the National Relay Service 13 36 77 if required, or </w:t>
            </w:r>
            <w:hyperlink r:id="rId18" w:history="1">
              <w:r w:rsidR="00BA1A5C" w:rsidRPr="00BA1A5C">
                <w:rPr>
                  <w:rStyle w:val="Hyperlink"/>
                  <w:rFonts w:eastAsia="Arial,Times" w:cs="Arial"/>
                  <w:szCs w:val="24"/>
                </w:rPr>
                <w:t>email the client incident management system team</w:t>
              </w:r>
            </w:hyperlink>
            <w:r w:rsidR="00BA1A5C" w:rsidRPr="00BA1A5C">
              <w:t xml:space="preserve"> &lt;CIMS@dhhs.vic.gov.au&gt;</w:t>
            </w:r>
          </w:p>
          <w:p w14:paraId="572B35E1" w14:textId="77777777" w:rsidR="00BA1A5C" w:rsidRPr="00BA1A5C" w:rsidRDefault="00BA1A5C" w:rsidP="001A6C80">
            <w:pPr>
              <w:spacing w:after="120" w:line="270" w:lineRule="atLeast"/>
              <w:rPr>
                <w:rFonts w:ascii="Arial" w:eastAsia="Arial,Times" w:hAnsi="Arial" w:cs="Arial"/>
                <w:szCs w:val="24"/>
              </w:rPr>
            </w:pPr>
            <w:r w:rsidRPr="00BA1A5C">
              <w:rPr>
                <w:rFonts w:ascii="Arial" w:eastAsia="Arial,Times" w:hAnsi="Arial" w:cs="Arial"/>
                <w:szCs w:val="24"/>
              </w:rPr>
              <w:t>Authorised and published by the Victorian Government, 1 Treasury Place, Melbourne.</w:t>
            </w:r>
          </w:p>
          <w:p w14:paraId="2FBECB16" w14:textId="0D6833C7" w:rsidR="00BA1A5C" w:rsidRPr="00F50B94" w:rsidRDefault="00BA1A5C" w:rsidP="00F50B94">
            <w:pPr>
              <w:spacing w:after="120" w:line="270" w:lineRule="atLeast"/>
              <w:rPr>
                <w:rFonts w:ascii="Arial" w:eastAsia="Arial,Times" w:hAnsi="Arial" w:cs="Arial"/>
              </w:rPr>
            </w:pPr>
            <w:r w:rsidRPr="00CF29E7">
              <w:rPr>
                <w:rFonts w:ascii="Arial" w:eastAsia="Arial,Times" w:hAnsi="Arial" w:cs="Arial"/>
              </w:rPr>
              <w:t xml:space="preserve">© State of Victoria, Department of Health and Human Services </w:t>
            </w:r>
            <w:r w:rsidR="5C1AABCA" w:rsidRPr="00CF29E7">
              <w:rPr>
                <w:rFonts w:ascii="Arial" w:eastAsia="Arial,Times" w:hAnsi="Arial" w:cs="Arial"/>
              </w:rPr>
              <w:t>September 20</w:t>
            </w:r>
            <w:r w:rsidR="00F6740A">
              <w:rPr>
                <w:rFonts w:ascii="Arial" w:eastAsia="Arial,Times" w:hAnsi="Arial" w:cs="Arial"/>
              </w:rPr>
              <w:t>20</w:t>
            </w:r>
            <w:r w:rsidRPr="00CF29E7">
              <w:rPr>
                <w:rFonts w:ascii="Arial" w:eastAsia="Arial,Times" w:hAnsi="Arial" w:cs="Arial"/>
              </w:rPr>
              <w:t>.</w:t>
            </w:r>
          </w:p>
          <w:p w14:paraId="4581D65F" w14:textId="77777777" w:rsidR="00F31593" w:rsidRPr="002653CB" w:rsidRDefault="00BA1A5C" w:rsidP="001A6C80">
            <w:pPr>
              <w:pStyle w:val="DHHSbody"/>
              <w:rPr>
                <w:rFonts w:cs="Arial"/>
                <w:color w:val="000000"/>
                <w:lang w:eastAsia="en-AU"/>
              </w:rPr>
            </w:pPr>
            <w:r w:rsidRPr="002653CB">
              <w:rPr>
                <w:rFonts w:eastAsia="Arial,Times" w:cs="Arial"/>
                <w:szCs w:val="24"/>
              </w:rPr>
              <w:t xml:space="preserve">Available at </w:t>
            </w:r>
            <w:hyperlink r:id="rId19" w:history="1">
              <w:r w:rsidRPr="002653CB">
                <w:rPr>
                  <w:rStyle w:val="Hyperlink"/>
                  <w:rFonts w:cs="Arial"/>
                  <w:lang w:eastAsia="en-AU"/>
                </w:rPr>
                <w:t>client incident management system</w:t>
              </w:r>
            </w:hyperlink>
            <w:r w:rsidRPr="002653CB">
              <w:rPr>
                <w:rFonts w:cs="Arial"/>
                <w:color w:val="000000"/>
                <w:lang w:eastAsia="en-AU"/>
              </w:rPr>
              <w:t xml:space="preserve"> </w:t>
            </w:r>
            <w:r w:rsidR="003364FC">
              <w:rPr>
                <w:rFonts w:eastAsia="Times New Roman" w:cs="Arial"/>
                <w:color w:val="000000"/>
                <w:lang w:eastAsia="en-AU"/>
              </w:rPr>
              <w:t>&lt;</w:t>
            </w:r>
            <w:r w:rsidR="003364FC" w:rsidRPr="00934494">
              <w:rPr>
                <w:rFonts w:eastAsia="Times New Roman" w:cs="Arial"/>
                <w:lang w:eastAsia="en-AU"/>
              </w:rPr>
              <w:t>https://providers.dhhs.vic.gov.au/cims</w:t>
            </w:r>
            <w:r w:rsidR="003364FC">
              <w:rPr>
                <w:rFonts w:eastAsia="Times New Roman" w:cs="Arial"/>
                <w:lang w:eastAsia="en-AU"/>
              </w:rPr>
              <w:t>&gt;</w:t>
            </w:r>
          </w:p>
          <w:p w14:paraId="2109CA03" w14:textId="77777777" w:rsidR="002653CB" w:rsidRDefault="002653CB" w:rsidP="001A6C80">
            <w:pPr>
              <w:pStyle w:val="DHHSbody"/>
              <w:rPr>
                <w:rFonts w:cs="Arial"/>
                <w:lang w:eastAsia="en-AU"/>
              </w:rPr>
            </w:pPr>
            <w:r w:rsidRPr="002653CB">
              <w:rPr>
                <w:rFonts w:cs="Arial"/>
                <w:color w:val="000000"/>
                <w:lang w:eastAsia="en-AU"/>
              </w:rPr>
              <w:t>ISBN 978-1-76069-632-0</w:t>
            </w:r>
            <w:r w:rsidR="00F408FD">
              <w:rPr>
                <w:rFonts w:cs="Arial"/>
                <w:color w:val="000000"/>
                <w:lang w:eastAsia="en-AU"/>
              </w:rPr>
              <w:t xml:space="preserve"> </w:t>
            </w:r>
            <w:r w:rsidRPr="002653CB">
              <w:rPr>
                <w:rFonts w:cs="Arial"/>
                <w:color w:val="000000"/>
                <w:lang w:eastAsia="en-AU"/>
              </w:rPr>
              <w:t>(pdf/online/MS word)</w:t>
            </w:r>
            <w:r w:rsidRPr="002653CB" w:rsidDel="002653CB">
              <w:rPr>
                <w:rFonts w:cs="Arial"/>
                <w:lang w:eastAsia="en-AU"/>
              </w:rPr>
              <w:t xml:space="preserve"> </w:t>
            </w:r>
          </w:p>
          <w:p w14:paraId="0F97A438" w14:textId="77777777" w:rsidR="00120DE3" w:rsidRPr="002653CB" w:rsidRDefault="00120DE3" w:rsidP="001A6C80">
            <w:pPr>
              <w:pStyle w:val="DHHSbody"/>
              <w:rPr>
                <w:rFonts w:eastAsia="Times New Roman" w:cs="Arial"/>
                <w:color w:val="000000"/>
                <w:lang w:eastAsia="en-AU"/>
              </w:rPr>
            </w:pPr>
            <w:r w:rsidRPr="002653CB">
              <w:rPr>
                <w:rFonts w:eastAsia="Arial,Times" w:cs="Arial"/>
                <w:szCs w:val="24"/>
              </w:rPr>
              <w:t xml:space="preserve">Available at </w:t>
            </w:r>
            <w:hyperlink r:id="rId20" w:history="1">
              <w:r w:rsidRPr="002653CB">
                <w:rPr>
                  <w:rFonts w:eastAsia="Times New Roman" w:cs="Arial"/>
                  <w:color w:val="3366FF"/>
                  <w:u w:val="dotted"/>
                  <w:lang w:eastAsia="en-AU"/>
                </w:rPr>
                <w:t>client incident management system</w:t>
              </w:r>
            </w:hyperlink>
            <w:r w:rsidRPr="002653CB">
              <w:rPr>
                <w:rFonts w:eastAsia="Times New Roman" w:cs="Arial"/>
                <w:color w:val="000000"/>
                <w:lang w:eastAsia="en-AU"/>
              </w:rPr>
              <w:t xml:space="preserve"> </w:t>
            </w:r>
            <w:r w:rsidR="00934494">
              <w:rPr>
                <w:rFonts w:eastAsia="Times New Roman" w:cs="Arial"/>
                <w:color w:val="000000"/>
                <w:lang w:eastAsia="en-AU"/>
              </w:rPr>
              <w:t>&lt;</w:t>
            </w:r>
            <w:r w:rsidRPr="00934494">
              <w:rPr>
                <w:rFonts w:eastAsia="Times New Roman" w:cs="Arial"/>
                <w:lang w:eastAsia="en-AU"/>
              </w:rPr>
              <w:t>https://providers.dhhs.vic.gov.au/cims</w:t>
            </w:r>
            <w:r w:rsidR="00934494">
              <w:rPr>
                <w:rFonts w:eastAsia="Times New Roman" w:cs="Arial"/>
                <w:lang w:eastAsia="en-AU"/>
              </w:rPr>
              <w:t>&gt;</w:t>
            </w:r>
          </w:p>
          <w:p w14:paraId="4783A4A0" w14:textId="77777777" w:rsidR="00120DE3" w:rsidRPr="008F7364" w:rsidRDefault="00120DE3" w:rsidP="001A6C80">
            <w:pPr>
              <w:pStyle w:val="DHHSbody"/>
            </w:pPr>
          </w:p>
        </w:tc>
      </w:tr>
    </w:tbl>
    <w:p w14:paraId="2356C941" w14:textId="77777777" w:rsidR="00ED4D17" w:rsidRPr="003072C6" w:rsidRDefault="00D53DC8" w:rsidP="00B935F7">
      <w:r>
        <w:br w:type="page"/>
      </w:r>
    </w:p>
    <w:p w14:paraId="5373933C" w14:textId="77777777" w:rsidR="00AC0C3B" w:rsidRPr="00711B0C" w:rsidRDefault="00AC0C3B" w:rsidP="00F50B94">
      <w:pPr>
        <w:pStyle w:val="Appendixheading"/>
      </w:pPr>
      <w:r w:rsidRPr="00711B0C">
        <w:lastRenderedPageBreak/>
        <w:t>Contents</w:t>
      </w:r>
    </w:p>
    <w:p w14:paraId="468D08AA" w14:textId="688E75E7" w:rsidR="00393F7B" w:rsidRDefault="00E15DA9">
      <w:pPr>
        <w:pStyle w:val="TOC1"/>
        <w:tabs>
          <w:tab w:val="left" w:pos="567"/>
        </w:tabs>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16862049" w:history="1">
        <w:r w:rsidR="00393F7B" w:rsidRPr="007541D4">
          <w:rPr>
            <w:rStyle w:val="Hyperlink"/>
          </w:rPr>
          <w:t>1</w:t>
        </w:r>
        <w:r w:rsidR="00393F7B">
          <w:rPr>
            <w:rFonts w:asciiTheme="minorHAnsi" w:eastAsiaTheme="minorEastAsia" w:hAnsiTheme="minorHAnsi" w:cstheme="minorBidi"/>
            <w:b w:val="0"/>
            <w:sz w:val="22"/>
            <w:szCs w:val="22"/>
            <w:lang w:eastAsia="en-AU"/>
          </w:rPr>
          <w:tab/>
        </w:r>
        <w:r w:rsidR="00393F7B" w:rsidRPr="007541D4">
          <w:rPr>
            <w:rStyle w:val="Hyperlink"/>
          </w:rPr>
          <w:t>About this document</w:t>
        </w:r>
        <w:r w:rsidR="00393F7B">
          <w:rPr>
            <w:webHidden/>
          </w:rPr>
          <w:tab/>
        </w:r>
        <w:r w:rsidR="00393F7B">
          <w:rPr>
            <w:webHidden/>
          </w:rPr>
          <w:fldChar w:fldCharType="begin"/>
        </w:r>
        <w:r w:rsidR="00393F7B">
          <w:rPr>
            <w:webHidden/>
          </w:rPr>
          <w:instrText xml:space="preserve"> PAGEREF _Toc16862049 \h </w:instrText>
        </w:r>
        <w:r w:rsidR="00393F7B">
          <w:rPr>
            <w:webHidden/>
          </w:rPr>
        </w:r>
        <w:r w:rsidR="00393F7B">
          <w:rPr>
            <w:webHidden/>
          </w:rPr>
          <w:fldChar w:fldCharType="separate"/>
        </w:r>
        <w:r w:rsidR="00393F7B">
          <w:rPr>
            <w:webHidden/>
          </w:rPr>
          <w:t>5</w:t>
        </w:r>
        <w:r w:rsidR="00393F7B">
          <w:rPr>
            <w:webHidden/>
          </w:rPr>
          <w:fldChar w:fldCharType="end"/>
        </w:r>
      </w:hyperlink>
    </w:p>
    <w:p w14:paraId="2B9247D0" w14:textId="4CE4A56B" w:rsidR="00393F7B" w:rsidRDefault="0092486E">
      <w:pPr>
        <w:pStyle w:val="TOC2"/>
        <w:tabs>
          <w:tab w:val="left" w:pos="567"/>
        </w:tabs>
        <w:rPr>
          <w:rFonts w:asciiTheme="minorHAnsi" w:eastAsiaTheme="minorEastAsia" w:hAnsiTheme="minorHAnsi" w:cstheme="minorBidi"/>
          <w:sz w:val="22"/>
          <w:szCs w:val="22"/>
          <w:lang w:eastAsia="en-AU"/>
        </w:rPr>
      </w:pPr>
      <w:hyperlink w:anchor="_Toc16862050" w:history="1">
        <w:r w:rsidR="00393F7B" w:rsidRPr="007541D4">
          <w:rPr>
            <w:rStyle w:val="Hyperlink"/>
          </w:rPr>
          <w:t>1.1</w:t>
        </w:r>
        <w:r w:rsidR="00393F7B">
          <w:rPr>
            <w:rFonts w:asciiTheme="minorHAnsi" w:eastAsiaTheme="minorEastAsia" w:hAnsiTheme="minorHAnsi" w:cstheme="minorBidi"/>
            <w:sz w:val="22"/>
            <w:szCs w:val="22"/>
            <w:lang w:eastAsia="en-AU"/>
          </w:rPr>
          <w:tab/>
        </w:r>
        <w:r w:rsidR="00393F7B" w:rsidRPr="007541D4">
          <w:rPr>
            <w:rStyle w:val="Hyperlink"/>
          </w:rPr>
          <w:t>Overview</w:t>
        </w:r>
        <w:r w:rsidR="00393F7B">
          <w:rPr>
            <w:webHidden/>
          </w:rPr>
          <w:tab/>
        </w:r>
        <w:r w:rsidR="00393F7B">
          <w:rPr>
            <w:webHidden/>
          </w:rPr>
          <w:fldChar w:fldCharType="begin"/>
        </w:r>
        <w:r w:rsidR="00393F7B">
          <w:rPr>
            <w:webHidden/>
          </w:rPr>
          <w:instrText xml:space="preserve"> PAGEREF _Toc16862050 \h </w:instrText>
        </w:r>
        <w:r w:rsidR="00393F7B">
          <w:rPr>
            <w:webHidden/>
          </w:rPr>
        </w:r>
        <w:r w:rsidR="00393F7B">
          <w:rPr>
            <w:webHidden/>
          </w:rPr>
          <w:fldChar w:fldCharType="separate"/>
        </w:r>
        <w:r w:rsidR="00393F7B">
          <w:rPr>
            <w:webHidden/>
          </w:rPr>
          <w:t>5</w:t>
        </w:r>
        <w:r w:rsidR="00393F7B">
          <w:rPr>
            <w:webHidden/>
          </w:rPr>
          <w:fldChar w:fldCharType="end"/>
        </w:r>
      </w:hyperlink>
    </w:p>
    <w:p w14:paraId="25D9B92D" w14:textId="1D277C69" w:rsidR="00393F7B" w:rsidRDefault="0092486E">
      <w:pPr>
        <w:pStyle w:val="TOC2"/>
        <w:tabs>
          <w:tab w:val="left" w:pos="567"/>
        </w:tabs>
        <w:rPr>
          <w:rFonts w:asciiTheme="minorHAnsi" w:eastAsiaTheme="minorEastAsia" w:hAnsiTheme="minorHAnsi" w:cstheme="minorBidi"/>
          <w:sz w:val="22"/>
          <w:szCs w:val="22"/>
          <w:lang w:eastAsia="en-AU"/>
        </w:rPr>
      </w:pPr>
      <w:hyperlink w:anchor="_Toc16862051" w:history="1">
        <w:r w:rsidR="00393F7B" w:rsidRPr="007541D4">
          <w:rPr>
            <w:rStyle w:val="Hyperlink"/>
          </w:rPr>
          <w:t>1.2</w:t>
        </w:r>
        <w:r w:rsidR="00393F7B">
          <w:rPr>
            <w:rFonts w:asciiTheme="minorHAnsi" w:eastAsiaTheme="minorEastAsia" w:hAnsiTheme="minorHAnsi" w:cstheme="minorBidi"/>
            <w:sz w:val="22"/>
            <w:szCs w:val="22"/>
            <w:lang w:eastAsia="en-AU"/>
          </w:rPr>
          <w:tab/>
        </w:r>
        <w:r w:rsidR="00393F7B" w:rsidRPr="007541D4">
          <w:rPr>
            <w:rStyle w:val="Hyperlink"/>
          </w:rPr>
          <w:t>Purpose</w:t>
        </w:r>
        <w:r w:rsidR="00393F7B">
          <w:rPr>
            <w:webHidden/>
          </w:rPr>
          <w:tab/>
        </w:r>
        <w:r w:rsidR="00393F7B">
          <w:rPr>
            <w:webHidden/>
          </w:rPr>
          <w:fldChar w:fldCharType="begin"/>
        </w:r>
        <w:r w:rsidR="00393F7B">
          <w:rPr>
            <w:webHidden/>
          </w:rPr>
          <w:instrText xml:space="preserve"> PAGEREF _Toc16862051 \h </w:instrText>
        </w:r>
        <w:r w:rsidR="00393F7B">
          <w:rPr>
            <w:webHidden/>
          </w:rPr>
        </w:r>
        <w:r w:rsidR="00393F7B">
          <w:rPr>
            <w:webHidden/>
          </w:rPr>
          <w:fldChar w:fldCharType="separate"/>
        </w:r>
        <w:r w:rsidR="00393F7B">
          <w:rPr>
            <w:webHidden/>
          </w:rPr>
          <w:t>5</w:t>
        </w:r>
        <w:r w:rsidR="00393F7B">
          <w:rPr>
            <w:webHidden/>
          </w:rPr>
          <w:fldChar w:fldCharType="end"/>
        </w:r>
      </w:hyperlink>
    </w:p>
    <w:p w14:paraId="2CA1B92F" w14:textId="2BD6398F" w:rsidR="00393F7B" w:rsidRDefault="0092486E">
      <w:pPr>
        <w:pStyle w:val="TOC2"/>
        <w:tabs>
          <w:tab w:val="left" w:pos="567"/>
        </w:tabs>
        <w:rPr>
          <w:rFonts w:asciiTheme="minorHAnsi" w:eastAsiaTheme="minorEastAsia" w:hAnsiTheme="minorHAnsi" w:cstheme="minorBidi"/>
          <w:sz w:val="22"/>
          <w:szCs w:val="22"/>
          <w:lang w:eastAsia="en-AU"/>
        </w:rPr>
      </w:pPr>
      <w:hyperlink w:anchor="_Toc16862052" w:history="1">
        <w:r w:rsidR="00393F7B" w:rsidRPr="007541D4">
          <w:rPr>
            <w:rStyle w:val="Hyperlink"/>
          </w:rPr>
          <w:t>1.3</w:t>
        </w:r>
        <w:r w:rsidR="00393F7B">
          <w:rPr>
            <w:rFonts w:asciiTheme="minorHAnsi" w:eastAsiaTheme="minorEastAsia" w:hAnsiTheme="minorHAnsi" w:cstheme="minorBidi"/>
            <w:sz w:val="22"/>
            <w:szCs w:val="22"/>
            <w:lang w:eastAsia="en-AU"/>
          </w:rPr>
          <w:tab/>
        </w:r>
        <w:r w:rsidR="00393F7B" w:rsidRPr="007541D4">
          <w:rPr>
            <w:rStyle w:val="Hyperlink"/>
          </w:rPr>
          <w:t>Scope</w:t>
        </w:r>
        <w:r w:rsidR="00393F7B">
          <w:rPr>
            <w:webHidden/>
          </w:rPr>
          <w:tab/>
        </w:r>
        <w:r w:rsidR="00393F7B">
          <w:rPr>
            <w:webHidden/>
          </w:rPr>
          <w:fldChar w:fldCharType="begin"/>
        </w:r>
        <w:r w:rsidR="00393F7B">
          <w:rPr>
            <w:webHidden/>
          </w:rPr>
          <w:instrText xml:space="preserve"> PAGEREF _Toc16862052 \h </w:instrText>
        </w:r>
        <w:r w:rsidR="00393F7B">
          <w:rPr>
            <w:webHidden/>
          </w:rPr>
        </w:r>
        <w:r w:rsidR="00393F7B">
          <w:rPr>
            <w:webHidden/>
          </w:rPr>
          <w:fldChar w:fldCharType="separate"/>
        </w:r>
        <w:r w:rsidR="00393F7B">
          <w:rPr>
            <w:webHidden/>
          </w:rPr>
          <w:t>5</w:t>
        </w:r>
        <w:r w:rsidR="00393F7B">
          <w:rPr>
            <w:webHidden/>
          </w:rPr>
          <w:fldChar w:fldCharType="end"/>
        </w:r>
      </w:hyperlink>
    </w:p>
    <w:p w14:paraId="5349FEA3" w14:textId="32B576FE"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53" w:history="1">
        <w:r w:rsidR="00393F7B" w:rsidRPr="007541D4">
          <w:rPr>
            <w:rStyle w:val="Hyperlink"/>
          </w:rPr>
          <w:t>2</w:t>
        </w:r>
        <w:r w:rsidR="00393F7B">
          <w:rPr>
            <w:rFonts w:asciiTheme="minorHAnsi" w:eastAsiaTheme="minorEastAsia" w:hAnsiTheme="minorHAnsi" w:cstheme="minorBidi"/>
            <w:b w:val="0"/>
            <w:sz w:val="22"/>
            <w:szCs w:val="22"/>
            <w:lang w:eastAsia="en-AU"/>
          </w:rPr>
          <w:tab/>
        </w:r>
        <w:r w:rsidR="00393F7B" w:rsidRPr="007541D4">
          <w:rPr>
            <w:rStyle w:val="Hyperlink"/>
          </w:rPr>
          <w:t>Client Incident Management System Users</w:t>
        </w:r>
        <w:r w:rsidR="00393F7B">
          <w:rPr>
            <w:webHidden/>
          </w:rPr>
          <w:tab/>
        </w:r>
        <w:r w:rsidR="00393F7B">
          <w:rPr>
            <w:webHidden/>
          </w:rPr>
          <w:fldChar w:fldCharType="begin"/>
        </w:r>
        <w:r w:rsidR="00393F7B">
          <w:rPr>
            <w:webHidden/>
          </w:rPr>
          <w:instrText xml:space="preserve"> PAGEREF _Toc16862053 \h </w:instrText>
        </w:r>
        <w:r w:rsidR="00393F7B">
          <w:rPr>
            <w:webHidden/>
          </w:rPr>
        </w:r>
        <w:r w:rsidR="00393F7B">
          <w:rPr>
            <w:webHidden/>
          </w:rPr>
          <w:fldChar w:fldCharType="separate"/>
        </w:r>
        <w:r w:rsidR="00393F7B">
          <w:rPr>
            <w:webHidden/>
          </w:rPr>
          <w:t>6</w:t>
        </w:r>
        <w:r w:rsidR="00393F7B">
          <w:rPr>
            <w:webHidden/>
          </w:rPr>
          <w:fldChar w:fldCharType="end"/>
        </w:r>
      </w:hyperlink>
    </w:p>
    <w:p w14:paraId="58BAA6C1" w14:textId="52CC23B2" w:rsidR="00393F7B" w:rsidRDefault="0092486E">
      <w:pPr>
        <w:pStyle w:val="TOC2"/>
        <w:tabs>
          <w:tab w:val="left" w:pos="567"/>
        </w:tabs>
        <w:rPr>
          <w:rFonts w:asciiTheme="minorHAnsi" w:eastAsiaTheme="minorEastAsia" w:hAnsiTheme="minorHAnsi" w:cstheme="minorBidi"/>
          <w:sz w:val="22"/>
          <w:szCs w:val="22"/>
          <w:lang w:eastAsia="en-AU"/>
        </w:rPr>
      </w:pPr>
      <w:hyperlink w:anchor="_Toc16862054" w:history="1">
        <w:r w:rsidR="00393F7B" w:rsidRPr="007541D4">
          <w:rPr>
            <w:rStyle w:val="Hyperlink"/>
          </w:rPr>
          <w:t>2.1</w:t>
        </w:r>
        <w:r w:rsidR="00393F7B">
          <w:rPr>
            <w:rFonts w:asciiTheme="minorHAnsi" w:eastAsiaTheme="minorEastAsia" w:hAnsiTheme="minorHAnsi" w:cstheme="minorBidi"/>
            <w:sz w:val="22"/>
            <w:szCs w:val="22"/>
            <w:lang w:eastAsia="en-AU"/>
          </w:rPr>
          <w:tab/>
        </w:r>
        <w:r w:rsidR="00393F7B" w:rsidRPr="007541D4">
          <w:rPr>
            <w:rStyle w:val="Hyperlink"/>
          </w:rPr>
          <w:t>Unregistered Users</w:t>
        </w:r>
        <w:r w:rsidR="00393F7B">
          <w:rPr>
            <w:webHidden/>
          </w:rPr>
          <w:tab/>
        </w:r>
        <w:r w:rsidR="00393F7B">
          <w:rPr>
            <w:webHidden/>
          </w:rPr>
          <w:fldChar w:fldCharType="begin"/>
        </w:r>
        <w:r w:rsidR="00393F7B">
          <w:rPr>
            <w:webHidden/>
          </w:rPr>
          <w:instrText xml:space="preserve"> PAGEREF _Toc16862054 \h </w:instrText>
        </w:r>
        <w:r w:rsidR="00393F7B">
          <w:rPr>
            <w:webHidden/>
          </w:rPr>
        </w:r>
        <w:r w:rsidR="00393F7B">
          <w:rPr>
            <w:webHidden/>
          </w:rPr>
          <w:fldChar w:fldCharType="separate"/>
        </w:r>
        <w:r w:rsidR="00393F7B">
          <w:rPr>
            <w:webHidden/>
          </w:rPr>
          <w:t>6</w:t>
        </w:r>
        <w:r w:rsidR="00393F7B">
          <w:rPr>
            <w:webHidden/>
          </w:rPr>
          <w:fldChar w:fldCharType="end"/>
        </w:r>
      </w:hyperlink>
    </w:p>
    <w:p w14:paraId="0B9C1767" w14:textId="4AE474EF" w:rsidR="00393F7B" w:rsidRDefault="0092486E">
      <w:pPr>
        <w:pStyle w:val="TOC2"/>
        <w:tabs>
          <w:tab w:val="left" w:pos="567"/>
        </w:tabs>
        <w:rPr>
          <w:rFonts w:asciiTheme="minorHAnsi" w:eastAsiaTheme="minorEastAsia" w:hAnsiTheme="minorHAnsi" w:cstheme="minorBidi"/>
          <w:sz w:val="22"/>
          <w:szCs w:val="22"/>
          <w:lang w:eastAsia="en-AU"/>
        </w:rPr>
      </w:pPr>
      <w:hyperlink w:anchor="_Toc16862055" w:history="1">
        <w:r w:rsidR="00393F7B" w:rsidRPr="007541D4">
          <w:rPr>
            <w:rStyle w:val="Hyperlink"/>
          </w:rPr>
          <w:t>2.2</w:t>
        </w:r>
        <w:r w:rsidR="00393F7B">
          <w:rPr>
            <w:rFonts w:asciiTheme="minorHAnsi" w:eastAsiaTheme="minorEastAsia" w:hAnsiTheme="minorHAnsi" w:cstheme="minorBidi"/>
            <w:sz w:val="22"/>
            <w:szCs w:val="22"/>
            <w:lang w:eastAsia="en-AU"/>
          </w:rPr>
          <w:tab/>
        </w:r>
        <w:r w:rsidR="00393F7B" w:rsidRPr="007541D4">
          <w:rPr>
            <w:rStyle w:val="Hyperlink"/>
          </w:rPr>
          <w:t>Registered Users</w:t>
        </w:r>
        <w:r w:rsidR="00393F7B">
          <w:rPr>
            <w:webHidden/>
          </w:rPr>
          <w:tab/>
        </w:r>
        <w:r w:rsidR="00393F7B">
          <w:rPr>
            <w:webHidden/>
          </w:rPr>
          <w:fldChar w:fldCharType="begin"/>
        </w:r>
        <w:r w:rsidR="00393F7B">
          <w:rPr>
            <w:webHidden/>
          </w:rPr>
          <w:instrText xml:space="preserve"> PAGEREF _Toc16862055 \h </w:instrText>
        </w:r>
        <w:r w:rsidR="00393F7B">
          <w:rPr>
            <w:webHidden/>
          </w:rPr>
        </w:r>
        <w:r w:rsidR="00393F7B">
          <w:rPr>
            <w:webHidden/>
          </w:rPr>
          <w:fldChar w:fldCharType="separate"/>
        </w:r>
        <w:r w:rsidR="00393F7B">
          <w:rPr>
            <w:webHidden/>
          </w:rPr>
          <w:t>6</w:t>
        </w:r>
        <w:r w:rsidR="00393F7B">
          <w:rPr>
            <w:webHidden/>
          </w:rPr>
          <w:fldChar w:fldCharType="end"/>
        </w:r>
      </w:hyperlink>
    </w:p>
    <w:p w14:paraId="7E3A835C" w14:textId="57A5409E"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56" w:history="1">
        <w:r w:rsidR="00393F7B" w:rsidRPr="007541D4">
          <w:rPr>
            <w:rStyle w:val="Hyperlink"/>
          </w:rPr>
          <w:t>3</w:t>
        </w:r>
        <w:r w:rsidR="00393F7B">
          <w:rPr>
            <w:rFonts w:asciiTheme="minorHAnsi" w:eastAsiaTheme="minorEastAsia" w:hAnsiTheme="minorHAnsi" w:cstheme="minorBidi"/>
            <w:b w:val="0"/>
            <w:sz w:val="22"/>
            <w:szCs w:val="22"/>
            <w:lang w:eastAsia="en-AU"/>
          </w:rPr>
          <w:tab/>
        </w:r>
        <w:r w:rsidR="00393F7B" w:rsidRPr="007541D4">
          <w:rPr>
            <w:rStyle w:val="Hyperlink"/>
          </w:rPr>
          <w:t>Accessing CIMS incident report webform</w:t>
        </w:r>
        <w:r w:rsidR="00393F7B">
          <w:rPr>
            <w:webHidden/>
          </w:rPr>
          <w:tab/>
        </w:r>
        <w:r w:rsidR="00393F7B">
          <w:rPr>
            <w:webHidden/>
          </w:rPr>
          <w:fldChar w:fldCharType="begin"/>
        </w:r>
        <w:r w:rsidR="00393F7B">
          <w:rPr>
            <w:webHidden/>
          </w:rPr>
          <w:instrText xml:space="preserve"> PAGEREF _Toc16862056 \h </w:instrText>
        </w:r>
        <w:r w:rsidR="00393F7B">
          <w:rPr>
            <w:webHidden/>
          </w:rPr>
        </w:r>
        <w:r w:rsidR="00393F7B">
          <w:rPr>
            <w:webHidden/>
          </w:rPr>
          <w:fldChar w:fldCharType="separate"/>
        </w:r>
        <w:r w:rsidR="00393F7B">
          <w:rPr>
            <w:webHidden/>
          </w:rPr>
          <w:t>7</w:t>
        </w:r>
        <w:r w:rsidR="00393F7B">
          <w:rPr>
            <w:webHidden/>
          </w:rPr>
          <w:fldChar w:fldCharType="end"/>
        </w:r>
      </w:hyperlink>
    </w:p>
    <w:p w14:paraId="25CE626D" w14:textId="517888E4"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57" w:history="1">
        <w:r w:rsidR="00393F7B" w:rsidRPr="007541D4">
          <w:rPr>
            <w:rStyle w:val="Hyperlink"/>
          </w:rPr>
          <w:t>4</w:t>
        </w:r>
        <w:r w:rsidR="00393F7B">
          <w:rPr>
            <w:rFonts w:asciiTheme="minorHAnsi" w:eastAsiaTheme="minorEastAsia" w:hAnsiTheme="minorHAnsi" w:cstheme="minorBidi"/>
            <w:b w:val="0"/>
            <w:sz w:val="22"/>
            <w:szCs w:val="22"/>
            <w:lang w:eastAsia="en-AU"/>
          </w:rPr>
          <w:tab/>
        </w:r>
        <w:r w:rsidR="00393F7B" w:rsidRPr="007541D4">
          <w:rPr>
            <w:rStyle w:val="Hyperlink"/>
          </w:rPr>
          <w:t>Reporting a client incident</w:t>
        </w:r>
        <w:r w:rsidR="00393F7B">
          <w:rPr>
            <w:webHidden/>
          </w:rPr>
          <w:tab/>
        </w:r>
        <w:r w:rsidR="00393F7B">
          <w:rPr>
            <w:webHidden/>
          </w:rPr>
          <w:fldChar w:fldCharType="begin"/>
        </w:r>
        <w:r w:rsidR="00393F7B">
          <w:rPr>
            <w:webHidden/>
          </w:rPr>
          <w:instrText xml:space="preserve"> PAGEREF _Toc16862057 \h </w:instrText>
        </w:r>
        <w:r w:rsidR="00393F7B">
          <w:rPr>
            <w:webHidden/>
          </w:rPr>
        </w:r>
        <w:r w:rsidR="00393F7B">
          <w:rPr>
            <w:webHidden/>
          </w:rPr>
          <w:fldChar w:fldCharType="separate"/>
        </w:r>
        <w:r w:rsidR="00393F7B">
          <w:rPr>
            <w:webHidden/>
          </w:rPr>
          <w:t>8</w:t>
        </w:r>
        <w:r w:rsidR="00393F7B">
          <w:rPr>
            <w:webHidden/>
          </w:rPr>
          <w:fldChar w:fldCharType="end"/>
        </w:r>
      </w:hyperlink>
    </w:p>
    <w:p w14:paraId="79A2A8C4" w14:textId="7C2F4236" w:rsidR="00393F7B" w:rsidRDefault="0092486E">
      <w:pPr>
        <w:pStyle w:val="TOC2"/>
        <w:tabs>
          <w:tab w:val="left" w:pos="567"/>
        </w:tabs>
        <w:rPr>
          <w:rFonts w:asciiTheme="minorHAnsi" w:eastAsiaTheme="minorEastAsia" w:hAnsiTheme="minorHAnsi" w:cstheme="minorBidi"/>
          <w:sz w:val="22"/>
          <w:szCs w:val="22"/>
          <w:lang w:eastAsia="en-AU"/>
        </w:rPr>
      </w:pPr>
      <w:hyperlink w:anchor="_Toc16862058" w:history="1">
        <w:r w:rsidR="00393F7B" w:rsidRPr="007541D4">
          <w:rPr>
            <w:rStyle w:val="Hyperlink"/>
          </w:rPr>
          <w:t>4.1</w:t>
        </w:r>
        <w:r w:rsidR="00393F7B">
          <w:rPr>
            <w:rFonts w:asciiTheme="minorHAnsi" w:eastAsiaTheme="minorEastAsia" w:hAnsiTheme="minorHAnsi" w:cstheme="minorBidi"/>
            <w:sz w:val="22"/>
            <w:szCs w:val="22"/>
            <w:lang w:eastAsia="en-AU"/>
          </w:rPr>
          <w:tab/>
        </w:r>
        <w:r w:rsidR="00393F7B" w:rsidRPr="007541D4">
          <w:rPr>
            <w:rStyle w:val="Hyperlink"/>
          </w:rPr>
          <w:t>Creating a new client incident report</w:t>
        </w:r>
        <w:r w:rsidR="00393F7B">
          <w:rPr>
            <w:webHidden/>
          </w:rPr>
          <w:tab/>
        </w:r>
        <w:r w:rsidR="00393F7B">
          <w:rPr>
            <w:webHidden/>
          </w:rPr>
          <w:fldChar w:fldCharType="begin"/>
        </w:r>
        <w:r w:rsidR="00393F7B">
          <w:rPr>
            <w:webHidden/>
          </w:rPr>
          <w:instrText xml:space="preserve"> PAGEREF _Toc16862058 \h </w:instrText>
        </w:r>
        <w:r w:rsidR="00393F7B">
          <w:rPr>
            <w:webHidden/>
          </w:rPr>
        </w:r>
        <w:r w:rsidR="00393F7B">
          <w:rPr>
            <w:webHidden/>
          </w:rPr>
          <w:fldChar w:fldCharType="separate"/>
        </w:r>
        <w:r w:rsidR="00393F7B">
          <w:rPr>
            <w:webHidden/>
          </w:rPr>
          <w:t>8</w:t>
        </w:r>
        <w:r w:rsidR="00393F7B">
          <w:rPr>
            <w:webHidden/>
          </w:rPr>
          <w:fldChar w:fldCharType="end"/>
        </w:r>
      </w:hyperlink>
    </w:p>
    <w:p w14:paraId="703157BE" w14:textId="15B455A7" w:rsidR="00393F7B" w:rsidRDefault="0092486E">
      <w:pPr>
        <w:pStyle w:val="TOC2"/>
        <w:tabs>
          <w:tab w:val="left" w:pos="567"/>
        </w:tabs>
        <w:rPr>
          <w:rFonts w:asciiTheme="minorHAnsi" w:eastAsiaTheme="minorEastAsia" w:hAnsiTheme="minorHAnsi" w:cstheme="minorBidi"/>
          <w:sz w:val="22"/>
          <w:szCs w:val="22"/>
          <w:lang w:eastAsia="en-AU"/>
        </w:rPr>
      </w:pPr>
      <w:hyperlink w:anchor="_Toc16862059" w:history="1">
        <w:r w:rsidR="00393F7B" w:rsidRPr="007541D4">
          <w:rPr>
            <w:rStyle w:val="Hyperlink"/>
          </w:rPr>
          <w:t>4.2</w:t>
        </w:r>
        <w:r w:rsidR="00393F7B">
          <w:rPr>
            <w:rFonts w:asciiTheme="minorHAnsi" w:eastAsiaTheme="minorEastAsia" w:hAnsiTheme="minorHAnsi" w:cstheme="minorBidi"/>
            <w:sz w:val="22"/>
            <w:szCs w:val="22"/>
            <w:lang w:eastAsia="en-AU"/>
          </w:rPr>
          <w:tab/>
        </w:r>
        <w:r w:rsidR="00393F7B" w:rsidRPr="007541D4">
          <w:rPr>
            <w:rStyle w:val="Hyperlink"/>
          </w:rPr>
          <w:t>Service details screen</w:t>
        </w:r>
        <w:r w:rsidR="00393F7B">
          <w:rPr>
            <w:webHidden/>
          </w:rPr>
          <w:tab/>
        </w:r>
        <w:r w:rsidR="00393F7B">
          <w:rPr>
            <w:webHidden/>
          </w:rPr>
          <w:fldChar w:fldCharType="begin"/>
        </w:r>
        <w:r w:rsidR="00393F7B">
          <w:rPr>
            <w:webHidden/>
          </w:rPr>
          <w:instrText xml:space="preserve"> PAGEREF _Toc16862059 \h </w:instrText>
        </w:r>
        <w:r w:rsidR="00393F7B">
          <w:rPr>
            <w:webHidden/>
          </w:rPr>
        </w:r>
        <w:r w:rsidR="00393F7B">
          <w:rPr>
            <w:webHidden/>
          </w:rPr>
          <w:fldChar w:fldCharType="separate"/>
        </w:r>
        <w:r w:rsidR="00393F7B">
          <w:rPr>
            <w:webHidden/>
          </w:rPr>
          <w:t>8</w:t>
        </w:r>
        <w:r w:rsidR="00393F7B">
          <w:rPr>
            <w:webHidden/>
          </w:rPr>
          <w:fldChar w:fldCharType="end"/>
        </w:r>
      </w:hyperlink>
    </w:p>
    <w:p w14:paraId="30000DA2" w14:textId="5D9C8926" w:rsidR="00393F7B" w:rsidRDefault="0092486E">
      <w:pPr>
        <w:pStyle w:val="TOC2"/>
        <w:tabs>
          <w:tab w:val="left" w:pos="567"/>
        </w:tabs>
        <w:rPr>
          <w:rFonts w:asciiTheme="minorHAnsi" w:eastAsiaTheme="minorEastAsia" w:hAnsiTheme="minorHAnsi" w:cstheme="minorBidi"/>
          <w:sz w:val="22"/>
          <w:szCs w:val="22"/>
          <w:lang w:eastAsia="en-AU"/>
        </w:rPr>
      </w:pPr>
      <w:hyperlink w:anchor="_Toc16862060" w:history="1">
        <w:r w:rsidR="00393F7B" w:rsidRPr="007541D4">
          <w:rPr>
            <w:rStyle w:val="Hyperlink"/>
          </w:rPr>
          <w:t>4.3</w:t>
        </w:r>
        <w:r w:rsidR="00393F7B">
          <w:rPr>
            <w:rFonts w:asciiTheme="minorHAnsi" w:eastAsiaTheme="minorEastAsia" w:hAnsiTheme="minorHAnsi" w:cstheme="minorBidi"/>
            <w:sz w:val="22"/>
            <w:szCs w:val="22"/>
            <w:lang w:eastAsia="en-AU"/>
          </w:rPr>
          <w:tab/>
        </w:r>
        <w:r w:rsidR="00393F7B" w:rsidRPr="007541D4">
          <w:rPr>
            <w:rStyle w:val="Hyperlink"/>
          </w:rPr>
          <w:t>No address match</w:t>
        </w:r>
        <w:r w:rsidR="00393F7B">
          <w:rPr>
            <w:webHidden/>
          </w:rPr>
          <w:tab/>
        </w:r>
        <w:r w:rsidR="00393F7B">
          <w:rPr>
            <w:webHidden/>
          </w:rPr>
          <w:fldChar w:fldCharType="begin"/>
        </w:r>
        <w:r w:rsidR="00393F7B">
          <w:rPr>
            <w:webHidden/>
          </w:rPr>
          <w:instrText xml:space="preserve"> PAGEREF _Toc16862060 \h </w:instrText>
        </w:r>
        <w:r w:rsidR="00393F7B">
          <w:rPr>
            <w:webHidden/>
          </w:rPr>
        </w:r>
        <w:r w:rsidR="00393F7B">
          <w:rPr>
            <w:webHidden/>
          </w:rPr>
          <w:fldChar w:fldCharType="separate"/>
        </w:r>
        <w:r w:rsidR="00393F7B">
          <w:rPr>
            <w:webHidden/>
          </w:rPr>
          <w:t>10</w:t>
        </w:r>
        <w:r w:rsidR="00393F7B">
          <w:rPr>
            <w:webHidden/>
          </w:rPr>
          <w:fldChar w:fldCharType="end"/>
        </w:r>
      </w:hyperlink>
    </w:p>
    <w:p w14:paraId="0D17D234" w14:textId="5B9602CA" w:rsidR="00393F7B" w:rsidRDefault="0092486E">
      <w:pPr>
        <w:pStyle w:val="TOC2"/>
        <w:tabs>
          <w:tab w:val="left" w:pos="567"/>
        </w:tabs>
        <w:rPr>
          <w:rFonts w:asciiTheme="minorHAnsi" w:eastAsiaTheme="minorEastAsia" w:hAnsiTheme="minorHAnsi" w:cstheme="minorBidi"/>
          <w:sz w:val="22"/>
          <w:szCs w:val="22"/>
          <w:lang w:eastAsia="en-AU"/>
        </w:rPr>
      </w:pPr>
      <w:hyperlink w:anchor="_Toc16862061" w:history="1">
        <w:r w:rsidR="00393F7B" w:rsidRPr="007541D4">
          <w:rPr>
            <w:rStyle w:val="Hyperlink"/>
          </w:rPr>
          <w:t>4.4</w:t>
        </w:r>
        <w:r w:rsidR="00393F7B">
          <w:rPr>
            <w:rFonts w:asciiTheme="minorHAnsi" w:eastAsiaTheme="minorEastAsia" w:hAnsiTheme="minorHAnsi" w:cstheme="minorBidi"/>
            <w:sz w:val="22"/>
            <w:szCs w:val="22"/>
            <w:lang w:eastAsia="en-AU"/>
          </w:rPr>
          <w:tab/>
        </w:r>
        <w:r w:rsidR="00393F7B" w:rsidRPr="007541D4">
          <w:rPr>
            <w:rStyle w:val="Hyperlink"/>
          </w:rPr>
          <w:t>Reporting officer screen</w:t>
        </w:r>
        <w:r w:rsidR="00393F7B">
          <w:rPr>
            <w:webHidden/>
          </w:rPr>
          <w:tab/>
        </w:r>
        <w:r w:rsidR="00393F7B">
          <w:rPr>
            <w:webHidden/>
          </w:rPr>
          <w:fldChar w:fldCharType="begin"/>
        </w:r>
        <w:r w:rsidR="00393F7B">
          <w:rPr>
            <w:webHidden/>
          </w:rPr>
          <w:instrText xml:space="preserve"> PAGEREF _Toc16862061 \h </w:instrText>
        </w:r>
        <w:r w:rsidR="00393F7B">
          <w:rPr>
            <w:webHidden/>
          </w:rPr>
        </w:r>
        <w:r w:rsidR="00393F7B">
          <w:rPr>
            <w:webHidden/>
          </w:rPr>
          <w:fldChar w:fldCharType="separate"/>
        </w:r>
        <w:r w:rsidR="00393F7B">
          <w:rPr>
            <w:webHidden/>
          </w:rPr>
          <w:t>11</w:t>
        </w:r>
        <w:r w:rsidR="00393F7B">
          <w:rPr>
            <w:webHidden/>
          </w:rPr>
          <w:fldChar w:fldCharType="end"/>
        </w:r>
      </w:hyperlink>
    </w:p>
    <w:p w14:paraId="65E7B9E7" w14:textId="6FC7EBB7" w:rsidR="00393F7B" w:rsidRDefault="0092486E">
      <w:pPr>
        <w:pStyle w:val="TOC2"/>
        <w:tabs>
          <w:tab w:val="left" w:pos="567"/>
        </w:tabs>
        <w:rPr>
          <w:rFonts w:asciiTheme="minorHAnsi" w:eastAsiaTheme="minorEastAsia" w:hAnsiTheme="minorHAnsi" w:cstheme="minorBidi"/>
          <w:sz w:val="22"/>
          <w:szCs w:val="22"/>
          <w:lang w:eastAsia="en-AU"/>
        </w:rPr>
      </w:pPr>
      <w:hyperlink w:anchor="_Toc16862062" w:history="1">
        <w:r w:rsidR="00393F7B" w:rsidRPr="007541D4">
          <w:rPr>
            <w:rStyle w:val="Hyperlink"/>
          </w:rPr>
          <w:t>4.5</w:t>
        </w:r>
        <w:r w:rsidR="00393F7B">
          <w:rPr>
            <w:rFonts w:asciiTheme="minorHAnsi" w:eastAsiaTheme="minorEastAsia" w:hAnsiTheme="minorHAnsi" w:cstheme="minorBidi"/>
            <w:sz w:val="22"/>
            <w:szCs w:val="22"/>
            <w:lang w:eastAsia="en-AU"/>
          </w:rPr>
          <w:tab/>
        </w:r>
        <w:r w:rsidR="00393F7B" w:rsidRPr="007541D4">
          <w:rPr>
            <w:rStyle w:val="Hyperlink"/>
          </w:rPr>
          <w:t>Incident dates screen</w:t>
        </w:r>
        <w:r w:rsidR="00393F7B">
          <w:rPr>
            <w:webHidden/>
          </w:rPr>
          <w:tab/>
        </w:r>
        <w:r w:rsidR="00393F7B">
          <w:rPr>
            <w:webHidden/>
          </w:rPr>
          <w:fldChar w:fldCharType="begin"/>
        </w:r>
        <w:r w:rsidR="00393F7B">
          <w:rPr>
            <w:webHidden/>
          </w:rPr>
          <w:instrText xml:space="preserve"> PAGEREF _Toc16862062 \h </w:instrText>
        </w:r>
        <w:r w:rsidR="00393F7B">
          <w:rPr>
            <w:webHidden/>
          </w:rPr>
        </w:r>
        <w:r w:rsidR="00393F7B">
          <w:rPr>
            <w:webHidden/>
          </w:rPr>
          <w:fldChar w:fldCharType="separate"/>
        </w:r>
        <w:r w:rsidR="00393F7B">
          <w:rPr>
            <w:webHidden/>
          </w:rPr>
          <w:t>12</w:t>
        </w:r>
        <w:r w:rsidR="00393F7B">
          <w:rPr>
            <w:webHidden/>
          </w:rPr>
          <w:fldChar w:fldCharType="end"/>
        </w:r>
      </w:hyperlink>
    </w:p>
    <w:p w14:paraId="05D3C8C9" w14:textId="52C31147" w:rsidR="00393F7B" w:rsidRDefault="0092486E">
      <w:pPr>
        <w:pStyle w:val="TOC2"/>
        <w:tabs>
          <w:tab w:val="left" w:pos="567"/>
        </w:tabs>
        <w:rPr>
          <w:rFonts w:asciiTheme="minorHAnsi" w:eastAsiaTheme="minorEastAsia" w:hAnsiTheme="minorHAnsi" w:cstheme="minorBidi"/>
          <w:sz w:val="22"/>
          <w:szCs w:val="22"/>
          <w:lang w:eastAsia="en-AU"/>
        </w:rPr>
      </w:pPr>
      <w:hyperlink w:anchor="_Toc16862063" w:history="1">
        <w:r w:rsidR="00393F7B" w:rsidRPr="007541D4">
          <w:rPr>
            <w:rStyle w:val="Hyperlink"/>
          </w:rPr>
          <w:t>4.6</w:t>
        </w:r>
        <w:r w:rsidR="00393F7B">
          <w:rPr>
            <w:rFonts w:asciiTheme="minorHAnsi" w:eastAsiaTheme="minorEastAsia" w:hAnsiTheme="minorHAnsi" w:cstheme="minorBidi"/>
            <w:sz w:val="22"/>
            <w:szCs w:val="22"/>
            <w:lang w:eastAsia="en-AU"/>
          </w:rPr>
          <w:tab/>
        </w:r>
        <w:r w:rsidR="00393F7B" w:rsidRPr="007541D4">
          <w:rPr>
            <w:rStyle w:val="Hyperlink"/>
          </w:rPr>
          <w:t>Incident description screen</w:t>
        </w:r>
        <w:r w:rsidR="00393F7B">
          <w:rPr>
            <w:webHidden/>
          </w:rPr>
          <w:tab/>
        </w:r>
        <w:r w:rsidR="00393F7B">
          <w:rPr>
            <w:webHidden/>
          </w:rPr>
          <w:fldChar w:fldCharType="begin"/>
        </w:r>
        <w:r w:rsidR="00393F7B">
          <w:rPr>
            <w:webHidden/>
          </w:rPr>
          <w:instrText xml:space="preserve"> PAGEREF _Toc16862063 \h </w:instrText>
        </w:r>
        <w:r w:rsidR="00393F7B">
          <w:rPr>
            <w:webHidden/>
          </w:rPr>
        </w:r>
        <w:r w:rsidR="00393F7B">
          <w:rPr>
            <w:webHidden/>
          </w:rPr>
          <w:fldChar w:fldCharType="separate"/>
        </w:r>
        <w:r w:rsidR="00393F7B">
          <w:rPr>
            <w:webHidden/>
          </w:rPr>
          <w:t>14</w:t>
        </w:r>
        <w:r w:rsidR="00393F7B">
          <w:rPr>
            <w:webHidden/>
          </w:rPr>
          <w:fldChar w:fldCharType="end"/>
        </w:r>
      </w:hyperlink>
    </w:p>
    <w:p w14:paraId="28CA6FC8" w14:textId="3864D94B" w:rsidR="00393F7B" w:rsidRDefault="0092486E">
      <w:pPr>
        <w:pStyle w:val="TOC2"/>
        <w:tabs>
          <w:tab w:val="left" w:pos="567"/>
        </w:tabs>
        <w:rPr>
          <w:rFonts w:asciiTheme="minorHAnsi" w:eastAsiaTheme="minorEastAsia" w:hAnsiTheme="minorHAnsi" w:cstheme="minorBidi"/>
          <w:sz w:val="22"/>
          <w:szCs w:val="22"/>
          <w:lang w:eastAsia="en-AU"/>
        </w:rPr>
      </w:pPr>
      <w:hyperlink w:anchor="_Toc16862064" w:history="1">
        <w:r w:rsidR="00393F7B" w:rsidRPr="007541D4">
          <w:rPr>
            <w:rStyle w:val="Hyperlink"/>
          </w:rPr>
          <w:t>4.7</w:t>
        </w:r>
        <w:r w:rsidR="00393F7B">
          <w:rPr>
            <w:rFonts w:asciiTheme="minorHAnsi" w:eastAsiaTheme="minorEastAsia" w:hAnsiTheme="minorHAnsi" w:cstheme="minorBidi"/>
            <w:sz w:val="22"/>
            <w:szCs w:val="22"/>
            <w:lang w:eastAsia="en-AU"/>
          </w:rPr>
          <w:tab/>
        </w:r>
        <w:r w:rsidR="00393F7B" w:rsidRPr="007541D4">
          <w:rPr>
            <w:rStyle w:val="Hyperlink"/>
          </w:rPr>
          <w:t>Clients involved incident screen</w:t>
        </w:r>
        <w:r w:rsidR="00393F7B">
          <w:rPr>
            <w:webHidden/>
          </w:rPr>
          <w:tab/>
        </w:r>
        <w:r w:rsidR="00393F7B">
          <w:rPr>
            <w:webHidden/>
          </w:rPr>
          <w:fldChar w:fldCharType="begin"/>
        </w:r>
        <w:r w:rsidR="00393F7B">
          <w:rPr>
            <w:webHidden/>
          </w:rPr>
          <w:instrText xml:space="preserve"> PAGEREF _Toc16862064 \h </w:instrText>
        </w:r>
        <w:r w:rsidR="00393F7B">
          <w:rPr>
            <w:webHidden/>
          </w:rPr>
        </w:r>
        <w:r w:rsidR="00393F7B">
          <w:rPr>
            <w:webHidden/>
          </w:rPr>
          <w:fldChar w:fldCharType="separate"/>
        </w:r>
        <w:r w:rsidR="00393F7B">
          <w:rPr>
            <w:webHidden/>
          </w:rPr>
          <w:t>16</w:t>
        </w:r>
        <w:r w:rsidR="00393F7B">
          <w:rPr>
            <w:webHidden/>
          </w:rPr>
          <w:fldChar w:fldCharType="end"/>
        </w:r>
      </w:hyperlink>
    </w:p>
    <w:p w14:paraId="792F1E4D" w14:textId="41B2D1F9" w:rsidR="00393F7B" w:rsidRDefault="0092486E">
      <w:pPr>
        <w:pStyle w:val="TOC2"/>
        <w:tabs>
          <w:tab w:val="left" w:pos="567"/>
        </w:tabs>
        <w:rPr>
          <w:rFonts w:asciiTheme="minorHAnsi" w:eastAsiaTheme="minorEastAsia" w:hAnsiTheme="minorHAnsi" w:cstheme="minorBidi"/>
          <w:sz w:val="22"/>
          <w:szCs w:val="22"/>
          <w:lang w:eastAsia="en-AU"/>
        </w:rPr>
      </w:pPr>
      <w:hyperlink w:anchor="_Toc16862068" w:history="1">
        <w:r w:rsidR="00393F7B" w:rsidRPr="007541D4">
          <w:rPr>
            <w:rStyle w:val="Hyperlink"/>
          </w:rPr>
          <w:t>4.8</w:t>
        </w:r>
        <w:r w:rsidR="00393F7B">
          <w:rPr>
            <w:rFonts w:asciiTheme="minorHAnsi" w:eastAsiaTheme="minorEastAsia" w:hAnsiTheme="minorHAnsi" w:cstheme="minorBidi"/>
            <w:sz w:val="22"/>
            <w:szCs w:val="22"/>
            <w:lang w:eastAsia="en-AU"/>
          </w:rPr>
          <w:tab/>
        </w:r>
        <w:r w:rsidR="00393F7B" w:rsidRPr="007541D4">
          <w:rPr>
            <w:rStyle w:val="Hyperlink"/>
          </w:rPr>
          <w:t>Others involved in the incident</w:t>
        </w:r>
        <w:r w:rsidR="00393F7B">
          <w:rPr>
            <w:webHidden/>
          </w:rPr>
          <w:tab/>
        </w:r>
        <w:r w:rsidR="00393F7B">
          <w:rPr>
            <w:webHidden/>
          </w:rPr>
          <w:fldChar w:fldCharType="begin"/>
        </w:r>
        <w:r w:rsidR="00393F7B">
          <w:rPr>
            <w:webHidden/>
          </w:rPr>
          <w:instrText xml:space="preserve"> PAGEREF _Toc16862068 \h </w:instrText>
        </w:r>
        <w:r w:rsidR="00393F7B">
          <w:rPr>
            <w:webHidden/>
          </w:rPr>
        </w:r>
        <w:r w:rsidR="00393F7B">
          <w:rPr>
            <w:webHidden/>
          </w:rPr>
          <w:fldChar w:fldCharType="separate"/>
        </w:r>
        <w:r w:rsidR="00393F7B">
          <w:rPr>
            <w:webHidden/>
          </w:rPr>
          <w:t>23</w:t>
        </w:r>
        <w:r w:rsidR="00393F7B">
          <w:rPr>
            <w:webHidden/>
          </w:rPr>
          <w:fldChar w:fldCharType="end"/>
        </w:r>
      </w:hyperlink>
    </w:p>
    <w:p w14:paraId="1FAA573A" w14:textId="73B15678"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69" w:history="1">
        <w:r w:rsidR="00393F7B" w:rsidRPr="007541D4">
          <w:rPr>
            <w:rStyle w:val="Hyperlink"/>
          </w:rPr>
          <w:t>5</w:t>
        </w:r>
        <w:r w:rsidR="00393F7B">
          <w:rPr>
            <w:rFonts w:asciiTheme="minorHAnsi" w:eastAsiaTheme="minorEastAsia" w:hAnsiTheme="minorHAnsi" w:cstheme="minorBidi"/>
            <w:b w:val="0"/>
            <w:sz w:val="22"/>
            <w:szCs w:val="22"/>
            <w:lang w:eastAsia="en-AU"/>
          </w:rPr>
          <w:tab/>
        </w:r>
        <w:r w:rsidR="00393F7B" w:rsidRPr="007541D4">
          <w:rPr>
            <w:rStyle w:val="Hyperlink"/>
          </w:rPr>
          <w:t>Submitting your client incident report</w:t>
        </w:r>
        <w:r w:rsidR="00393F7B">
          <w:rPr>
            <w:webHidden/>
          </w:rPr>
          <w:tab/>
        </w:r>
        <w:r w:rsidR="00393F7B">
          <w:rPr>
            <w:webHidden/>
          </w:rPr>
          <w:fldChar w:fldCharType="begin"/>
        </w:r>
        <w:r w:rsidR="00393F7B">
          <w:rPr>
            <w:webHidden/>
          </w:rPr>
          <w:instrText xml:space="preserve"> PAGEREF _Toc16862069 \h </w:instrText>
        </w:r>
        <w:r w:rsidR="00393F7B">
          <w:rPr>
            <w:webHidden/>
          </w:rPr>
        </w:r>
        <w:r w:rsidR="00393F7B">
          <w:rPr>
            <w:webHidden/>
          </w:rPr>
          <w:fldChar w:fldCharType="separate"/>
        </w:r>
        <w:r w:rsidR="00393F7B">
          <w:rPr>
            <w:webHidden/>
          </w:rPr>
          <w:t>26</w:t>
        </w:r>
        <w:r w:rsidR="00393F7B">
          <w:rPr>
            <w:webHidden/>
          </w:rPr>
          <w:fldChar w:fldCharType="end"/>
        </w:r>
      </w:hyperlink>
    </w:p>
    <w:p w14:paraId="64E10B3C" w14:textId="2264B773" w:rsidR="00393F7B" w:rsidRDefault="0092486E">
      <w:pPr>
        <w:pStyle w:val="TOC2"/>
        <w:tabs>
          <w:tab w:val="left" w:pos="567"/>
        </w:tabs>
        <w:rPr>
          <w:rFonts w:asciiTheme="minorHAnsi" w:eastAsiaTheme="minorEastAsia" w:hAnsiTheme="minorHAnsi" w:cstheme="minorBidi"/>
          <w:sz w:val="22"/>
          <w:szCs w:val="22"/>
          <w:lang w:eastAsia="en-AU"/>
        </w:rPr>
      </w:pPr>
      <w:hyperlink w:anchor="_Toc16862070" w:history="1">
        <w:r w:rsidR="00393F7B" w:rsidRPr="007541D4">
          <w:rPr>
            <w:rStyle w:val="Hyperlink"/>
          </w:rPr>
          <w:t>5.1</w:t>
        </w:r>
        <w:r w:rsidR="00393F7B">
          <w:rPr>
            <w:rFonts w:asciiTheme="minorHAnsi" w:eastAsiaTheme="minorEastAsia" w:hAnsiTheme="minorHAnsi" w:cstheme="minorBidi"/>
            <w:sz w:val="22"/>
            <w:szCs w:val="22"/>
            <w:lang w:eastAsia="en-AU"/>
          </w:rPr>
          <w:tab/>
        </w:r>
        <w:r w:rsidR="00393F7B" w:rsidRPr="007541D4">
          <w:rPr>
            <w:rStyle w:val="Hyperlink"/>
          </w:rPr>
          <w:t>Completing the declaration and acknowledgement</w:t>
        </w:r>
        <w:r w:rsidR="00393F7B">
          <w:rPr>
            <w:webHidden/>
          </w:rPr>
          <w:tab/>
        </w:r>
        <w:r w:rsidR="00393F7B">
          <w:rPr>
            <w:webHidden/>
          </w:rPr>
          <w:fldChar w:fldCharType="begin"/>
        </w:r>
        <w:r w:rsidR="00393F7B">
          <w:rPr>
            <w:webHidden/>
          </w:rPr>
          <w:instrText xml:space="preserve"> PAGEREF _Toc16862070 \h </w:instrText>
        </w:r>
        <w:r w:rsidR="00393F7B">
          <w:rPr>
            <w:webHidden/>
          </w:rPr>
        </w:r>
        <w:r w:rsidR="00393F7B">
          <w:rPr>
            <w:webHidden/>
          </w:rPr>
          <w:fldChar w:fldCharType="separate"/>
        </w:r>
        <w:r w:rsidR="00393F7B">
          <w:rPr>
            <w:webHidden/>
          </w:rPr>
          <w:t>26</w:t>
        </w:r>
        <w:r w:rsidR="00393F7B">
          <w:rPr>
            <w:webHidden/>
          </w:rPr>
          <w:fldChar w:fldCharType="end"/>
        </w:r>
      </w:hyperlink>
    </w:p>
    <w:p w14:paraId="2878DB5C" w14:textId="56131D52"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71" w:history="1">
        <w:r w:rsidR="00393F7B" w:rsidRPr="007541D4">
          <w:rPr>
            <w:rStyle w:val="Hyperlink"/>
          </w:rPr>
          <w:t>6</w:t>
        </w:r>
        <w:r w:rsidR="00393F7B">
          <w:rPr>
            <w:rFonts w:asciiTheme="minorHAnsi" w:eastAsiaTheme="minorEastAsia" w:hAnsiTheme="minorHAnsi" w:cstheme="minorBidi"/>
            <w:b w:val="0"/>
            <w:sz w:val="22"/>
            <w:szCs w:val="22"/>
            <w:lang w:eastAsia="en-AU"/>
          </w:rPr>
          <w:tab/>
        </w:r>
        <w:r w:rsidR="00393F7B" w:rsidRPr="007541D4">
          <w:rPr>
            <w:rStyle w:val="Hyperlink"/>
          </w:rPr>
          <w:t>Downloading a client incident report</w:t>
        </w:r>
        <w:r w:rsidR="00393F7B">
          <w:rPr>
            <w:webHidden/>
          </w:rPr>
          <w:tab/>
        </w:r>
        <w:r w:rsidR="00393F7B">
          <w:rPr>
            <w:webHidden/>
          </w:rPr>
          <w:fldChar w:fldCharType="begin"/>
        </w:r>
        <w:r w:rsidR="00393F7B">
          <w:rPr>
            <w:webHidden/>
          </w:rPr>
          <w:instrText xml:space="preserve"> PAGEREF _Toc16862071 \h </w:instrText>
        </w:r>
        <w:r w:rsidR="00393F7B">
          <w:rPr>
            <w:webHidden/>
          </w:rPr>
        </w:r>
        <w:r w:rsidR="00393F7B">
          <w:rPr>
            <w:webHidden/>
          </w:rPr>
          <w:fldChar w:fldCharType="separate"/>
        </w:r>
        <w:r w:rsidR="00393F7B">
          <w:rPr>
            <w:webHidden/>
          </w:rPr>
          <w:t>29</w:t>
        </w:r>
        <w:r w:rsidR="00393F7B">
          <w:rPr>
            <w:webHidden/>
          </w:rPr>
          <w:fldChar w:fldCharType="end"/>
        </w:r>
      </w:hyperlink>
    </w:p>
    <w:p w14:paraId="3F8414BD" w14:textId="5E698096" w:rsidR="00393F7B" w:rsidRDefault="0092486E">
      <w:pPr>
        <w:pStyle w:val="TOC2"/>
        <w:tabs>
          <w:tab w:val="left" w:pos="567"/>
        </w:tabs>
        <w:rPr>
          <w:rFonts w:asciiTheme="minorHAnsi" w:eastAsiaTheme="minorEastAsia" w:hAnsiTheme="minorHAnsi" w:cstheme="minorBidi"/>
          <w:sz w:val="22"/>
          <w:szCs w:val="22"/>
          <w:lang w:eastAsia="en-AU"/>
        </w:rPr>
      </w:pPr>
      <w:hyperlink w:anchor="_Toc16862072" w:history="1">
        <w:r w:rsidR="00393F7B" w:rsidRPr="007541D4">
          <w:rPr>
            <w:rStyle w:val="Hyperlink"/>
          </w:rPr>
          <w:t>6.1</w:t>
        </w:r>
        <w:r w:rsidR="00393F7B">
          <w:rPr>
            <w:rFonts w:asciiTheme="minorHAnsi" w:eastAsiaTheme="minorEastAsia" w:hAnsiTheme="minorHAnsi" w:cstheme="minorBidi"/>
            <w:sz w:val="22"/>
            <w:szCs w:val="22"/>
            <w:lang w:eastAsia="en-AU"/>
          </w:rPr>
          <w:tab/>
        </w:r>
        <w:r w:rsidR="00393F7B" w:rsidRPr="007541D4">
          <w:rPr>
            <w:rStyle w:val="Hyperlink"/>
          </w:rPr>
          <w:t>Download the incident report</w:t>
        </w:r>
        <w:r w:rsidR="00393F7B">
          <w:rPr>
            <w:webHidden/>
          </w:rPr>
          <w:tab/>
        </w:r>
        <w:r w:rsidR="00393F7B">
          <w:rPr>
            <w:webHidden/>
          </w:rPr>
          <w:fldChar w:fldCharType="begin"/>
        </w:r>
        <w:r w:rsidR="00393F7B">
          <w:rPr>
            <w:webHidden/>
          </w:rPr>
          <w:instrText xml:space="preserve"> PAGEREF _Toc16862072 \h </w:instrText>
        </w:r>
        <w:r w:rsidR="00393F7B">
          <w:rPr>
            <w:webHidden/>
          </w:rPr>
        </w:r>
        <w:r w:rsidR="00393F7B">
          <w:rPr>
            <w:webHidden/>
          </w:rPr>
          <w:fldChar w:fldCharType="separate"/>
        </w:r>
        <w:r w:rsidR="00393F7B">
          <w:rPr>
            <w:webHidden/>
          </w:rPr>
          <w:t>29</w:t>
        </w:r>
        <w:r w:rsidR="00393F7B">
          <w:rPr>
            <w:webHidden/>
          </w:rPr>
          <w:fldChar w:fldCharType="end"/>
        </w:r>
      </w:hyperlink>
    </w:p>
    <w:p w14:paraId="491C78F7" w14:textId="69F40079" w:rsidR="00393F7B" w:rsidRDefault="0092486E">
      <w:pPr>
        <w:pStyle w:val="TOC2"/>
        <w:tabs>
          <w:tab w:val="left" w:pos="567"/>
        </w:tabs>
        <w:rPr>
          <w:rFonts w:asciiTheme="minorHAnsi" w:eastAsiaTheme="minorEastAsia" w:hAnsiTheme="minorHAnsi" w:cstheme="minorBidi"/>
          <w:sz w:val="22"/>
          <w:szCs w:val="22"/>
          <w:lang w:eastAsia="en-AU"/>
        </w:rPr>
      </w:pPr>
      <w:hyperlink w:anchor="_Toc16862074" w:history="1">
        <w:r w:rsidR="00393F7B" w:rsidRPr="007541D4">
          <w:rPr>
            <w:rStyle w:val="Hyperlink"/>
          </w:rPr>
          <w:t>6.2</w:t>
        </w:r>
        <w:r w:rsidR="00393F7B">
          <w:rPr>
            <w:rFonts w:asciiTheme="minorHAnsi" w:eastAsiaTheme="minorEastAsia" w:hAnsiTheme="minorHAnsi" w:cstheme="minorBidi"/>
            <w:sz w:val="22"/>
            <w:szCs w:val="22"/>
            <w:lang w:eastAsia="en-AU"/>
          </w:rPr>
          <w:tab/>
        </w:r>
        <w:r w:rsidR="00393F7B" w:rsidRPr="007541D4">
          <w:rPr>
            <w:rStyle w:val="Hyperlink"/>
          </w:rPr>
          <w:t>Saving the file</w:t>
        </w:r>
        <w:r w:rsidR="00393F7B">
          <w:rPr>
            <w:webHidden/>
          </w:rPr>
          <w:tab/>
        </w:r>
        <w:r w:rsidR="00393F7B">
          <w:rPr>
            <w:webHidden/>
          </w:rPr>
          <w:fldChar w:fldCharType="begin"/>
        </w:r>
        <w:r w:rsidR="00393F7B">
          <w:rPr>
            <w:webHidden/>
          </w:rPr>
          <w:instrText xml:space="preserve"> PAGEREF _Toc16862074 \h </w:instrText>
        </w:r>
        <w:r w:rsidR="00393F7B">
          <w:rPr>
            <w:webHidden/>
          </w:rPr>
        </w:r>
        <w:r w:rsidR="00393F7B">
          <w:rPr>
            <w:webHidden/>
          </w:rPr>
          <w:fldChar w:fldCharType="separate"/>
        </w:r>
        <w:r w:rsidR="00393F7B">
          <w:rPr>
            <w:webHidden/>
          </w:rPr>
          <w:t>30</w:t>
        </w:r>
        <w:r w:rsidR="00393F7B">
          <w:rPr>
            <w:webHidden/>
          </w:rPr>
          <w:fldChar w:fldCharType="end"/>
        </w:r>
      </w:hyperlink>
    </w:p>
    <w:p w14:paraId="6459818E" w14:textId="1157D098"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75" w:history="1">
        <w:r w:rsidR="00393F7B" w:rsidRPr="007541D4">
          <w:rPr>
            <w:rStyle w:val="Hyperlink"/>
          </w:rPr>
          <w:t>7</w:t>
        </w:r>
        <w:r w:rsidR="00393F7B">
          <w:rPr>
            <w:rFonts w:asciiTheme="minorHAnsi" w:eastAsiaTheme="minorEastAsia" w:hAnsiTheme="minorHAnsi" w:cstheme="minorBidi"/>
            <w:b w:val="0"/>
            <w:sz w:val="22"/>
            <w:szCs w:val="22"/>
            <w:lang w:eastAsia="en-AU"/>
          </w:rPr>
          <w:tab/>
        </w:r>
        <w:r w:rsidR="00393F7B" w:rsidRPr="007541D4">
          <w:rPr>
            <w:rStyle w:val="Hyperlink"/>
          </w:rPr>
          <w:t>Saving a draft client incident report</w:t>
        </w:r>
        <w:r w:rsidR="00393F7B">
          <w:rPr>
            <w:webHidden/>
          </w:rPr>
          <w:tab/>
        </w:r>
        <w:r w:rsidR="00393F7B">
          <w:rPr>
            <w:webHidden/>
          </w:rPr>
          <w:fldChar w:fldCharType="begin"/>
        </w:r>
        <w:r w:rsidR="00393F7B">
          <w:rPr>
            <w:webHidden/>
          </w:rPr>
          <w:instrText xml:space="preserve"> PAGEREF _Toc16862075 \h </w:instrText>
        </w:r>
        <w:r w:rsidR="00393F7B">
          <w:rPr>
            <w:webHidden/>
          </w:rPr>
        </w:r>
        <w:r w:rsidR="00393F7B">
          <w:rPr>
            <w:webHidden/>
          </w:rPr>
          <w:fldChar w:fldCharType="separate"/>
        </w:r>
        <w:r w:rsidR="00393F7B">
          <w:rPr>
            <w:webHidden/>
          </w:rPr>
          <w:t>31</w:t>
        </w:r>
        <w:r w:rsidR="00393F7B">
          <w:rPr>
            <w:webHidden/>
          </w:rPr>
          <w:fldChar w:fldCharType="end"/>
        </w:r>
      </w:hyperlink>
    </w:p>
    <w:p w14:paraId="58CC1F04" w14:textId="2EC7B86C"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76" w:history="1">
        <w:r w:rsidR="00393F7B" w:rsidRPr="007541D4">
          <w:rPr>
            <w:rStyle w:val="Hyperlink"/>
          </w:rPr>
          <w:t>8</w:t>
        </w:r>
        <w:r w:rsidR="00393F7B">
          <w:rPr>
            <w:rFonts w:asciiTheme="minorHAnsi" w:eastAsiaTheme="minorEastAsia" w:hAnsiTheme="minorHAnsi" w:cstheme="minorBidi"/>
            <w:b w:val="0"/>
            <w:sz w:val="22"/>
            <w:szCs w:val="22"/>
            <w:lang w:eastAsia="en-AU"/>
          </w:rPr>
          <w:tab/>
        </w:r>
        <w:r w:rsidR="00393F7B" w:rsidRPr="007541D4">
          <w:rPr>
            <w:rStyle w:val="Hyperlink"/>
          </w:rPr>
          <w:t>Understanding the confirmation email</w:t>
        </w:r>
        <w:r w:rsidR="00393F7B">
          <w:rPr>
            <w:webHidden/>
          </w:rPr>
          <w:tab/>
        </w:r>
        <w:r w:rsidR="00393F7B">
          <w:rPr>
            <w:webHidden/>
          </w:rPr>
          <w:fldChar w:fldCharType="begin"/>
        </w:r>
        <w:r w:rsidR="00393F7B">
          <w:rPr>
            <w:webHidden/>
          </w:rPr>
          <w:instrText xml:space="preserve"> PAGEREF _Toc16862076 \h </w:instrText>
        </w:r>
        <w:r w:rsidR="00393F7B">
          <w:rPr>
            <w:webHidden/>
          </w:rPr>
        </w:r>
        <w:r w:rsidR="00393F7B">
          <w:rPr>
            <w:webHidden/>
          </w:rPr>
          <w:fldChar w:fldCharType="separate"/>
        </w:r>
        <w:r w:rsidR="00393F7B">
          <w:rPr>
            <w:webHidden/>
          </w:rPr>
          <w:t>32</w:t>
        </w:r>
        <w:r w:rsidR="00393F7B">
          <w:rPr>
            <w:webHidden/>
          </w:rPr>
          <w:fldChar w:fldCharType="end"/>
        </w:r>
      </w:hyperlink>
    </w:p>
    <w:p w14:paraId="29CED504" w14:textId="76358B93"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77" w:history="1">
        <w:r w:rsidR="00393F7B" w:rsidRPr="007541D4">
          <w:rPr>
            <w:rStyle w:val="Hyperlink"/>
          </w:rPr>
          <w:t>9</w:t>
        </w:r>
        <w:r w:rsidR="00393F7B">
          <w:rPr>
            <w:rFonts w:asciiTheme="minorHAnsi" w:eastAsiaTheme="minorEastAsia" w:hAnsiTheme="minorHAnsi" w:cstheme="minorBidi"/>
            <w:b w:val="0"/>
            <w:sz w:val="22"/>
            <w:szCs w:val="22"/>
            <w:lang w:eastAsia="en-AU"/>
          </w:rPr>
          <w:tab/>
        </w:r>
        <w:r w:rsidR="00393F7B" w:rsidRPr="007541D4">
          <w:rPr>
            <w:rStyle w:val="Hyperlink"/>
          </w:rPr>
          <w:t>Returning to a saved client incident report</w:t>
        </w:r>
        <w:r w:rsidR="00393F7B">
          <w:rPr>
            <w:webHidden/>
          </w:rPr>
          <w:tab/>
        </w:r>
        <w:r w:rsidR="00393F7B">
          <w:rPr>
            <w:webHidden/>
          </w:rPr>
          <w:fldChar w:fldCharType="begin"/>
        </w:r>
        <w:r w:rsidR="00393F7B">
          <w:rPr>
            <w:webHidden/>
          </w:rPr>
          <w:instrText xml:space="preserve"> PAGEREF _Toc16862077 \h </w:instrText>
        </w:r>
        <w:r w:rsidR="00393F7B">
          <w:rPr>
            <w:webHidden/>
          </w:rPr>
        </w:r>
        <w:r w:rsidR="00393F7B">
          <w:rPr>
            <w:webHidden/>
          </w:rPr>
          <w:fldChar w:fldCharType="separate"/>
        </w:r>
        <w:r w:rsidR="00393F7B">
          <w:rPr>
            <w:webHidden/>
          </w:rPr>
          <w:t>33</w:t>
        </w:r>
        <w:r w:rsidR="00393F7B">
          <w:rPr>
            <w:webHidden/>
          </w:rPr>
          <w:fldChar w:fldCharType="end"/>
        </w:r>
      </w:hyperlink>
    </w:p>
    <w:p w14:paraId="7ECEB7E4" w14:textId="2EC10986"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78" w:history="1">
        <w:r w:rsidR="00393F7B" w:rsidRPr="007541D4">
          <w:rPr>
            <w:rStyle w:val="Hyperlink"/>
          </w:rPr>
          <w:t>10</w:t>
        </w:r>
        <w:r w:rsidR="00393F7B">
          <w:rPr>
            <w:rFonts w:asciiTheme="minorHAnsi" w:eastAsiaTheme="minorEastAsia" w:hAnsiTheme="minorHAnsi" w:cstheme="minorBidi"/>
            <w:b w:val="0"/>
            <w:sz w:val="22"/>
            <w:szCs w:val="22"/>
            <w:lang w:eastAsia="en-AU"/>
          </w:rPr>
          <w:tab/>
        </w:r>
        <w:r w:rsidR="00393F7B" w:rsidRPr="007541D4">
          <w:rPr>
            <w:rStyle w:val="Hyperlink"/>
          </w:rPr>
          <w:t>Appendix A: Department service area maps</w:t>
        </w:r>
        <w:r w:rsidR="00393F7B">
          <w:rPr>
            <w:webHidden/>
          </w:rPr>
          <w:tab/>
        </w:r>
        <w:r w:rsidR="00393F7B">
          <w:rPr>
            <w:webHidden/>
          </w:rPr>
          <w:fldChar w:fldCharType="begin"/>
        </w:r>
        <w:r w:rsidR="00393F7B">
          <w:rPr>
            <w:webHidden/>
          </w:rPr>
          <w:instrText xml:space="preserve"> PAGEREF _Toc16862078 \h </w:instrText>
        </w:r>
        <w:r w:rsidR="00393F7B">
          <w:rPr>
            <w:webHidden/>
          </w:rPr>
        </w:r>
        <w:r w:rsidR="00393F7B">
          <w:rPr>
            <w:webHidden/>
          </w:rPr>
          <w:fldChar w:fldCharType="separate"/>
        </w:r>
        <w:r w:rsidR="00393F7B">
          <w:rPr>
            <w:webHidden/>
          </w:rPr>
          <w:t>34</w:t>
        </w:r>
        <w:r w:rsidR="00393F7B">
          <w:rPr>
            <w:webHidden/>
          </w:rPr>
          <w:fldChar w:fldCharType="end"/>
        </w:r>
      </w:hyperlink>
    </w:p>
    <w:p w14:paraId="5B71A3EE" w14:textId="489F31CD" w:rsidR="00393F7B" w:rsidRDefault="0092486E">
      <w:pPr>
        <w:pStyle w:val="TOC2"/>
        <w:tabs>
          <w:tab w:val="left" w:pos="800"/>
        </w:tabs>
        <w:rPr>
          <w:rFonts w:asciiTheme="minorHAnsi" w:eastAsiaTheme="minorEastAsia" w:hAnsiTheme="minorHAnsi" w:cstheme="minorBidi"/>
          <w:sz w:val="22"/>
          <w:szCs w:val="22"/>
          <w:lang w:eastAsia="en-AU"/>
        </w:rPr>
      </w:pPr>
      <w:hyperlink w:anchor="_Toc16862079" w:history="1">
        <w:r w:rsidR="00393F7B" w:rsidRPr="007541D4">
          <w:rPr>
            <w:rStyle w:val="Hyperlink"/>
          </w:rPr>
          <w:t>10.1</w:t>
        </w:r>
        <w:r w:rsidR="00393F7B">
          <w:rPr>
            <w:rFonts w:asciiTheme="minorHAnsi" w:eastAsiaTheme="minorEastAsia" w:hAnsiTheme="minorHAnsi" w:cstheme="minorBidi"/>
            <w:sz w:val="22"/>
            <w:szCs w:val="22"/>
            <w:lang w:eastAsia="en-AU"/>
          </w:rPr>
          <w:tab/>
        </w:r>
        <w:r w:rsidR="00393F7B" w:rsidRPr="007541D4">
          <w:rPr>
            <w:rStyle w:val="Hyperlink"/>
          </w:rPr>
          <w:t>List of department service areas</w:t>
        </w:r>
        <w:r w:rsidR="00393F7B">
          <w:rPr>
            <w:webHidden/>
          </w:rPr>
          <w:tab/>
        </w:r>
        <w:r w:rsidR="00393F7B">
          <w:rPr>
            <w:webHidden/>
          </w:rPr>
          <w:fldChar w:fldCharType="begin"/>
        </w:r>
        <w:r w:rsidR="00393F7B">
          <w:rPr>
            <w:webHidden/>
          </w:rPr>
          <w:instrText xml:space="preserve"> PAGEREF _Toc16862079 \h </w:instrText>
        </w:r>
        <w:r w:rsidR="00393F7B">
          <w:rPr>
            <w:webHidden/>
          </w:rPr>
        </w:r>
        <w:r w:rsidR="00393F7B">
          <w:rPr>
            <w:webHidden/>
          </w:rPr>
          <w:fldChar w:fldCharType="separate"/>
        </w:r>
        <w:r w:rsidR="00393F7B">
          <w:rPr>
            <w:webHidden/>
          </w:rPr>
          <w:t>35</w:t>
        </w:r>
        <w:r w:rsidR="00393F7B">
          <w:rPr>
            <w:webHidden/>
          </w:rPr>
          <w:fldChar w:fldCharType="end"/>
        </w:r>
      </w:hyperlink>
    </w:p>
    <w:p w14:paraId="31AAD646" w14:textId="3B02E5D0" w:rsidR="00393F7B" w:rsidRDefault="0092486E">
      <w:pPr>
        <w:pStyle w:val="TOC1"/>
        <w:tabs>
          <w:tab w:val="left" w:pos="567"/>
        </w:tabs>
        <w:rPr>
          <w:rFonts w:asciiTheme="minorHAnsi" w:eastAsiaTheme="minorEastAsia" w:hAnsiTheme="minorHAnsi" w:cstheme="minorBidi"/>
          <w:b w:val="0"/>
          <w:sz w:val="22"/>
          <w:szCs w:val="22"/>
          <w:lang w:eastAsia="en-AU"/>
        </w:rPr>
      </w:pPr>
      <w:hyperlink w:anchor="_Toc16862080" w:history="1">
        <w:r w:rsidR="00393F7B" w:rsidRPr="007541D4">
          <w:rPr>
            <w:rStyle w:val="Hyperlink"/>
          </w:rPr>
          <w:t>11</w:t>
        </w:r>
        <w:r w:rsidR="00393F7B">
          <w:rPr>
            <w:rFonts w:asciiTheme="minorHAnsi" w:eastAsiaTheme="minorEastAsia" w:hAnsiTheme="minorHAnsi" w:cstheme="minorBidi"/>
            <w:b w:val="0"/>
            <w:sz w:val="22"/>
            <w:szCs w:val="22"/>
            <w:lang w:eastAsia="en-AU"/>
          </w:rPr>
          <w:tab/>
        </w:r>
        <w:r w:rsidR="00393F7B" w:rsidRPr="007541D4">
          <w:rPr>
            <w:rStyle w:val="Hyperlink"/>
          </w:rPr>
          <w:t>Appendix B: Sample client incident report</w:t>
        </w:r>
        <w:r w:rsidR="00393F7B">
          <w:rPr>
            <w:webHidden/>
          </w:rPr>
          <w:tab/>
        </w:r>
        <w:r w:rsidR="00393F7B">
          <w:rPr>
            <w:webHidden/>
          </w:rPr>
          <w:fldChar w:fldCharType="begin"/>
        </w:r>
        <w:r w:rsidR="00393F7B">
          <w:rPr>
            <w:webHidden/>
          </w:rPr>
          <w:instrText xml:space="preserve"> PAGEREF _Toc16862080 \h </w:instrText>
        </w:r>
        <w:r w:rsidR="00393F7B">
          <w:rPr>
            <w:webHidden/>
          </w:rPr>
        </w:r>
        <w:r w:rsidR="00393F7B">
          <w:rPr>
            <w:webHidden/>
          </w:rPr>
          <w:fldChar w:fldCharType="separate"/>
        </w:r>
        <w:r w:rsidR="00393F7B">
          <w:rPr>
            <w:webHidden/>
          </w:rPr>
          <w:t>36</w:t>
        </w:r>
        <w:r w:rsidR="00393F7B">
          <w:rPr>
            <w:webHidden/>
          </w:rPr>
          <w:fldChar w:fldCharType="end"/>
        </w:r>
      </w:hyperlink>
    </w:p>
    <w:p w14:paraId="21108842" w14:textId="7BE7E287" w:rsidR="001A6C80" w:rsidRDefault="00E15DA9" w:rsidP="00213772">
      <w:pPr>
        <w:pStyle w:val="TOC2"/>
        <w:rPr>
          <w:noProof w:val="0"/>
        </w:rPr>
      </w:pPr>
      <w:r w:rsidRPr="003072C6">
        <w:rPr>
          <w:noProof w:val="0"/>
        </w:rPr>
        <w:fldChar w:fldCharType="end"/>
      </w:r>
    </w:p>
    <w:p w14:paraId="09EA5972" w14:textId="581A68F9" w:rsidR="001A6C80" w:rsidRDefault="001A6C80">
      <w:pPr>
        <w:rPr>
          <w:rFonts w:ascii="Arial" w:hAnsi="Arial"/>
        </w:rPr>
      </w:pPr>
    </w:p>
    <w:p w14:paraId="31DFE943" w14:textId="088C031A" w:rsidR="001A6C80" w:rsidRPr="00CF29E7" w:rsidRDefault="001A6C80" w:rsidP="00CF29E7">
      <w:pPr>
        <w:pStyle w:val="Heading1"/>
      </w:pPr>
      <w:bookmarkStart w:id="1" w:name="_Toc16862049"/>
      <w:r w:rsidRPr="00CF29E7">
        <w:lastRenderedPageBreak/>
        <w:t>About this document</w:t>
      </w:r>
      <w:bookmarkStart w:id="2" w:name="_GoBack"/>
      <w:bookmarkEnd w:id="1"/>
      <w:bookmarkEnd w:id="2"/>
    </w:p>
    <w:p w14:paraId="369663F5" w14:textId="0C6234AE" w:rsidR="001A6C80" w:rsidRPr="00014724" w:rsidRDefault="001A6C80">
      <w:pPr>
        <w:pStyle w:val="Heading2"/>
      </w:pPr>
      <w:bookmarkStart w:id="3" w:name="_Toc16862050"/>
      <w:r w:rsidRPr="003D26BB">
        <w:t>Overview</w:t>
      </w:r>
      <w:bookmarkEnd w:id="3"/>
    </w:p>
    <w:p w14:paraId="68502DF5" w14:textId="5F4635BE" w:rsidR="00EB6F2C" w:rsidRPr="0091358C" w:rsidRDefault="00EB6F2C" w:rsidP="0091358C">
      <w:pPr>
        <w:pStyle w:val="DHHSbody"/>
      </w:pPr>
      <w:r w:rsidRPr="009071E6">
        <w:t>The Department of Health and Human Services (the department) has developed a client inciden</w:t>
      </w:r>
      <w:r w:rsidR="007E058D" w:rsidRPr="0091358C">
        <w:t>t management system (CIMS) that</w:t>
      </w:r>
      <w:r w:rsidR="007E058D">
        <w:t xml:space="preserve"> </w:t>
      </w:r>
      <w:r w:rsidRPr="009071E6">
        <w:t>focus</w:t>
      </w:r>
      <w:r w:rsidR="007E058D">
        <w:t>es</w:t>
      </w:r>
      <w:r w:rsidRPr="009071E6">
        <w:t xml:space="preserve"> on the most serious incidents and strengthen</w:t>
      </w:r>
      <w:r w:rsidR="007E058D">
        <w:t>s</w:t>
      </w:r>
      <w:r w:rsidRPr="009071E6">
        <w:t xml:space="preserve"> processes to respond to and manage client incidents.</w:t>
      </w:r>
    </w:p>
    <w:p w14:paraId="66FFFFDF" w14:textId="23889CEE" w:rsidR="00F375B6" w:rsidRPr="003E05A3" w:rsidRDefault="00F375B6" w:rsidP="00F375B6">
      <w:pPr>
        <w:pStyle w:val="DHHSbody"/>
      </w:pPr>
      <w:r>
        <w:t xml:space="preserve">CIMS </w:t>
      </w:r>
      <w:r w:rsidRPr="003E05A3">
        <w:t>aims to:</w:t>
      </w:r>
    </w:p>
    <w:p w14:paraId="0607EF1F" w14:textId="77777777" w:rsidR="00F375B6" w:rsidRPr="00613776" w:rsidRDefault="00F375B6" w:rsidP="00F50B94">
      <w:pPr>
        <w:pStyle w:val="DHSbullet"/>
      </w:pPr>
      <w:r w:rsidRPr="00613776">
        <w:t>ensure that timely and effective responses to client incidents address client safety and wellbeing</w:t>
      </w:r>
    </w:p>
    <w:p w14:paraId="796D3B52" w14:textId="77777777" w:rsidR="00F375B6" w:rsidRPr="00613776" w:rsidRDefault="00F375B6" w:rsidP="00F50B94">
      <w:pPr>
        <w:pStyle w:val="DHSbullet"/>
      </w:pPr>
      <w:r w:rsidRPr="00613776">
        <w:t>ensure effective and appropriate investigation of client incidents</w:t>
      </w:r>
    </w:p>
    <w:p w14:paraId="6E89A86E" w14:textId="77777777" w:rsidR="00F375B6" w:rsidRPr="00613776" w:rsidRDefault="00F375B6" w:rsidP="00F50B94">
      <w:pPr>
        <w:pStyle w:val="DHSbullet"/>
      </w:pPr>
      <w:r w:rsidRPr="00613776">
        <w:t>ensure effective and appropriate review of client incidents</w:t>
      </w:r>
    </w:p>
    <w:p w14:paraId="320F76AD" w14:textId="77777777" w:rsidR="00F375B6" w:rsidRPr="00613776" w:rsidRDefault="00F375B6" w:rsidP="00F50B94">
      <w:pPr>
        <w:pStyle w:val="DHSbullet"/>
      </w:pPr>
      <w:r w:rsidRPr="00613776">
        <w:t>learn from individual incidents and patterns of client incidents, to reduce the risk of harm to clients, and improve the quality of services and the service system</w:t>
      </w:r>
    </w:p>
    <w:p w14:paraId="1648A849" w14:textId="77777777" w:rsidR="00F375B6" w:rsidRPr="00613776" w:rsidRDefault="00F375B6" w:rsidP="00F50B94">
      <w:pPr>
        <w:pStyle w:val="DHSbullet"/>
      </w:pPr>
      <w:r w:rsidRPr="00613776">
        <w:t>ensure accountability of service providers to clients</w:t>
      </w:r>
    </w:p>
    <w:p w14:paraId="7C6CBF66" w14:textId="77777777" w:rsidR="00F375B6" w:rsidRPr="00613776" w:rsidRDefault="00F375B6" w:rsidP="00F50B94">
      <w:pPr>
        <w:pStyle w:val="DHSbullet"/>
      </w:pPr>
      <w:r w:rsidRPr="00613776">
        <w:t>protect and maintain the personal and sensitive information of clients, service provider staff, carers and others from whom a service provider collects personal information for the purposes of client incident reporting.</w:t>
      </w:r>
    </w:p>
    <w:p w14:paraId="72F7A5CF" w14:textId="77777777" w:rsidR="0031009C" w:rsidRDefault="0031009C" w:rsidP="0031009C">
      <w:pPr>
        <w:pStyle w:val="DHHSbody"/>
      </w:pPr>
      <w:r>
        <w:t xml:space="preserve">The department has developed the Client Incident Management System as an end-to-end system for the management of client incidents and reporting to the department divisional offices. </w:t>
      </w:r>
    </w:p>
    <w:p w14:paraId="21A0FCD9" w14:textId="77777777" w:rsidR="0031009C" w:rsidRDefault="0031009C" w:rsidP="0031009C">
      <w:pPr>
        <w:pStyle w:val="DHHSbody"/>
      </w:pPr>
      <w:r>
        <w:t>There are there are two components to the information technology of the department-built client incident management system:</w:t>
      </w:r>
    </w:p>
    <w:p w14:paraId="3810D40B" w14:textId="77777777" w:rsidR="0031009C" w:rsidRDefault="0031009C" w:rsidP="00F50B94">
      <w:pPr>
        <w:pStyle w:val="DHSbullet"/>
      </w:pPr>
      <w:r>
        <w:t xml:space="preserve">CIMS incident report webform </w:t>
      </w:r>
    </w:p>
    <w:p w14:paraId="78A38136" w14:textId="77777777" w:rsidR="0031009C" w:rsidRDefault="0031009C" w:rsidP="00F50B94">
      <w:pPr>
        <w:pStyle w:val="DHSbullet"/>
      </w:pPr>
      <w:r>
        <w:t>CIMS client incident register (CIR)</w:t>
      </w:r>
    </w:p>
    <w:p w14:paraId="33A0DEF1" w14:textId="77777777" w:rsidR="003F65D6" w:rsidRDefault="003F65D6" w:rsidP="002653CB">
      <w:pPr>
        <w:pStyle w:val="DHHSbody"/>
      </w:pPr>
      <w:r>
        <w:t xml:space="preserve">All service providers must own, manage and maintain a client incident register to capture information regarding client incidents. </w:t>
      </w:r>
    </w:p>
    <w:p w14:paraId="3D9593CD" w14:textId="0595AF75" w:rsidR="003F65D6" w:rsidRDefault="003F65D6" w:rsidP="002653CB">
      <w:pPr>
        <w:pStyle w:val="DHHSbody"/>
      </w:pPr>
      <w:r>
        <w:t>Some in</w:t>
      </w:r>
      <w:r w:rsidR="00F22C84">
        <w:t>-</w:t>
      </w:r>
      <w:r>
        <w:t xml:space="preserve">scope service providers </w:t>
      </w:r>
      <w:r w:rsidRPr="009D0378">
        <w:t xml:space="preserve">use their own systems to report </w:t>
      </w:r>
      <w:r>
        <w:t>client incidents</w:t>
      </w:r>
      <w:r w:rsidRPr="009D0378">
        <w:t xml:space="preserve"> </w:t>
      </w:r>
      <w:r>
        <w:t xml:space="preserve">before submitting </w:t>
      </w:r>
      <w:r w:rsidR="00F22C84">
        <w:t xml:space="preserve">those reports </w:t>
      </w:r>
      <w:r>
        <w:t xml:space="preserve">to the department divisional offices via </w:t>
      </w:r>
      <w:r w:rsidR="259B2723">
        <w:t>the CIMS</w:t>
      </w:r>
      <w:r w:rsidR="006E4B8A">
        <w:t xml:space="preserve"> application program interface</w:t>
      </w:r>
      <w:r w:rsidR="00F22C84">
        <w:t xml:space="preserve"> (</w:t>
      </w:r>
      <w:r w:rsidR="259B2723">
        <w:t xml:space="preserve">CIMS </w:t>
      </w:r>
      <w:r w:rsidR="00F22C84">
        <w:t>API</w:t>
      </w:r>
      <w:r w:rsidR="259B2723">
        <w:t xml:space="preserve"> V2</w:t>
      </w:r>
      <w:r w:rsidR="00F22C84">
        <w:t>)</w:t>
      </w:r>
    </w:p>
    <w:p w14:paraId="2E53E78E" w14:textId="5A78BCC5" w:rsidR="0031009C" w:rsidRPr="00D2665C" w:rsidRDefault="0031009C" w:rsidP="0076236A">
      <w:pPr>
        <w:pStyle w:val="Heading2"/>
      </w:pPr>
      <w:bookmarkStart w:id="4" w:name="_Toc522112479"/>
      <w:bookmarkStart w:id="5" w:name="_Toc16862051"/>
      <w:r w:rsidRPr="0076236A">
        <w:t>Purpose</w:t>
      </w:r>
      <w:bookmarkEnd w:id="4"/>
      <w:bookmarkEnd w:id="5"/>
    </w:p>
    <w:p w14:paraId="63E70262" w14:textId="7E5778AE" w:rsidR="006E4B8A" w:rsidRDefault="0031009C" w:rsidP="002653CB">
      <w:pPr>
        <w:pStyle w:val="DHHSbody"/>
      </w:pPr>
      <w:r w:rsidRPr="003E05A3">
        <w:t xml:space="preserve">The </w:t>
      </w:r>
      <w:r>
        <w:t>purpose of this document is to support in</w:t>
      </w:r>
      <w:r w:rsidR="00F22C84">
        <w:t>-</w:t>
      </w:r>
      <w:r>
        <w:t>scope service providers and in</w:t>
      </w:r>
      <w:r w:rsidR="00F22C84">
        <w:t>-</w:t>
      </w:r>
      <w:r>
        <w:t xml:space="preserve">scope department delivered services using the </w:t>
      </w:r>
      <w:r w:rsidR="00791520">
        <w:rPr>
          <w:b/>
        </w:rPr>
        <w:t>CIMS incident report webform</w:t>
      </w:r>
      <w:r>
        <w:t xml:space="preserve"> component of the </w:t>
      </w:r>
      <w:r w:rsidRPr="00BB6582">
        <w:t>department</w:t>
      </w:r>
      <w:r>
        <w:t>-built CIMS</w:t>
      </w:r>
      <w:r w:rsidR="006E4B8A">
        <w:t xml:space="preserve">. </w:t>
      </w:r>
    </w:p>
    <w:p w14:paraId="3053549A" w14:textId="77777777" w:rsidR="0031009C" w:rsidRDefault="0031009C" w:rsidP="0031009C">
      <w:pPr>
        <w:pStyle w:val="DHHSbody"/>
      </w:pPr>
      <w:r>
        <w:t>The service provider is responsible for keeping the client incident register up-to-date, and for monitoring trends and patterns.</w:t>
      </w:r>
    </w:p>
    <w:p w14:paraId="07E15A1C" w14:textId="7CBD9767" w:rsidR="001538ED" w:rsidRPr="001538ED" w:rsidRDefault="003F65D6" w:rsidP="0076236A">
      <w:pPr>
        <w:pStyle w:val="Heading2"/>
      </w:pPr>
      <w:bookmarkStart w:id="6" w:name="_Toc16862052"/>
      <w:r>
        <w:t>Scope</w:t>
      </w:r>
      <w:bookmarkEnd w:id="6"/>
    </w:p>
    <w:p w14:paraId="6B4AA68E" w14:textId="5839C46D" w:rsidR="00C24326" w:rsidRPr="003E05A3" w:rsidRDefault="00C24326" w:rsidP="002653CB">
      <w:pPr>
        <w:pStyle w:val="DHHSbody"/>
      </w:pPr>
      <w:r w:rsidRPr="003E05A3">
        <w:t xml:space="preserve">The </w:t>
      </w:r>
      <w:r w:rsidRPr="003762D8">
        <w:rPr>
          <w:rStyle w:val="Emphasis"/>
        </w:rPr>
        <w:t xml:space="preserve">Client incident report </w:t>
      </w:r>
      <w:r w:rsidR="00334C2E">
        <w:rPr>
          <w:rStyle w:val="Emphasis"/>
        </w:rPr>
        <w:t xml:space="preserve">webform </w:t>
      </w:r>
      <w:r w:rsidRPr="003762D8">
        <w:rPr>
          <w:rStyle w:val="Emphasis"/>
        </w:rPr>
        <w:t xml:space="preserve">user </w:t>
      </w:r>
      <w:r w:rsidRPr="00334C2E">
        <w:rPr>
          <w:rStyle w:val="Emphasis"/>
          <w:iCs w:val="0"/>
        </w:rPr>
        <w:t>manual</w:t>
      </w:r>
      <w:r w:rsidRPr="003762D8">
        <w:t xml:space="preserve"> </w:t>
      </w:r>
      <w:r w:rsidR="003B4416">
        <w:t>is</w:t>
      </w:r>
      <w:r w:rsidRPr="003E05A3">
        <w:t xml:space="preserve"> a gu</w:t>
      </w:r>
      <w:r>
        <w:t xml:space="preserve">ide to support service provider staff </w:t>
      </w:r>
      <w:r w:rsidRPr="003E05A3">
        <w:t xml:space="preserve">using the </w:t>
      </w:r>
      <w:r w:rsidR="00B629C2">
        <w:t>CIMS</w:t>
      </w:r>
      <w:r w:rsidR="001D1894">
        <w:t xml:space="preserve"> </w:t>
      </w:r>
      <w:r w:rsidRPr="009071E6">
        <w:rPr>
          <w:rStyle w:val="Strong"/>
        </w:rPr>
        <w:t xml:space="preserve">incident report </w:t>
      </w:r>
      <w:r w:rsidR="00B629C2" w:rsidRPr="009071E6">
        <w:rPr>
          <w:rStyle w:val="Strong"/>
        </w:rPr>
        <w:t>web</w:t>
      </w:r>
      <w:r w:rsidRPr="009071E6">
        <w:rPr>
          <w:rStyle w:val="Strong"/>
        </w:rPr>
        <w:t>form</w:t>
      </w:r>
      <w:r w:rsidRPr="003E05A3">
        <w:t xml:space="preserve"> to capture and report </w:t>
      </w:r>
      <w:r w:rsidR="00474510">
        <w:t>client incidents.</w:t>
      </w:r>
    </w:p>
    <w:p w14:paraId="29E4933E" w14:textId="77777777" w:rsidR="005B5D0A" w:rsidRDefault="005B5D0A">
      <w:pPr>
        <w:rPr>
          <w:rFonts w:ascii="Arial" w:eastAsia="Times" w:hAnsi="Arial"/>
        </w:rPr>
      </w:pPr>
      <w:r>
        <w:rPr>
          <w:rFonts w:eastAsia="Times"/>
          <w:bCs/>
        </w:rPr>
        <w:br w:type="page"/>
      </w:r>
    </w:p>
    <w:p w14:paraId="40F17C87" w14:textId="23AD53BA" w:rsidR="002B26A9" w:rsidRPr="00613776" w:rsidRDefault="002B26A9" w:rsidP="00CF29E7">
      <w:pPr>
        <w:pStyle w:val="Heading1"/>
      </w:pPr>
      <w:bookmarkStart w:id="7" w:name="_Toc522112481"/>
      <w:bookmarkStart w:id="8" w:name="_Toc16862053"/>
      <w:r w:rsidRPr="00613776">
        <w:lastRenderedPageBreak/>
        <w:t>Client Incident Management System Users</w:t>
      </w:r>
      <w:bookmarkEnd w:id="7"/>
      <w:bookmarkEnd w:id="8"/>
    </w:p>
    <w:p w14:paraId="0B431A11" w14:textId="24FCD54C" w:rsidR="002B26A9" w:rsidRDefault="002B26A9" w:rsidP="002B26A9">
      <w:pPr>
        <w:pStyle w:val="DHHSbody"/>
      </w:pPr>
      <w:r>
        <w:t>There are two broad user categorisations in the CIMS</w:t>
      </w:r>
      <w:r w:rsidR="00F22C84">
        <w:t>:</w:t>
      </w:r>
      <w:r>
        <w:t xml:space="preserve"> unregistered users and registered users.</w:t>
      </w:r>
    </w:p>
    <w:p w14:paraId="284BBB8B" w14:textId="128F788A" w:rsidR="002B26A9" w:rsidRDefault="002B26A9" w:rsidP="0076236A">
      <w:pPr>
        <w:pStyle w:val="Heading2"/>
      </w:pPr>
      <w:bookmarkStart w:id="9" w:name="_Toc522112482"/>
      <w:bookmarkStart w:id="10" w:name="_Toc16862054"/>
      <w:r w:rsidRPr="00CF29E7">
        <w:t>Unregistered Users</w:t>
      </w:r>
      <w:bookmarkEnd w:id="9"/>
      <w:bookmarkEnd w:id="10"/>
    </w:p>
    <w:p w14:paraId="7C669444" w14:textId="3293E151" w:rsidR="002B26A9" w:rsidRDefault="002B26A9">
      <w:pPr>
        <w:pStyle w:val="DHHSbullet1"/>
        <w:numPr>
          <w:ilvl w:val="0"/>
          <w:numId w:val="0"/>
        </w:numPr>
      </w:pPr>
      <w:r>
        <w:t>Unregistered users are not authorised users of the CIMS client incident register</w:t>
      </w:r>
      <w:r w:rsidR="000B5A15">
        <w:t>. Unregistered users</w:t>
      </w:r>
      <w:r>
        <w:t xml:space="preserve"> </w:t>
      </w:r>
      <w:r w:rsidR="006E4B8A">
        <w:t>interact with CIMS by</w:t>
      </w:r>
      <w:r>
        <w:t xml:space="preserve"> lodging client incident reports via the CIMS incident report webform. </w:t>
      </w:r>
    </w:p>
    <w:p w14:paraId="0652ED91" w14:textId="37DEF71A" w:rsidR="002B26A9" w:rsidRDefault="002B26A9" w:rsidP="0076236A">
      <w:pPr>
        <w:pStyle w:val="Heading2"/>
      </w:pPr>
      <w:bookmarkStart w:id="11" w:name="_Toc522112483"/>
      <w:bookmarkStart w:id="12" w:name="_Toc16862055"/>
      <w:r>
        <w:t>Registered Users</w:t>
      </w:r>
      <w:bookmarkEnd w:id="11"/>
      <w:bookmarkEnd w:id="12"/>
    </w:p>
    <w:p w14:paraId="367086B4" w14:textId="77777777" w:rsidR="002B26A9" w:rsidRDefault="002B26A9" w:rsidP="002653CB">
      <w:pPr>
        <w:pStyle w:val="DHHSbody"/>
      </w:pPr>
      <w:r w:rsidRPr="001B0CEF">
        <w:t>Registered users are</w:t>
      </w:r>
      <w:r w:rsidR="006E4B8A">
        <w:t xml:space="preserve"> service provider</w:t>
      </w:r>
      <w:r>
        <w:t xml:space="preserve"> or department </w:t>
      </w:r>
      <w:r w:rsidR="006E4B8A">
        <w:t>staff that have been authorised to use</w:t>
      </w:r>
      <w:r>
        <w:t xml:space="preserve"> the CIMS client incident register.</w:t>
      </w:r>
    </w:p>
    <w:p w14:paraId="15EC759E" w14:textId="137287B6" w:rsidR="002B26A9" w:rsidRDefault="002B26A9" w:rsidP="002653CB">
      <w:pPr>
        <w:pStyle w:val="DHHSbody"/>
      </w:pPr>
      <w:r>
        <w:t>Registered user</w:t>
      </w:r>
      <w:r w:rsidR="006E4B8A">
        <w:t xml:space="preserve">s are responsible for reviewing, updating and endorsing </w:t>
      </w:r>
      <w:r>
        <w:t>incident report</w:t>
      </w:r>
      <w:r w:rsidR="00F22C84">
        <w:t xml:space="preserve">s </w:t>
      </w:r>
      <w:r w:rsidR="006E4B8A">
        <w:t xml:space="preserve">prior to </w:t>
      </w:r>
      <w:r w:rsidR="00F22C84">
        <w:t>those reports</w:t>
      </w:r>
      <w:r w:rsidR="006E4B8A">
        <w:t xml:space="preserve"> being submitted to the department divisional office.</w:t>
      </w:r>
    </w:p>
    <w:p w14:paraId="2B68FA27" w14:textId="77777777" w:rsidR="002B26A9" w:rsidRPr="002B26A9" w:rsidRDefault="002B26A9" w:rsidP="002B26A9">
      <w:pPr>
        <w:pStyle w:val="DHHSbody"/>
      </w:pPr>
      <w:r>
        <w:br w:type="page"/>
      </w:r>
    </w:p>
    <w:p w14:paraId="75517624" w14:textId="74557FF5" w:rsidR="003762D8" w:rsidRDefault="003762D8" w:rsidP="00CF29E7">
      <w:pPr>
        <w:pStyle w:val="Heading1"/>
      </w:pPr>
      <w:bookmarkStart w:id="13" w:name="_Toc16862056"/>
      <w:r>
        <w:lastRenderedPageBreak/>
        <w:t xml:space="preserve">Accessing </w:t>
      </w:r>
      <w:r w:rsidR="006E4B8A">
        <w:t>CIMS incident report w</w:t>
      </w:r>
      <w:r w:rsidR="00815736">
        <w:t>ebform</w:t>
      </w:r>
      <w:bookmarkEnd w:id="13"/>
    </w:p>
    <w:p w14:paraId="512E4A53" w14:textId="6C74E6B7" w:rsidR="00BB7A0A" w:rsidRDefault="00BB7A0A" w:rsidP="003762D8">
      <w:pPr>
        <w:pStyle w:val="DHHSbody"/>
      </w:pPr>
      <w:r>
        <w:t xml:space="preserve">The CIMS incident report webform is the </w:t>
      </w:r>
      <w:r w:rsidR="00F22C84">
        <w:t xml:space="preserve">interface through which </w:t>
      </w:r>
      <w:r>
        <w:t>all department and service provider staff</w:t>
      </w:r>
      <w:r w:rsidR="00F22C84">
        <w:t xml:space="preserve"> using the Client Incident Register,</w:t>
      </w:r>
      <w:r>
        <w:t xml:space="preserve"> create and submit client incident reports</w:t>
      </w:r>
      <w:r w:rsidR="00F22C84">
        <w:t xml:space="preserve"> to CIMS</w:t>
      </w:r>
      <w:r>
        <w:t xml:space="preserve">. </w:t>
      </w:r>
    </w:p>
    <w:p w14:paraId="355AC806" w14:textId="675BF91C" w:rsidR="00F22C84" w:rsidRDefault="00F22C84" w:rsidP="003762D8">
      <w:pPr>
        <w:pStyle w:val="DHHSbody"/>
      </w:pPr>
      <w:r>
        <w:t xml:space="preserve">The CIMS incident report webform can be accessed from the </w:t>
      </w:r>
      <w:hyperlink r:id="rId21" w:anchor="/introduction" w:history="1">
        <w:r w:rsidRPr="00B30386">
          <w:rPr>
            <w:rStyle w:val="Hyperlink"/>
          </w:rPr>
          <w:t>CIMS website</w:t>
        </w:r>
      </w:hyperlink>
      <w:r>
        <w:t xml:space="preserve"> &lt;</w:t>
      </w:r>
      <w:r w:rsidRPr="00B30386">
        <w:t xml:space="preserve"> </w:t>
      </w:r>
      <w:hyperlink r:id="rId22" w:anchor="/introduction" w:history="1">
        <w:r w:rsidRPr="00042916">
          <w:rPr>
            <w:rStyle w:val="Hyperlink"/>
          </w:rPr>
          <w:t>https://cims.vic.gov.au/#/introduction</w:t>
        </w:r>
      </w:hyperlink>
      <w:r>
        <w:t>&gt;.</w:t>
      </w:r>
    </w:p>
    <w:p w14:paraId="79C77029" w14:textId="2D871A2E" w:rsidR="00F22C84" w:rsidRDefault="00F22C84" w:rsidP="003762D8">
      <w:pPr>
        <w:pStyle w:val="DHHSbody"/>
      </w:pPr>
      <w:r>
        <w:t xml:space="preserve">From the CIMS webform </w:t>
      </w:r>
      <w:r w:rsidR="003762D8">
        <w:t xml:space="preserve">landing page </w:t>
      </w:r>
      <w:r>
        <w:t>the user may either:</w:t>
      </w:r>
      <w:r w:rsidR="00186561">
        <w:t xml:space="preserve"> </w:t>
      </w:r>
    </w:p>
    <w:p w14:paraId="2FE75E94" w14:textId="42EFA116" w:rsidR="00F22C84" w:rsidRDefault="00F22C84" w:rsidP="00F50B94">
      <w:pPr>
        <w:pStyle w:val="DHSbullet"/>
      </w:pPr>
      <w:r>
        <w:t>Create</w:t>
      </w:r>
      <w:r w:rsidR="00186561">
        <w:t xml:space="preserve"> a new client incident report</w:t>
      </w:r>
      <w:r>
        <w:t>,</w:t>
      </w:r>
      <w:r w:rsidR="00186561">
        <w:t xml:space="preserve"> or </w:t>
      </w:r>
    </w:p>
    <w:p w14:paraId="37BBDD82" w14:textId="006DBA45" w:rsidR="00F22C84" w:rsidRDefault="00EA2967" w:rsidP="00F50B94">
      <w:pPr>
        <w:pStyle w:val="DHSbullet"/>
      </w:pPr>
      <w:r>
        <w:rPr>
          <w:noProof/>
        </w:rPr>
        <w:drawing>
          <wp:anchor distT="0" distB="0" distL="114300" distR="114300" simplePos="0" relativeHeight="251667968" behindDoc="0" locked="0" layoutInCell="1" allowOverlap="1" wp14:anchorId="11364C1D" wp14:editId="0CF6F7FF">
            <wp:simplePos x="0" y="0"/>
            <wp:positionH relativeFrom="column">
              <wp:posOffset>91345</wp:posOffset>
            </wp:positionH>
            <wp:positionV relativeFrom="paragraph">
              <wp:posOffset>442738</wp:posOffset>
            </wp:positionV>
            <wp:extent cx="4784090" cy="5303188"/>
            <wp:effectExtent l="171450" t="190500" r="187960" b="183515"/>
            <wp:wrapTopAndBottom/>
            <wp:docPr id="36" name="Picture 36" descr="Image displays CIMS incident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4090" cy="530318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F22C84">
        <w:t>Return</w:t>
      </w:r>
      <w:r w:rsidR="00186561">
        <w:t xml:space="preserve"> </w:t>
      </w:r>
      <w:r w:rsidR="00F22C84">
        <w:t xml:space="preserve">to </w:t>
      </w:r>
      <w:r w:rsidR="00186561">
        <w:t>a saved client incident report.</w:t>
      </w:r>
    </w:p>
    <w:p w14:paraId="1DB6873D" w14:textId="10DB4447" w:rsidR="001C7070" w:rsidRDefault="005C4CE5" w:rsidP="00F50B94">
      <w:pPr>
        <w:pStyle w:val="DHHSfigurecaption"/>
        <w:rPr>
          <w:rFonts w:eastAsia="Times"/>
        </w:rPr>
      </w:pPr>
      <w:r>
        <w:rPr>
          <w:b w:val="0"/>
          <w:noProof/>
        </w:rPr>
        <mc:AlternateContent>
          <mc:Choice Requires="wps">
            <w:drawing>
              <wp:anchor distT="0" distB="0" distL="114300" distR="114300" simplePos="0" relativeHeight="251661824" behindDoc="0" locked="0" layoutInCell="1" allowOverlap="1" wp14:anchorId="49B34E9B" wp14:editId="4B5E7A04">
                <wp:simplePos x="0" y="0"/>
                <wp:positionH relativeFrom="column">
                  <wp:posOffset>0</wp:posOffset>
                </wp:positionH>
                <wp:positionV relativeFrom="paragraph">
                  <wp:posOffset>5575935</wp:posOffset>
                </wp:positionV>
                <wp:extent cx="4784090" cy="635"/>
                <wp:effectExtent l="0" t="0" r="3810" b="12065"/>
                <wp:wrapTopAndBottom/>
                <wp:docPr id="34" name="Text Box 34"/>
                <wp:cNvGraphicFramePr/>
                <a:graphic xmlns:a="http://schemas.openxmlformats.org/drawingml/2006/main">
                  <a:graphicData uri="http://schemas.microsoft.com/office/word/2010/wordprocessingShape">
                    <wps:wsp>
                      <wps:cNvSpPr txBox="1"/>
                      <wps:spPr>
                        <a:xfrm>
                          <a:off x="0" y="0"/>
                          <a:ext cx="4784090" cy="635"/>
                        </a:xfrm>
                        <a:prstGeom prst="rect">
                          <a:avLst/>
                        </a:prstGeom>
                        <a:solidFill>
                          <a:prstClr val="white"/>
                        </a:solidFill>
                        <a:ln>
                          <a:noFill/>
                        </a:ln>
                      </wps:spPr>
                      <wps:txbx>
                        <w:txbxContent>
                          <w:p w14:paraId="7386383A" w14:textId="47191932" w:rsidR="00F6740A" w:rsidRPr="004C656B" w:rsidRDefault="00F6740A" w:rsidP="00F50B94">
                            <w:pPr>
                              <w:pStyle w:val="Caption"/>
                            </w:pPr>
                            <w:r w:rsidRPr="004E2D35">
                              <w:t xml:space="preserve">Figure </w:t>
                            </w:r>
                            <w:r w:rsidRPr="004C656B">
                              <w:fldChar w:fldCharType="begin"/>
                            </w:r>
                            <w:r w:rsidRPr="00F50B94">
                              <w:rPr>
                                <w:szCs w:val="18"/>
                              </w:rPr>
                              <w:instrText xml:space="preserve"> SEQ Figure \* ARABIC </w:instrText>
                            </w:r>
                            <w:r w:rsidRPr="004C656B">
                              <w:rPr>
                                <w:szCs w:val="18"/>
                              </w:rPr>
                              <w:fldChar w:fldCharType="separate"/>
                            </w:r>
                            <w:r>
                              <w:rPr>
                                <w:noProof/>
                                <w:szCs w:val="18"/>
                              </w:rPr>
                              <w:t>1</w:t>
                            </w:r>
                            <w:r w:rsidRPr="004C656B">
                              <w:fldChar w:fldCharType="end"/>
                            </w:r>
                            <w:r w:rsidRPr="004C656B">
                              <w:t>: Webform landing 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B34E9B" id="_x0000_t202" coordsize="21600,21600" o:spt="202" path="m,l,21600r21600,l21600,xe">
                <v:stroke joinstyle="miter"/>
                <v:path gradientshapeok="t" o:connecttype="rect"/>
              </v:shapetype>
              <v:shape id="Text Box 34" o:spid="_x0000_s1026" type="#_x0000_t202" style="position:absolute;margin-left:0;margin-top:439.05pt;width:376.7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" stroked="f">
                <v:textbox style="mso-fit-shape-to-text:t" inset="0,0,0,0">
                  <w:txbxContent>
                    <w:p w14:paraId="7386383A" w14:textId="47191932" w:rsidR="00F6740A" w:rsidRPr="004C656B" w:rsidRDefault="00F6740A" w:rsidP="00F50B94">
                      <w:pPr>
                        <w:pStyle w:val="Caption"/>
                      </w:pPr>
                      <w:r w:rsidRPr="004E2D35">
                        <w:t xml:space="preserve">Figure </w:t>
                      </w:r>
                      <w:r w:rsidRPr="004C656B">
                        <w:fldChar w:fldCharType="begin"/>
                      </w:r>
                      <w:r w:rsidRPr="00F50B94">
                        <w:rPr>
                          <w:szCs w:val="18"/>
                        </w:rPr>
                        <w:instrText xml:space="preserve"> SEQ Figure \* ARABIC </w:instrText>
                      </w:r>
                      <w:r w:rsidRPr="004C656B">
                        <w:rPr>
                          <w:szCs w:val="18"/>
                        </w:rPr>
                        <w:fldChar w:fldCharType="separate"/>
                      </w:r>
                      <w:r>
                        <w:rPr>
                          <w:noProof/>
                          <w:szCs w:val="18"/>
                        </w:rPr>
                        <w:t>1</w:t>
                      </w:r>
                      <w:r w:rsidRPr="004C656B">
                        <w:fldChar w:fldCharType="end"/>
                      </w:r>
                      <w:r w:rsidRPr="004C656B">
                        <w:t>: Webform landing page</w:t>
                      </w:r>
                    </w:p>
                  </w:txbxContent>
                </v:textbox>
                <w10:wrap type="topAndBottom"/>
              </v:shape>
            </w:pict>
          </mc:Fallback>
        </mc:AlternateContent>
      </w:r>
    </w:p>
    <w:p w14:paraId="7E6EEBB3" w14:textId="431D24A2" w:rsidR="002B26A9" w:rsidRPr="002B26A9" w:rsidRDefault="00515741">
      <w:pPr>
        <w:pStyle w:val="Heading1"/>
      </w:pPr>
      <w:bookmarkStart w:id="14" w:name="_Toc16862057"/>
      <w:r>
        <w:lastRenderedPageBreak/>
        <w:t>Reporting a client incident</w:t>
      </w:r>
      <w:bookmarkEnd w:id="14"/>
    </w:p>
    <w:p w14:paraId="0D990477" w14:textId="7B7D9DF7" w:rsidR="00E1051D" w:rsidRDefault="00E1051D" w:rsidP="00F50B94">
      <w:pPr>
        <w:pStyle w:val="Heading2"/>
      </w:pPr>
      <w:bookmarkStart w:id="15" w:name="_Toc16862058"/>
      <w:r>
        <w:t>Creating a new client incident report</w:t>
      </w:r>
      <w:bookmarkEnd w:id="15"/>
    </w:p>
    <w:p w14:paraId="7BC5CB15" w14:textId="3F8C882A" w:rsidR="004E2D35" w:rsidRDefault="00EA2967" w:rsidP="00F50B94">
      <w:pPr>
        <w:pStyle w:val="DHHSbody"/>
        <w:keepNext/>
      </w:pPr>
      <w:r>
        <w:rPr>
          <w:noProof/>
        </w:rPr>
        <w:drawing>
          <wp:inline distT="0" distB="0" distL="0" distR="0" wp14:anchorId="233D4B96" wp14:editId="22B875A7">
            <wp:extent cx="5142865" cy="1316355"/>
            <wp:effectExtent l="171450" t="171450" r="191135" b="188595"/>
            <wp:docPr id="37" name="Picture 37" descr="Image displays buttons to create new client incident or return to a saved client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2865" cy="131635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ED4C930" w14:textId="79D11D72" w:rsidR="00515741" w:rsidRDefault="004E2D35"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2</w:t>
      </w:r>
      <w:r w:rsidR="0092486E">
        <w:rPr>
          <w:noProof/>
        </w:rPr>
        <w:fldChar w:fldCharType="end"/>
      </w:r>
      <w:r>
        <w:t xml:space="preserve">: </w:t>
      </w:r>
      <w:r w:rsidRPr="00CC7F58">
        <w:t>Creating a new client incident report</w:t>
      </w:r>
    </w:p>
    <w:p w14:paraId="0407510A" w14:textId="6D9476AB" w:rsidR="00E22958" w:rsidRDefault="00E22958" w:rsidP="00E22958">
      <w:pPr>
        <w:pStyle w:val="DHHSnumberdigit"/>
        <w:numPr>
          <w:ilvl w:val="0"/>
          <w:numId w:val="13"/>
        </w:numPr>
      </w:pPr>
      <w:r>
        <w:t xml:space="preserve">Select </w:t>
      </w:r>
      <w:r w:rsidRPr="00515741">
        <w:rPr>
          <w:rStyle w:val="Strong"/>
        </w:rPr>
        <w:t>Create a new client incident report</w:t>
      </w:r>
      <w:r>
        <w:t>.</w:t>
      </w:r>
    </w:p>
    <w:p w14:paraId="62D3A084" w14:textId="77777777" w:rsidR="00E77977" w:rsidRDefault="00E22958" w:rsidP="00E22958">
      <w:pPr>
        <w:pStyle w:val="Newstyle-DHHSnumberdigitafterboxedtext"/>
      </w:pPr>
      <w:r>
        <w:t xml:space="preserve">Select </w:t>
      </w:r>
      <w:r w:rsidRPr="00515741">
        <w:rPr>
          <w:rStyle w:val="Strong"/>
        </w:rPr>
        <w:t>Proceed</w:t>
      </w:r>
      <w:r>
        <w:t xml:space="preserve">. </w:t>
      </w:r>
    </w:p>
    <w:p w14:paraId="27BC8F2D" w14:textId="78334B10" w:rsidR="00E22958" w:rsidRDefault="00E22958" w:rsidP="00F50B94">
      <w:pPr>
        <w:pStyle w:val="Newstyle-DHHSnumberdigitafterboxedtext"/>
        <w:numPr>
          <w:ilvl w:val="1"/>
          <w:numId w:val="3"/>
        </w:numPr>
      </w:pPr>
      <w:r>
        <w:t xml:space="preserve">The </w:t>
      </w:r>
      <w:r w:rsidRPr="00515741">
        <w:rPr>
          <w:rStyle w:val="Strong"/>
        </w:rPr>
        <w:t>Service details</w:t>
      </w:r>
      <w:r>
        <w:t xml:space="preserve"> screen will display.</w:t>
      </w:r>
    </w:p>
    <w:p w14:paraId="07CD8113" w14:textId="5316F5D3" w:rsidR="004527C3" w:rsidRDefault="004527C3" w:rsidP="004527C3">
      <w:pPr>
        <w:pStyle w:val="DHHSnumberdigit"/>
      </w:pPr>
      <w:r>
        <w:t xml:space="preserve">Most fields are mandatory, meaning that they must be completed. If you have missed a mandatory field, you will </w:t>
      </w:r>
      <w:r w:rsidR="00E1051D">
        <w:t>receive</w:t>
      </w:r>
      <w:r>
        <w:t xml:space="preserve"> a prompt to complete it before you can move on to the next step.</w:t>
      </w:r>
    </w:p>
    <w:p w14:paraId="71DD7391" w14:textId="77EA328D" w:rsidR="00E22958" w:rsidRDefault="00E1051D" w:rsidP="004527C3">
      <w:pPr>
        <w:pStyle w:val="DHHSnumberdigit"/>
      </w:pPr>
      <w:r>
        <w:t>CIMS provides</w:t>
      </w:r>
      <w:r w:rsidR="00E22958">
        <w:t xml:space="preserve"> tips and n</w:t>
      </w:r>
      <w:r w:rsidR="00943176">
        <w:t>avigational tools along the way</w:t>
      </w:r>
      <w:r>
        <w:t xml:space="preserve"> </w:t>
      </w:r>
      <w:r w:rsidR="00D03030">
        <w:t>to assist with completing the client incident r</w:t>
      </w:r>
      <w:r>
        <w:t>eport</w:t>
      </w:r>
      <w:r w:rsidR="00943176">
        <w:t>:</w:t>
      </w:r>
    </w:p>
    <w:tbl>
      <w:tblPr>
        <w:tblStyle w:val="TableGridLight"/>
        <w:tblW w:w="0" w:type="auto"/>
        <w:tblLook w:val="0600" w:firstRow="0" w:lastRow="0" w:firstColumn="0" w:lastColumn="0" w:noHBand="1" w:noVBand="1"/>
      </w:tblPr>
      <w:tblGrid>
        <w:gridCol w:w="3126"/>
        <w:gridCol w:w="5941"/>
      </w:tblGrid>
      <w:tr w:rsidR="00E77977" w14:paraId="0F2CC028" w14:textId="77777777" w:rsidTr="00251286">
        <w:tc>
          <w:tcPr>
            <w:tcW w:w="3126" w:type="dxa"/>
          </w:tcPr>
          <w:p w14:paraId="38728DE5" w14:textId="27D622CC" w:rsidR="00E77977" w:rsidRDefault="00EA2967" w:rsidP="00E77977">
            <w:pPr>
              <w:pStyle w:val="DHHSnumberdigit"/>
              <w:numPr>
                <w:ilvl w:val="0"/>
                <w:numId w:val="0"/>
              </w:numPr>
            </w:pPr>
            <w:r>
              <w:rPr>
                <w:noProof/>
              </w:rPr>
              <w:drawing>
                <wp:inline distT="0" distB="0" distL="0" distR="0" wp14:anchorId="12C428B8" wp14:editId="1B379DE9">
                  <wp:extent cx="485775" cy="495300"/>
                  <wp:effectExtent l="0" t="0" r="9525" b="0"/>
                  <wp:docPr id="38" name="Picture 38" descr="Image displays warning symbol for when a validation has f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5775" cy="495300"/>
                          </a:xfrm>
                          <a:prstGeom prst="rect">
                            <a:avLst/>
                          </a:prstGeom>
                        </pic:spPr>
                      </pic:pic>
                    </a:graphicData>
                  </a:graphic>
                </wp:inline>
              </w:drawing>
            </w:r>
          </w:p>
        </w:tc>
        <w:tc>
          <w:tcPr>
            <w:tcW w:w="5941" w:type="dxa"/>
          </w:tcPr>
          <w:p w14:paraId="1DBA4D1B" w14:textId="378EC933" w:rsidR="00E77977" w:rsidRDefault="00EE1B48" w:rsidP="00F50B94">
            <w:pPr>
              <w:pStyle w:val="DHHSbody"/>
            </w:pPr>
            <w:r>
              <w:rPr>
                <w:noProof/>
                <w:lang w:eastAsia="en-AU"/>
              </w:rPr>
              <w:t>I</w:t>
            </w:r>
            <w:r w:rsidR="00E77977">
              <w:rPr>
                <w:noProof/>
                <w:lang w:eastAsia="en-AU"/>
              </w:rPr>
              <w:t>s a reminder that information is missing and must be completed before you can move to the next screen</w:t>
            </w:r>
          </w:p>
        </w:tc>
      </w:tr>
      <w:tr w:rsidR="00E77977" w14:paraId="3C7DC251" w14:textId="77777777" w:rsidTr="00251286">
        <w:tc>
          <w:tcPr>
            <w:tcW w:w="3126" w:type="dxa"/>
          </w:tcPr>
          <w:p w14:paraId="42D46C9D" w14:textId="7BC97966" w:rsidR="00E77977" w:rsidRDefault="00EA2967" w:rsidP="00E77977">
            <w:pPr>
              <w:pStyle w:val="DHHSnumberdigit"/>
              <w:numPr>
                <w:ilvl w:val="0"/>
                <w:numId w:val="0"/>
              </w:numPr>
            </w:pPr>
            <w:r>
              <w:rPr>
                <w:noProof/>
              </w:rPr>
              <w:drawing>
                <wp:inline distT="0" distB="0" distL="0" distR="0" wp14:anchorId="07802EA4" wp14:editId="71471120">
                  <wp:extent cx="1332000" cy="338521"/>
                  <wp:effectExtent l="0" t="0" r="1905" b="4445"/>
                  <wp:docPr id="40" name="Picture 40" descr="Image displays what is this text which describes content required in ea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32000" cy="338521"/>
                          </a:xfrm>
                          <a:prstGeom prst="rect">
                            <a:avLst/>
                          </a:prstGeom>
                        </pic:spPr>
                      </pic:pic>
                    </a:graphicData>
                  </a:graphic>
                </wp:inline>
              </w:drawing>
            </w:r>
          </w:p>
        </w:tc>
        <w:tc>
          <w:tcPr>
            <w:tcW w:w="5941" w:type="dxa"/>
          </w:tcPr>
          <w:p w14:paraId="6A5791B5" w14:textId="0D81D3CC" w:rsidR="00E77977" w:rsidRDefault="00EE1B48" w:rsidP="00F50B94">
            <w:pPr>
              <w:pStyle w:val="DHHSbody"/>
            </w:pPr>
            <w:r>
              <w:t>P</w:t>
            </w:r>
            <w:r w:rsidR="00E77977">
              <w:t xml:space="preserve">rovides </w:t>
            </w:r>
            <w:r w:rsidR="00E77977">
              <w:rPr>
                <w:noProof/>
                <w:lang w:eastAsia="en-AU"/>
              </w:rPr>
              <w:t>tips or further information about the details you need to provide. Selecting the link will reveal the tip.</w:t>
            </w:r>
          </w:p>
        </w:tc>
      </w:tr>
      <w:tr w:rsidR="00E77977" w14:paraId="625C2797" w14:textId="77777777" w:rsidTr="00251286">
        <w:tc>
          <w:tcPr>
            <w:tcW w:w="3126" w:type="dxa"/>
          </w:tcPr>
          <w:p w14:paraId="3F94770A" w14:textId="7E2CF1A2" w:rsidR="00E77977" w:rsidRPr="00F50B94" w:rsidRDefault="00F6740A" w:rsidP="00F50B94">
            <w:pPr>
              <w:pStyle w:val="DHHSnumberdigit"/>
              <w:numPr>
                <w:ilvl w:val="0"/>
                <w:numId w:val="0"/>
              </w:numPr>
              <w:tabs>
                <w:tab w:val="left" w:pos="1873"/>
              </w:tabs>
              <w:rPr>
                <w:b/>
              </w:rPr>
            </w:pPr>
            <w:r>
              <w:rPr>
                <w:noProof/>
              </w:rPr>
              <w:drawing>
                <wp:inline distT="0" distB="0" distL="0" distR="0" wp14:anchorId="0D20324B" wp14:editId="28C7DE7E">
                  <wp:extent cx="1847850" cy="581025"/>
                  <wp:effectExtent l="0" t="0" r="0" b="9525"/>
                  <wp:docPr id="1" name="Picture 1" descr="Image displays field example that requires data to b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7850" cy="581025"/>
                          </a:xfrm>
                          <a:prstGeom prst="rect">
                            <a:avLst/>
                          </a:prstGeom>
                          <a:noFill/>
                        </pic:spPr>
                      </pic:pic>
                    </a:graphicData>
                  </a:graphic>
                </wp:inline>
              </w:drawing>
            </w:r>
          </w:p>
        </w:tc>
        <w:tc>
          <w:tcPr>
            <w:tcW w:w="5941" w:type="dxa"/>
          </w:tcPr>
          <w:p w14:paraId="3DA79DC3" w14:textId="635AC203" w:rsidR="00E77977" w:rsidRDefault="00E77977" w:rsidP="00F50B94">
            <w:pPr>
              <w:pStyle w:val="DHHSbody"/>
            </w:pPr>
            <w:r>
              <w:rPr>
                <w:noProof/>
                <w:lang w:eastAsia="en-AU"/>
              </w:rPr>
              <w:t xml:space="preserve">Some fields contain a list of items for selection that are the only responses allowed. </w:t>
            </w:r>
          </w:p>
        </w:tc>
      </w:tr>
    </w:tbl>
    <w:p w14:paraId="021C9BDC" w14:textId="16C487E8" w:rsidR="003762D8" w:rsidRDefault="00E1051D" w:rsidP="002653CB">
      <w:pPr>
        <w:pStyle w:val="DHHSbodyafterbullets"/>
      </w:pPr>
      <w:r>
        <w:t>R</w:t>
      </w:r>
      <w:r w:rsidR="000C3E54">
        <w:t xml:space="preserve">efer to </w:t>
      </w:r>
      <w:hyperlink w:anchor="_9._Returning_to" w:history="1">
        <w:r w:rsidR="000C3E54" w:rsidRPr="00686615">
          <w:rPr>
            <w:rStyle w:val="Hyperlink"/>
          </w:rPr>
          <w:t>Returning to saved client incident report</w:t>
        </w:r>
      </w:hyperlink>
      <w:r>
        <w:t xml:space="preserve"> to return to a saved incident report.</w:t>
      </w:r>
    </w:p>
    <w:p w14:paraId="30D5FD1B" w14:textId="77777777" w:rsidR="00393F7B" w:rsidRDefault="00393F7B">
      <w:pPr>
        <w:rPr>
          <w:rFonts w:ascii="Arial" w:hAnsi="Arial"/>
          <w:bCs/>
          <w:color w:val="87189D"/>
          <w:sz w:val="28"/>
          <w:szCs w:val="28"/>
        </w:rPr>
      </w:pPr>
      <w:r>
        <w:br w:type="page"/>
      </w:r>
    </w:p>
    <w:p w14:paraId="1E93EB7D" w14:textId="0B6DF555" w:rsidR="003762D8" w:rsidRDefault="00587922" w:rsidP="00F50B94">
      <w:pPr>
        <w:pStyle w:val="Heading2"/>
      </w:pPr>
      <w:bookmarkStart w:id="16" w:name="_Toc16862059"/>
      <w:r>
        <w:lastRenderedPageBreak/>
        <w:t>Service details screen</w:t>
      </w:r>
      <w:bookmarkEnd w:id="16"/>
    </w:p>
    <w:p w14:paraId="2BBDE677" w14:textId="62929329" w:rsidR="000C3E54" w:rsidRPr="000C3E54" w:rsidRDefault="00587922" w:rsidP="000C3E54">
      <w:pPr>
        <w:pStyle w:val="DHHSbody"/>
      </w:pPr>
      <w:r>
        <w:t>T</w:t>
      </w:r>
      <w:r w:rsidR="000C3E54" w:rsidRPr="000C3E54">
        <w:t xml:space="preserve">he </w:t>
      </w:r>
      <w:r w:rsidR="000C3E54" w:rsidRPr="000C3E54">
        <w:rPr>
          <w:rStyle w:val="Strong"/>
        </w:rPr>
        <w:t>Service details</w:t>
      </w:r>
      <w:r w:rsidR="000C3E54" w:rsidRPr="000C3E54">
        <w:t xml:space="preserve"> screen</w:t>
      </w:r>
      <w:r w:rsidR="00BF5A48">
        <w:t xml:space="preserve"> (as shown </w:t>
      </w:r>
      <w:r w:rsidR="00186561">
        <w:t>in figure 3: Service details screen)</w:t>
      </w:r>
      <w:r w:rsidR="000C3E54" w:rsidRPr="000C3E54">
        <w:t xml:space="preserve"> contains information about the organisation delivering the service to the client at the time </w:t>
      </w:r>
      <w:r w:rsidR="00130AC2">
        <w:t xml:space="preserve">of </w:t>
      </w:r>
      <w:r w:rsidR="000C3E54" w:rsidRPr="000C3E54">
        <w:t>the incident</w:t>
      </w:r>
      <w:r w:rsidR="00BB7A0A">
        <w:t xml:space="preserve"> </w:t>
      </w:r>
      <w:r w:rsidR="000C3E54" w:rsidRPr="000C3E54">
        <w:t xml:space="preserve">or the organisation that was delivering the service </w:t>
      </w:r>
      <w:r w:rsidR="00BB7A0A">
        <w:t>at the time the incident was disclosed</w:t>
      </w:r>
      <w:r w:rsidR="00FF4965">
        <w:t>; organisation name, address of service delivery, area, program and service type</w:t>
      </w:r>
      <w:r w:rsidR="000C3E54" w:rsidRPr="000C3E54">
        <w:t>.</w:t>
      </w:r>
    </w:p>
    <w:p w14:paraId="4D90B012" w14:textId="248C5CCC" w:rsidR="004E2D35" w:rsidRDefault="004E2D35" w:rsidP="00F50B94"/>
    <w:p w14:paraId="480C57F9" w14:textId="6B87F2FE" w:rsidR="000C3E54" w:rsidRDefault="00B53683" w:rsidP="00F50B94">
      <w:pPr>
        <w:pStyle w:val="Caption"/>
      </w:pPr>
      <w:r>
        <w:rPr>
          <w:noProof/>
        </w:rPr>
        <w:drawing>
          <wp:inline distT="0" distB="0" distL="0" distR="0" wp14:anchorId="12457774" wp14:editId="5544AA86">
            <wp:extent cx="5740400" cy="5031740"/>
            <wp:effectExtent l="171450" t="190500" r="184150" b="187960"/>
            <wp:docPr id="44" name="Picture 44" descr="Image displays the service provider details page within the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0400" cy="50317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4E2D35">
        <w:t xml:space="preserve">Figure </w:t>
      </w:r>
      <w:r w:rsidR="0092486E">
        <w:fldChar w:fldCharType="begin"/>
      </w:r>
      <w:r w:rsidR="0092486E">
        <w:instrText xml:space="preserve"> SEQ Figure \* ARABIC </w:instrText>
      </w:r>
      <w:r w:rsidR="0092486E">
        <w:fldChar w:fldCharType="separate"/>
      </w:r>
      <w:r w:rsidR="004E2D35">
        <w:rPr>
          <w:noProof/>
        </w:rPr>
        <w:t>3</w:t>
      </w:r>
      <w:r w:rsidR="0092486E">
        <w:rPr>
          <w:noProof/>
        </w:rPr>
        <w:fldChar w:fldCharType="end"/>
      </w:r>
      <w:r w:rsidR="004E2D35">
        <w:t xml:space="preserve">: </w:t>
      </w:r>
      <w:r w:rsidR="004E2D35" w:rsidRPr="00D17402">
        <w:t>Service details screen</w:t>
      </w:r>
    </w:p>
    <w:p w14:paraId="6F39B3F9" w14:textId="77777777" w:rsidR="004E2D35" w:rsidRPr="004C656B" w:rsidRDefault="004E2D35" w:rsidP="00F50B94"/>
    <w:p w14:paraId="1C97D94E" w14:textId="77777777" w:rsidR="000C3E54" w:rsidRDefault="003C3F3B" w:rsidP="008157D0">
      <w:pPr>
        <w:pStyle w:val="DHHSnumberdigit"/>
        <w:numPr>
          <w:ilvl w:val="0"/>
          <w:numId w:val="14"/>
        </w:numPr>
      </w:pPr>
      <w:r>
        <w:t xml:space="preserve">Enter the </w:t>
      </w:r>
      <w:r w:rsidRPr="003C3F3B">
        <w:rPr>
          <w:rStyle w:val="Strong"/>
        </w:rPr>
        <w:t>Organisation name</w:t>
      </w:r>
      <w:r>
        <w:t>.</w:t>
      </w:r>
    </w:p>
    <w:p w14:paraId="4EA89ACB" w14:textId="77777777" w:rsidR="00B53683" w:rsidRPr="00BF5A48" w:rsidRDefault="00B53683" w:rsidP="00F50B94">
      <w:pPr>
        <w:pStyle w:val="DHHSbullet2"/>
      </w:pPr>
      <w:r w:rsidRPr="00BF5A48">
        <w:t>Incidents occurring or being disclosed to services provided by the department should use the organisation name of Department of Health and Human Services.</w:t>
      </w:r>
    </w:p>
    <w:p w14:paraId="35473856" w14:textId="77777777" w:rsidR="00B53683" w:rsidRPr="00BF5A48" w:rsidRDefault="00B53683" w:rsidP="00F50B94">
      <w:pPr>
        <w:pStyle w:val="DHHSbullet2"/>
      </w:pPr>
      <w:r w:rsidRPr="00BF5A48">
        <w:t xml:space="preserve">For department funded organisations, select </w:t>
      </w:r>
      <w:r>
        <w:t>the</w:t>
      </w:r>
      <w:r w:rsidRPr="00BF5A48">
        <w:t xml:space="preserve"> organisation by typing in the first few letters of </w:t>
      </w:r>
      <w:r>
        <w:t>the</w:t>
      </w:r>
      <w:r w:rsidRPr="00BF5A48">
        <w:t xml:space="preserve"> organisations name until it appears in the drop-down list.</w:t>
      </w:r>
    </w:p>
    <w:p w14:paraId="084905E0" w14:textId="77777777" w:rsidR="00B53683" w:rsidRDefault="00B53683" w:rsidP="00F50B94">
      <w:pPr>
        <w:pStyle w:val="DHHSbullet2"/>
      </w:pPr>
      <w:r>
        <w:t>C</w:t>
      </w:r>
      <w:r w:rsidRPr="00BF5A48">
        <w:t xml:space="preserve">ontact </w:t>
      </w:r>
      <w:r>
        <w:t>the organisation’s</w:t>
      </w:r>
      <w:r w:rsidRPr="00BF5A48">
        <w:t xml:space="preserve"> management to enquire about the process of completing an incident report</w:t>
      </w:r>
      <w:r>
        <w:t xml:space="preserve"> if the organisation’s name cannot be located.</w:t>
      </w:r>
    </w:p>
    <w:p w14:paraId="33113463" w14:textId="77777777" w:rsidR="000C3E54" w:rsidRPr="00BF5A48" w:rsidRDefault="000C3E54" w:rsidP="00BF5A48">
      <w:pPr>
        <w:pStyle w:val="Newstyle-Spacer"/>
      </w:pPr>
    </w:p>
    <w:p w14:paraId="63774AFB" w14:textId="77777777" w:rsidR="00393F7B" w:rsidRDefault="00393F7B">
      <w:pPr>
        <w:rPr>
          <w:rFonts w:ascii="Arial" w:eastAsia="Times" w:hAnsi="Arial"/>
        </w:rPr>
      </w:pPr>
      <w:r>
        <w:br w:type="page"/>
      </w:r>
    </w:p>
    <w:p w14:paraId="361375E9" w14:textId="063968D4" w:rsidR="007E45B6" w:rsidRDefault="007E45B6" w:rsidP="00F50B94">
      <w:pPr>
        <w:pStyle w:val="DHHSnumberdigit"/>
        <w:numPr>
          <w:ilvl w:val="0"/>
          <w:numId w:val="14"/>
        </w:numPr>
      </w:pPr>
      <w:r>
        <w:lastRenderedPageBreak/>
        <w:t xml:space="preserve">Enter the </w:t>
      </w:r>
      <w:r w:rsidRPr="00F50B94">
        <w:t>Address of service delivery</w:t>
      </w:r>
      <w:r>
        <w:t>.</w:t>
      </w:r>
    </w:p>
    <w:p w14:paraId="6F5657C0" w14:textId="77777777" w:rsidR="00B53683" w:rsidRPr="00BF5A48" w:rsidRDefault="00B53683" w:rsidP="00F50B94">
      <w:pPr>
        <w:pStyle w:val="DHHSbullet2"/>
      </w:pPr>
      <w:r>
        <w:t>The add</w:t>
      </w:r>
      <w:r w:rsidRPr="00BF5A48">
        <w:t xml:space="preserve">ress </w:t>
      </w:r>
      <w:r>
        <w:t xml:space="preserve">of service delivery is </w:t>
      </w:r>
      <w:r w:rsidRPr="00BF5A48">
        <w:t>where the service was provided to the client at the time of the incident</w:t>
      </w:r>
      <w:r>
        <w:t xml:space="preserve"> or incident disclosure</w:t>
      </w:r>
      <w:r w:rsidRPr="00BF5A48">
        <w:t>.</w:t>
      </w:r>
      <w:r>
        <w:t xml:space="preserve"> </w:t>
      </w:r>
      <w:r w:rsidRPr="00BF5A48">
        <w:t>Addresses entered will be validated by Google.</w:t>
      </w:r>
    </w:p>
    <w:p w14:paraId="5E715C88" w14:textId="77777777" w:rsidR="00B53683" w:rsidRPr="00BF5A48" w:rsidRDefault="00B53683" w:rsidP="00F50B94">
      <w:pPr>
        <w:pStyle w:val="DHHSbullet2"/>
      </w:pPr>
      <w:r>
        <w:t>For</w:t>
      </w:r>
      <w:r w:rsidRPr="00BF5A48">
        <w:t xml:space="preserve"> residential services, enter the facility’s full street address rather than the facility’s name. </w:t>
      </w:r>
    </w:p>
    <w:p w14:paraId="3DF7C105" w14:textId="77777777" w:rsidR="00B53683" w:rsidRDefault="00B53683" w:rsidP="00F50B94">
      <w:pPr>
        <w:pStyle w:val="DHHSbullet2"/>
      </w:pPr>
      <w:r w:rsidRPr="00BF5A48">
        <w:t>For kinship or foster care, enter the full street address of the kinship or foster care placement.</w:t>
      </w:r>
    </w:p>
    <w:p w14:paraId="64B4C112" w14:textId="77777777" w:rsidR="00B53683" w:rsidRPr="00F147F1" w:rsidRDefault="00B53683" w:rsidP="00F50B94">
      <w:pPr>
        <w:pStyle w:val="DHHSbullet2"/>
      </w:pPr>
      <w:r>
        <w:t>For department statutory client protection services, the office address of the case manager should be used.</w:t>
      </w:r>
    </w:p>
    <w:p w14:paraId="788259BC" w14:textId="77777777" w:rsidR="00F669A1" w:rsidRDefault="00F669A1" w:rsidP="00BF5A48">
      <w:pPr>
        <w:pStyle w:val="Newstyle-Spacer"/>
        <w:rPr>
          <w:rStyle w:val="Emphasis"/>
        </w:rPr>
      </w:pPr>
    </w:p>
    <w:tbl>
      <w:tblPr>
        <w:tblpPr w:leftFromText="181" w:rightFromText="181" w:topFromText="142" w:bottomFromText="142" w:vertAnchor="text" w:tblpY="1"/>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197D86" w:rsidRPr="003072C6" w14:paraId="5456D7F1" w14:textId="77777777" w:rsidTr="00F50B94">
        <w:tc>
          <w:tcPr>
            <w:tcW w:w="9299" w:type="dxa"/>
            <w:tcBorders>
              <w:top w:val="nil"/>
              <w:left w:val="nil"/>
              <w:bottom w:val="nil"/>
              <w:right w:val="nil"/>
            </w:tcBorders>
            <w:shd w:val="clear" w:color="auto" w:fill="F1E3F3"/>
          </w:tcPr>
          <w:p w14:paraId="3BB971FD" w14:textId="1739FE61" w:rsidR="00197D86" w:rsidRPr="00AC4BBA" w:rsidRDefault="00857076" w:rsidP="00B53683">
            <w:pPr>
              <w:pStyle w:val="DHHStabletext"/>
            </w:pPr>
            <w:bookmarkStart w:id="17" w:name="_No_address_match"/>
            <w:bookmarkEnd w:id="17"/>
            <w:r>
              <w:t>Note: i</w:t>
            </w:r>
            <w:r w:rsidR="00197D86">
              <w:t>t</w:t>
            </w:r>
            <w:r>
              <w:t xml:space="preserve"> i</w:t>
            </w:r>
            <w:r w:rsidR="00197D86">
              <w:t xml:space="preserve">s important that </w:t>
            </w:r>
            <w:r>
              <w:t>the correct address is selected</w:t>
            </w:r>
            <w:r w:rsidR="00197D86">
              <w:t xml:space="preserve">. If the address is not listed, double check </w:t>
            </w:r>
            <w:r>
              <w:t>the</w:t>
            </w:r>
            <w:r w:rsidR="00197D86">
              <w:t xml:space="preserve"> spelling or the details of the location. If th</w:t>
            </w:r>
            <w:r>
              <w:t>ere is no match for the address</w:t>
            </w:r>
            <w:r w:rsidR="00197D86">
              <w:t xml:space="preserve">, see the </w:t>
            </w:r>
            <w:hyperlink w:anchor="_4.3_No_address" w:history="1">
              <w:r w:rsidR="00197D86" w:rsidRPr="004D7861">
                <w:rPr>
                  <w:rStyle w:val="Hyperlink"/>
                </w:rPr>
                <w:t>No address match</w:t>
              </w:r>
            </w:hyperlink>
            <w:r w:rsidR="00197D86">
              <w:t xml:space="preserve"> section.</w:t>
            </w:r>
          </w:p>
        </w:tc>
      </w:tr>
    </w:tbl>
    <w:p w14:paraId="22A71B02" w14:textId="77777777" w:rsidR="00E47F57" w:rsidRDefault="00D35571" w:rsidP="00197D86">
      <w:pPr>
        <w:pStyle w:val="DHHSnumberdigit"/>
        <w:spacing w:before="120"/>
      </w:pPr>
      <w:r>
        <w:t>Select</w:t>
      </w:r>
      <w:r w:rsidR="00E47F57" w:rsidRPr="00E47F57">
        <w:t xml:space="preserve"> the </w:t>
      </w:r>
      <w:r w:rsidR="00E47F57" w:rsidRPr="00E47F57">
        <w:rPr>
          <w:rStyle w:val="Strong"/>
        </w:rPr>
        <w:t>Area</w:t>
      </w:r>
      <w:r w:rsidR="00E47F57" w:rsidRPr="00E47F57">
        <w:t xml:space="preserve"> of the service provided from the drop-down list available.</w:t>
      </w:r>
    </w:p>
    <w:p w14:paraId="1A9D216A" w14:textId="77777777" w:rsidR="00443668" w:rsidRPr="003072C6" w:rsidRDefault="00443668" w:rsidP="00F50B94">
      <w:pPr>
        <w:pStyle w:val="DHHSbullet2"/>
      </w:pPr>
      <w:r>
        <w:t xml:space="preserve">Area refers to the department service area where the service is delivered. The address identified in the </w:t>
      </w:r>
      <w:r w:rsidRPr="00C8712E">
        <w:rPr>
          <w:b/>
        </w:rPr>
        <w:t>address of service delivery</w:t>
      </w:r>
      <w:r>
        <w:t xml:space="preserve"> field should be within the department service areas. Refer to </w:t>
      </w:r>
      <w:hyperlink w:anchor="_Appendix_A:_Department" w:history="1">
        <w:r w:rsidRPr="002653CB">
          <w:rPr>
            <w:rStyle w:val="Hyperlink"/>
          </w:rPr>
          <w:t>Appendix A: Department Service Area Maps</w:t>
        </w:r>
      </w:hyperlink>
      <w:r>
        <w:t>.</w:t>
      </w:r>
    </w:p>
    <w:p w14:paraId="5D82BEDF" w14:textId="77777777" w:rsidR="00E47F57" w:rsidRDefault="00D35571" w:rsidP="00F50B94">
      <w:pPr>
        <w:pStyle w:val="DHHSnumberdigit"/>
        <w:spacing w:before="120"/>
      </w:pPr>
      <w:r>
        <w:t>Select</w:t>
      </w:r>
      <w:r w:rsidR="00A05D6B" w:rsidRPr="00A05D6B">
        <w:t xml:space="preserve"> the </w:t>
      </w:r>
      <w:r w:rsidR="00A05D6B" w:rsidRPr="00F50B94">
        <w:t>Program</w:t>
      </w:r>
      <w:r w:rsidR="00A05D6B" w:rsidRPr="00A05D6B">
        <w:t xml:space="preserve"> </w:t>
      </w:r>
      <w:r w:rsidR="002B526A">
        <w:t>that was being provided</w:t>
      </w:r>
      <w:r>
        <w:t xml:space="preserve"> to the client at the time of the incident </w:t>
      </w:r>
      <w:r w:rsidR="002B526A">
        <w:t xml:space="preserve">or incident disclosure </w:t>
      </w:r>
      <w:r>
        <w:t>from the drop-down list available.</w:t>
      </w:r>
    </w:p>
    <w:p w14:paraId="7BE14DC5" w14:textId="77777777" w:rsidR="00E47F57" w:rsidRPr="00F50B94" w:rsidRDefault="00D35571" w:rsidP="00F50B94">
      <w:pPr>
        <w:pStyle w:val="DHHSnumberdigit"/>
        <w:spacing w:before="120"/>
      </w:pPr>
      <w:r>
        <w:t>Select</w:t>
      </w:r>
      <w:r w:rsidR="00A05D6B">
        <w:t xml:space="preserve"> the </w:t>
      </w:r>
      <w:r w:rsidR="00A05D6B" w:rsidRPr="00F50B94">
        <w:t>Service type</w:t>
      </w:r>
      <w:r>
        <w:t xml:space="preserve"> the organisation was providing to the client at the time of the incident </w:t>
      </w:r>
      <w:r w:rsidR="002B526A">
        <w:t xml:space="preserve">or incident disclosure </w:t>
      </w:r>
      <w:r>
        <w:t>from the drop-down list available.</w:t>
      </w:r>
      <w:r w:rsidRPr="00F50B94">
        <w:t xml:space="preserve"> </w:t>
      </w:r>
    </w:p>
    <w:p w14:paraId="0D7179D4" w14:textId="77777777" w:rsidR="00E47F57" w:rsidRPr="00F50B94" w:rsidRDefault="00D35571" w:rsidP="00F50B94">
      <w:pPr>
        <w:pStyle w:val="DHHSnumberdigit"/>
        <w:spacing w:before="120"/>
      </w:pPr>
      <w:r w:rsidRPr="00F50B94">
        <w:t xml:space="preserve">Once all the fields have been completed, select Next. </w:t>
      </w:r>
      <w:r w:rsidR="0054698A" w:rsidRPr="00F50B94">
        <w:t>Incomplete fields will need to be completed before progressing to the Reporting Officer screen.</w:t>
      </w:r>
    </w:p>
    <w:tbl>
      <w:tblPr>
        <w:tblpPr w:leftFromText="181" w:rightFromText="181" w:topFromText="142" w:bottomFromText="142" w:vertAnchor="text" w:horzAnchor="margin" w:tblpY="450"/>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A05D6B" w:rsidRPr="003072C6" w14:paraId="2E5F19A3" w14:textId="77777777" w:rsidTr="00F50B94">
        <w:tc>
          <w:tcPr>
            <w:tcW w:w="9299" w:type="dxa"/>
            <w:tcBorders>
              <w:top w:val="nil"/>
              <w:left w:val="nil"/>
              <w:bottom w:val="nil"/>
              <w:right w:val="nil"/>
            </w:tcBorders>
            <w:shd w:val="clear" w:color="auto" w:fill="F1E3F3"/>
          </w:tcPr>
          <w:p w14:paraId="555B65D9" w14:textId="64026E72" w:rsidR="00A05D6B" w:rsidRPr="003072C6" w:rsidRDefault="00C8712E" w:rsidP="00B53683">
            <w:pPr>
              <w:pStyle w:val="DHHStabletext"/>
            </w:pPr>
            <w:r>
              <w:t>Note: i</w:t>
            </w:r>
            <w:r w:rsidR="00A05D6B">
              <w:t xml:space="preserve">f you close </w:t>
            </w:r>
            <w:r w:rsidR="001E2FD6">
              <w:t>the webform</w:t>
            </w:r>
            <w:r w:rsidR="00A05D6B">
              <w:t xml:space="preserve"> now, any details you have entered will be lost and you will need to start again. </w:t>
            </w:r>
            <w:r w:rsidR="00511B50">
              <w:t>It</w:t>
            </w:r>
            <w:r w:rsidR="00655986">
              <w:t xml:space="preserve"> i</w:t>
            </w:r>
            <w:r w:rsidR="00511B50">
              <w:t>s</w:t>
            </w:r>
            <w:r w:rsidR="00A05D6B">
              <w:t xml:space="preserve"> best practice to continue completing your client incident report while the details are fresh in your </w:t>
            </w:r>
            <w:r w:rsidR="00511B50">
              <w:t>mind</w:t>
            </w:r>
            <w:r w:rsidR="00A05D6B">
              <w:t xml:space="preserve"> and </w:t>
            </w:r>
            <w:r w:rsidR="001E2FD6">
              <w:t>to</w:t>
            </w:r>
            <w:r w:rsidR="00A05D6B">
              <w:t xml:space="preserve"> avoid losing work.</w:t>
            </w:r>
          </w:p>
        </w:tc>
      </w:tr>
    </w:tbl>
    <w:p w14:paraId="116759F6" w14:textId="129A080E" w:rsidR="001E2FD6" w:rsidRPr="00EE5202" w:rsidRDefault="001E2FD6" w:rsidP="00F50B94">
      <w:pPr>
        <w:pStyle w:val="Heading2"/>
      </w:pPr>
      <w:bookmarkStart w:id="18" w:name="_4.3_No_address"/>
      <w:bookmarkStart w:id="19" w:name="_Toc16862060"/>
      <w:bookmarkEnd w:id="18"/>
      <w:r w:rsidRPr="00EE5202">
        <w:t xml:space="preserve">No address </w:t>
      </w:r>
      <w:proofErr w:type="gramStart"/>
      <w:r w:rsidRPr="00EE5202">
        <w:t>match</w:t>
      </w:r>
      <w:bookmarkEnd w:id="19"/>
      <w:proofErr w:type="gramEnd"/>
    </w:p>
    <w:p w14:paraId="44F2DA61" w14:textId="32EC027E" w:rsidR="001E2FD6" w:rsidRDefault="001E2FD6" w:rsidP="001E2FD6">
      <w:pPr>
        <w:pStyle w:val="DHHSbody"/>
        <w:rPr>
          <w:noProof/>
        </w:rPr>
      </w:pPr>
      <w:r>
        <w:t>It i</w:t>
      </w:r>
      <w:r w:rsidRPr="005938A8">
        <w:t xml:space="preserve">s important that </w:t>
      </w:r>
      <w:r w:rsidR="004F2149">
        <w:t>the</w:t>
      </w:r>
      <w:r w:rsidRPr="005938A8">
        <w:t xml:space="preserve"> correct address</w:t>
      </w:r>
      <w:r w:rsidR="004F2149">
        <w:t xml:space="preserve"> is selected</w:t>
      </w:r>
      <w:r w:rsidRPr="005938A8">
        <w:t xml:space="preserve">. </w:t>
      </w:r>
      <w:r w:rsidR="004F2149">
        <w:t>D</w:t>
      </w:r>
      <w:r w:rsidRPr="005938A8">
        <w:t xml:space="preserve">ouble check </w:t>
      </w:r>
      <w:r w:rsidR="002B526A">
        <w:t>the</w:t>
      </w:r>
      <w:r w:rsidRPr="005938A8">
        <w:t xml:space="preserve"> spelling</w:t>
      </w:r>
      <w:r>
        <w:t xml:space="preserve"> </w:t>
      </w:r>
      <w:r w:rsidR="004F2149">
        <w:t xml:space="preserve">of the address </w:t>
      </w:r>
      <w:r>
        <w:t xml:space="preserve">before entering </w:t>
      </w:r>
      <w:r w:rsidR="00783C3B">
        <w:t>it manually</w:t>
      </w:r>
      <w:r w:rsidR="004F2149">
        <w:t xml:space="preserve"> if the address required is not listed</w:t>
      </w:r>
      <w:r>
        <w:t>.</w:t>
      </w:r>
      <w:r w:rsidR="00393F7B" w:rsidRPr="00393F7B">
        <w:rPr>
          <w:noProof/>
        </w:rPr>
        <w:t xml:space="preserve"> </w:t>
      </w:r>
      <w:r w:rsidR="00393F7B">
        <w:rPr>
          <w:noProof/>
        </w:rPr>
        <w:drawing>
          <wp:inline distT="0" distB="0" distL="0" distR="0" wp14:anchorId="76D9798A" wp14:editId="53187CEF">
            <wp:extent cx="5400000" cy="1908410"/>
            <wp:effectExtent l="171450" t="171450" r="163195" b="187325"/>
            <wp:docPr id="46" name="Picture 46" descr="Image displays organisation address section of service provid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00" cy="19084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0AB0B6C" w14:textId="77777777" w:rsidR="00393F7B" w:rsidRDefault="00393F7B" w:rsidP="00393F7B">
      <w:pPr>
        <w:pStyle w:val="Caption"/>
        <w:rPr>
          <w:rStyle w:val="Emphasis"/>
        </w:rPr>
      </w:pPr>
      <w:r>
        <w:t xml:space="preserve">Figure </w:t>
      </w:r>
      <w:r w:rsidR="0092486E">
        <w:fldChar w:fldCharType="begin"/>
      </w:r>
      <w:r w:rsidR="0092486E">
        <w:instrText xml:space="preserve"> SEQ Figure \* ARABIC </w:instrText>
      </w:r>
      <w:r w:rsidR="0092486E">
        <w:fldChar w:fldCharType="separate"/>
      </w:r>
      <w:r>
        <w:rPr>
          <w:noProof/>
        </w:rPr>
        <w:t>4</w:t>
      </w:r>
      <w:r w:rsidR="0092486E">
        <w:rPr>
          <w:noProof/>
        </w:rPr>
        <w:fldChar w:fldCharType="end"/>
      </w:r>
      <w:r>
        <w:t xml:space="preserve">: </w:t>
      </w:r>
      <w:r w:rsidRPr="00FF752D">
        <w:t>Manual address screen</w:t>
      </w:r>
    </w:p>
    <w:p w14:paraId="0BEAA61A" w14:textId="1868B2B7" w:rsidR="00923E5D" w:rsidRDefault="00923E5D" w:rsidP="00923E5D">
      <w:pPr>
        <w:pStyle w:val="DHHSbody"/>
      </w:pPr>
      <w:r>
        <w:t>Follow these steps to manually enter an address:</w:t>
      </w:r>
    </w:p>
    <w:p w14:paraId="5DCE1D46" w14:textId="3589767D" w:rsidR="008063B5" w:rsidRDefault="00923E5D" w:rsidP="00F50B94">
      <w:pPr>
        <w:pStyle w:val="DHHSnumberdigit"/>
        <w:numPr>
          <w:ilvl w:val="1"/>
          <w:numId w:val="105"/>
        </w:numPr>
        <w:ind w:left="426"/>
      </w:pPr>
      <w:r w:rsidRPr="00626631">
        <w:lastRenderedPageBreak/>
        <w:t xml:space="preserve">Select the </w:t>
      </w:r>
      <w:r w:rsidRPr="00626631">
        <w:rPr>
          <w:rStyle w:val="Strong"/>
        </w:rPr>
        <w:t>No address match for my organisation</w:t>
      </w:r>
      <w:r>
        <w:t xml:space="preserve"> checkbox to display fields for manual entry of an address.</w:t>
      </w:r>
    </w:p>
    <w:p w14:paraId="4DBB40F2" w14:textId="75936FE0" w:rsidR="008063B5" w:rsidRDefault="001E2FD6" w:rsidP="00F50B94">
      <w:pPr>
        <w:pStyle w:val="DHHSnumberdigit"/>
        <w:numPr>
          <w:ilvl w:val="1"/>
          <w:numId w:val="105"/>
        </w:numPr>
        <w:ind w:left="426"/>
      </w:pPr>
      <w:r w:rsidRPr="00626631">
        <w:t xml:space="preserve">Enter the </w:t>
      </w:r>
      <w:r w:rsidRPr="00626631">
        <w:rPr>
          <w:rStyle w:val="Strong"/>
        </w:rPr>
        <w:t>Street number and name</w:t>
      </w:r>
      <w:r w:rsidRPr="00626631">
        <w:t>.</w:t>
      </w:r>
    </w:p>
    <w:p w14:paraId="457F17C3" w14:textId="3437D5BE" w:rsidR="008063B5" w:rsidRDefault="001E2FD6" w:rsidP="00F50B94">
      <w:pPr>
        <w:pStyle w:val="DHHSnumberdigit"/>
        <w:numPr>
          <w:ilvl w:val="1"/>
          <w:numId w:val="105"/>
        </w:numPr>
        <w:ind w:left="426"/>
      </w:pPr>
      <w:r>
        <w:t xml:space="preserve">Enter the </w:t>
      </w:r>
      <w:r w:rsidRPr="00626631">
        <w:rPr>
          <w:rStyle w:val="Strong"/>
        </w:rPr>
        <w:t>Suburb/Town</w:t>
      </w:r>
      <w:r>
        <w:t>.</w:t>
      </w:r>
    </w:p>
    <w:p w14:paraId="716B0710" w14:textId="5D0FAD1E" w:rsidR="008063B5" w:rsidRDefault="001E2FD6" w:rsidP="00F50B94">
      <w:pPr>
        <w:pStyle w:val="DHHSnumberdigit"/>
        <w:numPr>
          <w:ilvl w:val="1"/>
          <w:numId w:val="105"/>
        </w:numPr>
        <w:ind w:left="426"/>
      </w:pPr>
      <w:r>
        <w:t xml:space="preserve">Enter the </w:t>
      </w:r>
      <w:r w:rsidRPr="00E47F57">
        <w:rPr>
          <w:rStyle w:val="Strong"/>
        </w:rPr>
        <w:t>State</w:t>
      </w:r>
      <w:r>
        <w:t xml:space="preserve"> relevant to the address.</w:t>
      </w:r>
    </w:p>
    <w:p w14:paraId="1E6C56E4" w14:textId="2793F000" w:rsidR="001E2FD6" w:rsidRDefault="001E2FD6" w:rsidP="00F50B94">
      <w:pPr>
        <w:pStyle w:val="DHHSnumberdigit"/>
        <w:numPr>
          <w:ilvl w:val="1"/>
          <w:numId w:val="105"/>
        </w:numPr>
        <w:ind w:left="426"/>
      </w:pPr>
      <w:r>
        <w:t xml:space="preserve">Enter the </w:t>
      </w:r>
      <w:r w:rsidRPr="00E47F57">
        <w:rPr>
          <w:rStyle w:val="Strong"/>
        </w:rPr>
        <w:t>Postcode</w:t>
      </w:r>
      <w:r>
        <w:t xml:space="preserve"> relevant to the address.</w:t>
      </w:r>
    </w:p>
    <w:tbl>
      <w:tblPr>
        <w:tblpPr w:leftFromText="181" w:rightFromText="181" w:topFromText="142" w:bottomFromText="142" w:vertAnchor="text" w:horzAnchor="margin" w:tblpY="475"/>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1E2FD6" w:rsidRPr="003072C6" w14:paraId="7D1B9A67" w14:textId="77777777" w:rsidTr="00F50B94">
        <w:tc>
          <w:tcPr>
            <w:tcW w:w="9299" w:type="dxa"/>
            <w:tcBorders>
              <w:top w:val="nil"/>
              <w:left w:val="nil"/>
              <w:bottom w:val="nil"/>
              <w:right w:val="nil"/>
            </w:tcBorders>
            <w:shd w:val="clear" w:color="auto" w:fill="F1E3F3"/>
          </w:tcPr>
          <w:p w14:paraId="3D4E3A33" w14:textId="074DE3FD" w:rsidR="001E2FD6" w:rsidRPr="003072C6" w:rsidRDefault="004F2149" w:rsidP="008063B5">
            <w:pPr>
              <w:pStyle w:val="DHHStabletext"/>
            </w:pPr>
            <w:r>
              <w:t>Note: a</w:t>
            </w:r>
            <w:r w:rsidR="001E2FD6">
              <w:t>ddresses entered here are single use only. You must enter them again if you are making additional incident reports for the same address.</w:t>
            </w:r>
          </w:p>
        </w:tc>
      </w:tr>
    </w:tbl>
    <w:p w14:paraId="26FF667E" w14:textId="3D714299" w:rsidR="00E47F57" w:rsidRPr="00F50B94" w:rsidRDefault="007A1FF5" w:rsidP="00F50B94">
      <w:pPr>
        <w:pStyle w:val="Heading2"/>
      </w:pPr>
      <w:bookmarkStart w:id="20" w:name="_Toc16862061"/>
      <w:r w:rsidRPr="00D2665C">
        <w:t>Repor</w:t>
      </w:r>
      <w:r w:rsidRPr="002E632F">
        <w:t>ting</w:t>
      </w:r>
      <w:r w:rsidR="00A05D6B" w:rsidRPr="003D26BB">
        <w:t xml:space="preserve"> </w:t>
      </w:r>
      <w:r w:rsidRPr="00014724">
        <w:t>officer screen</w:t>
      </w:r>
      <w:bookmarkEnd w:id="20"/>
      <w:r w:rsidRPr="00014724">
        <w:t xml:space="preserve"> </w:t>
      </w:r>
    </w:p>
    <w:p w14:paraId="2F0BBA07" w14:textId="77777777" w:rsidR="00A05D6B" w:rsidRDefault="00A05D6B" w:rsidP="00A05D6B">
      <w:pPr>
        <w:pStyle w:val="DHHSbody"/>
      </w:pPr>
      <w:r>
        <w:t>This section contains information about the person responsible for completing the incident report. This person will be referred to as the incident reporting officer.</w:t>
      </w:r>
    </w:p>
    <w:p w14:paraId="301BFE45" w14:textId="7145DD34" w:rsidR="004C656B" w:rsidRDefault="008063B5" w:rsidP="00F50B94">
      <w:pPr>
        <w:pStyle w:val="DHHSbody"/>
        <w:keepNext/>
        <w:jc w:val="center"/>
      </w:pPr>
      <w:r>
        <w:rPr>
          <w:noProof/>
        </w:rPr>
        <w:drawing>
          <wp:inline distT="0" distB="0" distL="0" distR="0" wp14:anchorId="4999F109" wp14:editId="3CF73DB9">
            <wp:extent cx="5400000" cy="4253557"/>
            <wp:effectExtent l="171450" t="171450" r="182245" b="185420"/>
            <wp:docPr id="47" name="Picture 47" descr="Image displays reporting officer details page of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00" cy="425355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DDBB8E2" w14:textId="05E9E2BC" w:rsidR="00E47F57" w:rsidRDefault="004C656B"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5</w:t>
      </w:r>
      <w:r w:rsidR="0092486E">
        <w:rPr>
          <w:noProof/>
        </w:rPr>
        <w:fldChar w:fldCharType="end"/>
      </w:r>
      <w:r>
        <w:t xml:space="preserve">: </w:t>
      </w:r>
      <w:r w:rsidRPr="00046E1C">
        <w:t>Reporting officer screen</w:t>
      </w:r>
    </w:p>
    <w:p w14:paraId="78ABEC95" w14:textId="77777777" w:rsidR="004C656B" w:rsidRPr="004C656B" w:rsidRDefault="004C656B" w:rsidP="00F50B94"/>
    <w:p w14:paraId="5150A991" w14:textId="77777777" w:rsidR="003612C2" w:rsidRDefault="003612C2" w:rsidP="003612C2">
      <w:pPr>
        <w:pStyle w:val="DHHSnumberdigit"/>
        <w:numPr>
          <w:ilvl w:val="0"/>
          <w:numId w:val="0"/>
        </w:numPr>
        <w:ind w:left="397" w:hanging="397"/>
      </w:pPr>
      <w:r>
        <w:t>The following details for the incident reporting officer</w:t>
      </w:r>
      <w:r w:rsidR="00BE5BA6">
        <w:t xml:space="preserve"> are to be entered</w:t>
      </w:r>
      <w:r>
        <w:t>:</w:t>
      </w:r>
    </w:p>
    <w:p w14:paraId="54C91C00" w14:textId="36202C96" w:rsidR="00443668" w:rsidRDefault="003612C2" w:rsidP="0076236A">
      <w:pPr>
        <w:pStyle w:val="DHHSnumberdigit"/>
        <w:numPr>
          <w:ilvl w:val="1"/>
          <w:numId w:val="113"/>
        </w:numPr>
      </w:pPr>
      <w:r>
        <w:t>The</w:t>
      </w:r>
      <w:r w:rsidR="00A05D6B" w:rsidRPr="00A05D6B">
        <w:t xml:space="preserve"> </w:t>
      </w:r>
      <w:r w:rsidR="00A05D6B" w:rsidRPr="00F50B94">
        <w:t>Surname (family name)</w:t>
      </w:r>
      <w:r w:rsidRPr="00F50B94">
        <w:t>.</w:t>
      </w:r>
    </w:p>
    <w:p w14:paraId="143AF4B5" w14:textId="38955ACC" w:rsidR="00E47F57" w:rsidRDefault="003612C2" w:rsidP="00F50B94">
      <w:pPr>
        <w:pStyle w:val="DHHSnumberdigit"/>
        <w:numPr>
          <w:ilvl w:val="1"/>
          <w:numId w:val="113"/>
        </w:numPr>
      </w:pPr>
      <w:r>
        <w:lastRenderedPageBreak/>
        <w:t>The</w:t>
      </w:r>
      <w:r w:rsidR="00A05D6B" w:rsidRPr="00A05D6B">
        <w:t xml:space="preserve"> </w:t>
      </w:r>
      <w:r w:rsidR="00A05D6B" w:rsidRPr="00F50B94">
        <w:t>Given name</w:t>
      </w:r>
      <w:r w:rsidR="00A05D6B" w:rsidRPr="00A05D6B">
        <w:t>.</w:t>
      </w:r>
    </w:p>
    <w:p w14:paraId="34CA78A7" w14:textId="77777777" w:rsidR="001A1C29" w:rsidRDefault="003612C2" w:rsidP="00F50B94">
      <w:pPr>
        <w:pStyle w:val="DHHSnumberdigit"/>
        <w:numPr>
          <w:ilvl w:val="1"/>
          <w:numId w:val="113"/>
        </w:numPr>
      </w:pPr>
      <w:r>
        <w:t>T</w:t>
      </w:r>
      <w:r w:rsidR="001A1C29">
        <w:t xml:space="preserve">he </w:t>
      </w:r>
      <w:r w:rsidR="001A1C29" w:rsidRPr="00F50B94">
        <w:t>Reporter’s job title</w:t>
      </w:r>
      <w:r w:rsidRPr="00F50B94">
        <w:t>.</w:t>
      </w:r>
    </w:p>
    <w:p w14:paraId="568381A6" w14:textId="77777777" w:rsidR="001A1C29" w:rsidRDefault="003612C2" w:rsidP="00F50B94">
      <w:pPr>
        <w:pStyle w:val="DHHSnumberdigit"/>
        <w:numPr>
          <w:ilvl w:val="1"/>
          <w:numId w:val="113"/>
        </w:numPr>
      </w:pPr>
      <w:r>
        <w:t>T</w:t>
      </w:r>
      <w:r w:rsidR="007A1FF5">
        <w:t>he</w:t>
      </w:r>
      <w:r w:rsidR="001A1C29">
        <w:t xml:space="preserve"> </w:t>
      </w:r>
      <w:r w:rsidR="001A1C29" w:rsidRPr="00F50B94">
        <w:t>Telephone</w:t>
      </w:r>
      <w:r w:rsidR="001A1C29">
        <w:t xml:space="preserve"> </w:t>
      </w:r>
      <w:proofErr w:type="gramStart"/>
      <w:r w:rsidR="001A1C29">
        <w:t>number</w:t>
      </w:r>
      <w:proofErr w:type="gramEnd"/>
      <w:r>
        <w: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1A1C29" w:rsidRPr="003072C6" w14:paraId="53929B9B" w14:textId="77777777" w:rsidTr="003612C2">
        <w:tc>
          <w:tcPr>
            <w:tcW w:w="9299" w:type="dxa"/>
            <w:tcBorders>
              <w:top w:val="nil"/>
              <w:left w:val="nil"/>
              <w:bottom w:val="nil"/>
              <w:right w:val="nil"/>
            </w:tcBorders>
            <w:shd w:val="clear" w:color="auto" w:fill="F1E3F3"/>
          </w:tcPr>
          <w:p w14:paraId="0E119520" w14:textId="7AA72B2E" w:rsidR="001A1C29" w:rsidRPr="003072C6" w:rsidRDefault="001A4D90" w:rsidP="00F50B94">
            <w:pPr>
              <w:pStyle w:val="DHHStabletext"/>
              <w:spacing w:before="120" w:after="120"/>
            </w:pPr>
            <w:r>
              <w:t>Note: t</w:t>
            </w:r>
            <w:r w:rsidR="001A1C29">
              <w:t xml:space="preserve">elephone numbers must be between </w:t>
            </w:r>
            <w:r w:rsidR="00214F29">
              <w:t xml:space="preserve">8 </w:t>
            </w:r>
            <w:r w:rsidR="001A1C29">
              <w:t xml:space="preserve">and </w:t>
            </w:r>
            <w:r w:rsidR="00214F29">
              <w:t xml:space="preserve">15 </w:t>
            </w:r>
            <w:r w:rsidR="001A1C29">
              <w:t>digits with no spaces.</w:t>
            </w:r>
          </w:p>
        </w:tc>
      </w:tr>
    </w:tbl>
    <w:p w14:paraId="3A685EE1" w14:textId="77777777" w:rsidR="003612C2" w:rsidRDefault="003612C2" w:rsidP="00F50B94">
      <w:pPr>
        <w:pStyle w:val="DHHSnumberdigit"/>
        <w:numPr>
          <w:ilvl w:val="1"/>
          <w:numId w:val="113"/>
        </w:numPr>
      </w:pPr>
      <w:r>
        <w:t>The</w:t>
      </w:r>
      <w:r w:rsidR="001A1C29">
        <w:t xml:space="preserve"> </w:t>
      </w:r>
      <w:r w:rsidR="001A1C29" w:rsidRPr="00F50B94">
        <w:t>Email</w:t>
      </w:r>
      <w:r w:rsidR="001A1C29">
        <w:t xml:space="preserve"> address</w:t>
      </w:r>
      <w:r>
        <w:t>.</w:t>
      </w:r>
    </w:p>
    <w:p w14:paraId="72ABAAD4" w14:textId="77777777" w:rsidR="00443668" w:rsidRPr="00253881" w:rsidRDefault="00443668" w:rsidP="00F50B94">
      <w:pPr>
        <w:pStyle w:val="DHHSbulletafternumbers2"/>
      </w:pPr>
      <w:r>
        <w:t>The incident reporting officer will need to enter</w:t>
      </w:r>
      <w:r w:rsidRPr="00224D21">
        <w:t xml:space="preserve"> the best business email address </w:t>
      </w:r>
      <w:r>
        <w:t>to be contacted on.</w:t>
      </w:r>
    </w:p>
    <w:p w14:paraId="4C00FFC9" w14:textId="77777777" w:rsidR="00E47F57" w:rsidRDefault="003612C2" w:rsidP="00F50B94">
      <w:pPr>
        <w:pStyle w:val="DHHSnumberdigit"/>
        <w:numPr>
          <w:ilvl w:val="1"/>
          <w:numId w:val="113"/>
        </w:numPr>
      </w:pPr>
      <w:r>
        <w:t>Select</w:t>
      </w:r>
      <w:r w:rsidR="001A1C29">
        <w:t xml:space="preserve"> </w:t>
      </w:r>
      <w:r w:rsidR="001A1C29" w:rsidRPr="00F50B94">
        <w:t>Next</w:t>
      </w:r>
      <w:r w:rsidR="001A1C29">
        <w:t xml:space="preserve"> to continue </w:t>
      </w:r>
      <w:r>
        <w:t xml:space="preserve">to the </w:t>
      </w:r>
      <w:r w:rsidRPr="00F50B94">
        <w:t>incident dates</w:t>
      </w:r>
      <w:r>
        <w:t xml:space="preserve"> screen</w:t>
      </w:r>
      <w:r w:rsidR="001A1C29">
        <w:t>.</w:t>
      </w:r>
    </w:p>
    <w:tbl>
      <w:tblPr>
        <w:tblpPr w:leftFromText="181" w:rightFromText="181" w:topFromText="142" w:bottomFromText="142" w:vertAnchor="text" w:tblpY="1"/>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1A1C29" w:rsidRPr="003072C6" w14:paraId="03E1A164" w14:textId="77777777" w:rsidTr="00F50B94">
        <w:tc>
          <w:tcPr>
            <w:tcW w:w="9356" w:type="dxa"/>
            <w:tcBorders>
              <w:top w:val="nil"/>
              <w:left w:val="nil"/>
              <w:bottom w:val="nil"/>
              <w:right w:val="nil"/>
            </w:tcBorders>
            <w:shd w:val="clear" w:color="auto" w:fill="F1E3F3"/>
          </w:tcPr>
          <w:p w14:paraId="5D6196C3" w14:textId="337DAB88" w:rsidR="001A1C29" w:rsidRPr="003072C6" w:rsidRDefault="001A4D90">
            <w:pPr>
              <w:pStyle w:val="DHHStabletext"/>
            </w:pPr>
            <w:r>
              <w:t>Note: i</w:t>
            </w:r>
            <w:r w:rsidR="001A1C29">
              <w:t xml:space="preserve">f you need to review or make changes to the </w:t>
            </w:r>
            <w:r w:rsidR="001A1C29" w:rsidRPr="00BE5BA6">
              <w:rPr>
                <w:b/>
              </w:rPr>
              <w:t>service details</w:t>
            </w:r>
            <w:r w:rsidR="001A1C29">
              <w:t xml:space="preserve"> </w:t>
            </w:r>
            <w:r w:rsidR="00BE5BA6">
              <w:t>screen</w:t>
            </w:r>
            <w:r w:rsidR="001A1C29">
              <w:t xml:space="preserve"> of your report, </w:t>
            </w:r>
            <w:r w:rsidR="00BE5BA6">
              <w:t>select</w:t>
            </w:r>
            <w:r w:rsidR="001A1C29">
              <w:t xml:space="preserve"> </w:t>
            </w:r>
            <w:r w:rsidR="001A1C29" w:rsidRPr="00026471">
              <w:t xml:space="preserve">the </w:t>
            </w:r>
            <w:r w:rsidR="001A1C29" w:rsidRPr="00EE5202">
              <w:rPr>
                <w:rStyle w:val="Strong"/>
              </w:rPr>
              <w:t>Back</w:t>
            </w:r>
            <w:r w:rsidR="001A1C29">
              <w:t xml:space="preserve"> button.</w:t>
            </w:r>
          </w:p>
        </w:tc>
      </w:tr>
    </w:tbl>
    <w:p w14:paraId="01F9380C" w14:textId="74C1085F" w:rsidR="001A1C29" w:rsidRDefault="001A4D90" w:rsidP="001A4D90">
      <w:pPr>
        <w:pStyle w:val="DHHSbody"/>
      </w:pPr>
      <w:r>
        <w:t>The incident report can be saved for later completion once the reporting officer details have been entered.</w:t>
      </w:r>
      <w:r w:rsidR="00F408FD">
        <w:t xml:space="preserve"> </w:t>
      </w:r>
      <w:r w:rsidR="002B526A">
        <w:t xml:space="preserve">To save an incident report </w:t>
      </w:r>
      <w:r>
        <w:t>for later</w:t>
      </w:r>
      <w:r w:rsidR="002B526A">
        <w:t xml:space="preserve"> complet</w:t>
      </w:r>
      <w:r>
        <w:t>ion</w:t>
      </w:r>
      <w:r w:rsidR="002B526A">
        <w:t xml:space="preserve">, </w:t>
      </w:r>
      <w:r w:rsidR="00BE5BA6">
        <w:t>select</w:t>
      </w:r>
      <w:r w:rsidR="001A1C29">
        <w:t xml:space="preserve"> the </w:t>
      </w:r>
      <w:r w:rsidR="001A1C29" w:rsidRPr="001A1C29">
        <w:rPr>
          <w:rStyle w:val="Strong"/>
        </w:rPr>
        <w:t>Save</w:t>
      </w:r>
      <w:r w:rsidR="001A1C29">
        <w:t xml:space="preserve"> button</w:t>
      </w:r>
      <w:r w:rsidR="002B526A">
        <w:t xml:space="preserve">. An email will be sent to </w:t>
      </w:r>
      <w:r>
        <w:t>the incident reporting officer’s</w:t>
      </w:r>
      <w:r w:rsidR="002B526A">
        <w:t xml:space="preserve"> listed email address with a temporary link and password that will enable </w:t>
      </w:r>
      <w:r>
        <w:t>them</w:t>
      </w:r>
      <w:r w:rsidR="002B526A">
        <w:t xml:space="preserve"> to access the saved incident report.</w:t>
      </w:r>
      <w:r w:rsidR="001A1C29">
        <w:t xml:space="preserve"> </w:t>
      </w:r>
    </w:p>
    <w:p w14:paraId="50E7D91C" w14:textId="77777777" w:rsidR="00E47F57" w:rsidRDefault="001A1C29" w:rsidP="001A1C29">
      <w:pPr>
        <w:pStyle w:val="DHHSbody"/>
      </w:pPr>
      <w:r>
        <w:t xml:space="preserve">Refer to </w:t>
      </w:r>
      <w:hyperlink w:anchor="_7._Saving_a" w:history="1">
        <w:r w:rsidRPr="00686615">
          <w:rPr>
            <w:rStyle w:val="Hyperlink"/>
          </w:rPr>
          <w:t>Saving a draft client incident report</w:t>
        </w:r>
      </w:hyperlink>
      <w:r w:rsidRPr="007634F9">
        <w:rPr>
          <w:rStyle w:val="Hyperlink"/>
        </w:rPr>
        <w:t xml:space="preserve"> </w:t>
      </w:r>
      <w:r>
        <w:t>for further information.</w:t>
      </w:r>
    </w:p>
    <w:p w14:paraId="6980DC37" w14:textId="0B5B3BE1" w:rsidR="001C7070" w:rsidRPr="002153B5" w:rsidRDefault="001C7070" w:rsidP="00631571">
      <w:pPr>
        <w:rPr>
          <w:rFonts w:eastAsia="Times"/>
        </w:rPr>
      </w:pPr>
    </w:p>
    <w:p w14:paraId="0F8D210B" w14:textId="4614E1DB" w:rsidR="00E47F57" w:rsidRDefault="004C39CF" w:rsidP="00F50B94">
      <w:pPr>
        <w:pStyle w:val="Heading2"/>
      </w:pPr>
      <w:bookmarkStart w:id="21" w:name="_Toc16862062"/>
      <w:r>
        <w:t>I</w:t>
      </w:r>
      <w:r w:rsidR="001A1C29">
        <w:t xml:space="preserve">ncident dates </w:t>
      </w:r>
      <w:r>
        <w:t>scree</w:t>
      </w:r>
      <w:r w:rsidR="001A1C29">
        <w:t>n</w:t>
      </w:r>
      <w:bookmarkEnd w:id="21"/>
    </w:p>
    <w:p w14:paraId="34396E86" w14:textId="49651461" w:rsidR="002307F4" w:rsidRDefault="002307F4" w:rsidP="002307F4">
      <w:pPr>
        <w:pStyle w:val="DHHSbody"/>
      </w:pPr>
      <w:r>
        <w:t>This section contains information about the date and time that the incident occurred, and when the service provider became aware of it.</w:t>
      </w:r>
    </w:p>
    <w:p w14:paraId="336A9E32" w14:textId="77777777" w:rsidR="00014724" w:rsidRDefault="00014724" w:rsidP="00014724">
      <w:pPr>
        <w:pStyle w:val="DHHSnumberdigit"/>
        <w:numPr>
          <w:ilvl w:val="0"/>
          <w:numId w:val="19"/>
        </w:numPr>
      </w:pPr>
      <w:r>
        <w:t xml:space="preserve">Enter the </w:t>
      </w:r>
      <w:r w:rsidRPr="002307F4">
        <w:rPr>
          <w:rStyle w:val="Strong"/>
        </w:rPr>
        <w:t>Date of incident</w:t>
      </w:r>
      <w:r>
        <w:t>.</w:t>
      </w:r>
    </w:p>
    <w:p w14:paraId="1C43A26F" w14:textId="77777777" w:rsidR="00014724" w:rsidRDefault="00014724" w:rsidP="00014724">
      <w:pPr>
        <w:pStyle w:val="DHHSbullet2"/>
      </w:pPr>
      <w:r w:rsidRPr="007343BF">
        <w:t xml:space="preserve">This is the date the incident occurred. If the exact date is unknown, enter an estimated date </w:t>
      </w:r>
      <w:r>
        <w:t>of when the incident occurred.</w:t>
      </w:r>
    </w:p>
    <w:p w14:paraId="69BB2DA0" w14:textId="77777777" w:rsidR="00014724" w:rsidRDefault="00014724" w:rsidP="00014724">
      <w:pPr>
        <w:pStyle w:val="Newstyle-Space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014724" w:rsidRPr="003072C6" w14:paraId="0D822D82" w14:textId="77777777" w:rsidTr="00F50B94">
        <w:tc>
          <w:tcPr>
            <w:tcW w:w="9299" w:type="dxa"/>
            <w:tcBorders>
              <w:top w:val="nil"/>
              <w:left w:val="nil"/>
              <w:bottom w:val="nil"/>
              <w:right w:val="nil"/>
            </w:tcBorders>
            <w:shd w:val="clear" w:color="auto" w:fill="F1E3F3"/>
          </w:tcPr>
          <w:p w14:paraId="4CD240E5" w14:textId="77777777" w:rsidR="00014724" w:rsidRDefault="00014724" w:rsidP="00F50B94">
            <w:pPr>
              <w:pStyle w:val="DHHSbody"/>
              <w:spacing w:after="120" w:line="240" w:lineRule="auto"/>
            </w:pPr>
            <w:r>
              <w:t xml:space="preserve">Using </w:t>
            </w:r>
            <w:r w:rsidRPr="00EE5202">
              <w:rPr>
                <w:rStyle w:val="Strong"/>
              </w:rPr>
              <w:t>Date</w:t>
            </w:r>
            <w:r>
              <w:rPr>
                <w:rStyle w:val="Strong"/>
              </w:rPr>
              <w:t xml:space="preserve"> and Time</w:t>
            </w:r>
            <w:r w:rsidRPr="00EE5202">
              <w:rPr>
                <w:rStyle w:val="Strong"/>
              </w:rPr>
              <w:t xml:space="preserve"> accuracy</w:t>
            </w:r>
            <w:r>
              <w:t xml:space="preserve">: </w:t>
            </w:r>
          </w:p>
          <w:p w14:paraId="39106F01" w14:textId="77777777" w:rsidR="00014724" w:rsidRDefault="00014724" w:rsidP="00F50B94">
            <w:pPr>
              <w:pStyle w:val="DHHStablebullet1"/>
              <w:spacing w:before="180" w:after="120"/>
            </w:pPr>
            <w:r>
              <w:t>The exact date and time of the client incident if the incident reporting officer witnessed the incident.</w:t>
            </w:r>
          </w:p>
          <w:p w14:paraId="467F3CB9" w14:textId="77777777" w:rsidR="00014724" w:rsidRDefault="00014724" w:rsidP="00F50B94">
            <w:pPr>
              <w:pStyle w:val="DHHStablebullet1"/>
              <w:spacing w:before="180" w:after="120"/>
            </w:pPr>
            <w:r>
              <w:t>An estimated date and time of the client incident if the reporting officer did not witness the incident or is not clear about the details.</w:t>
            </w:r>
          </w:p>
          <w:p w14:paraId="1A496A5D" w14:textId="77777777" w:rsidR="00014724" w:rsidRPr="003072C6" w:rsidRDefault="00014724" w:rsidP="00F50B94">
            <w:pPr>
              <w:pStyle w:val="DHHStablebullet1"/>
              <w:spacing w:before="180" w:after="120"/>
            </w:pPr>
            <w:r>
              <w:t>As I was told should be used if the client discloses the incident to the reporting officer and the reporting officer did not witness the incident.</w:t>
            </w:r>
          </w:p>
        </w:tc>
      </w:tr>
    </w:tbl>
    <w:p w14:paraId="45CBB850" w14:textId="77777777" w:rsidR="00014724" w:rsidRDefault="00014724" w:rsidP="002307F4">
      <w:pPr>
        <w:pStyle w:val="DHHSbody"/>
      </w:pPr>
    </w:p>
    <w:p w14:paraId="3CCD520D" w14:textId="35F4802D" w:rsidR="004C656B" w:rsidRDefault="005C14C2" w:rsidP="00F50B94">
      <w:pPr>
        <w:pStyle w:val="DHHSbody"/>
        <w:keepNext/>
        <w:jc w:val="center"/>
      </w:pPr>
      <w:r>
        <w:rPr>
          <w:noProof/>
        </w:rPr>
        <w:lastRenderedPageBreak/>
        <w:drawing>
          <wp:inline distT="0" distB="0" distL="0" distR="0" wp14:anchorId="6544A4A7" wp14:editId="2CA3331B">
            <wp:extent cx="5400000" cy="5450134"/>
            <wp:effectExtent l="171450" t="190500" r="201295" b="189230"/>
            <wp:docPr id="48" name="Picture 48" descr="Image displays incident dates page of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0" cy="545013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3428DC8" w14:textId="3C882AB3" w:rsidR="00A05D6B" w:rsidRDefault="004C656B"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6</w:t>
      </w:r>
      <w:r w:rsidR="0092486E">
        <w:rPr>
          <w:noProof/>
        </w:rPr>
        <w:fldChar w:fldCharType="end"/>
      </w:r>
      <w:r>
        <w:t xml:space="preserve">: </w:t>
      </w:r>
      <w:r w:rsidRPr="00B7429A">
        <w:t>Incident dates screen</w:t>
      </w:r>
    </w:p>
    <w:p w14:paraId="0F03A8CE" w14:textId="77777777" w:rsidR="00D528CC" w:rsidRDefault="00D528CC" w:rsidP="00F50B94">
      <w:pPr>
        <w:pStyle w:val="DHHSnumberdigit"/>
        <w:numPr>
          <w:ilvl w:val="0"/>
          <w:numId w:val="19"/>
        </w:numPr>
      </w:pPr>
      <w:r>
        <w:t xml:space="preserve">Select the </w:t>
      </w:r>
      <w:r w:rsidRPr="00F50B94">
        <w:t>Date accuracy</w:t>
      </w:r>
      <w:r>
        <w:t xml:space="preserve"> field.</w:t>
      </w:r>
    </w:p>
    <w:p w14:paraId="179DEAA5" w14:textId="77777777" w:rsidR="005C14C2" w:rsidRDefault="005C14C2" w:rsidP="00F50B94">
      <w:pPr>
        <w:pStyle w:val="DHHSbullet2"/>
      </w:pPr>
      <w:r w:rsidRPr="0076236A">
        <w:t>Select the date accuracy as either exact, estimated</w:t>
      </w:r>
      <w:r w:rsidRPr="00D2665C">
        <w:t xml:space="preserve"> or as I was told based on the most appropriate</w:t>
      </w:r>
      <w:r>
        <w:t xml:space="preserve"> situation of how the reporting officer became aware of the incident.</w:t>
      </w:r>
    </w:p>
    <w:p w14:paraId="29C78922" w14:textId="77777777" w:rsidR="005F4318" w:rsidRDefault="00D528CC" w:rsidP="00D528CC">
      <w:pPr>
        <w:pStyle w:val="DHHSnumberdigit"/>
        <w:spacing w:before="120"/>
      </w:pPr>
      <w:r>
        <w:t>Select</w:t>
      </w:r>
      <w:r w:rsidR="005F4318">
        <w:t xml:space="preserve"> the </w:t>
      </w:r>
      <w:r w:rsidR="005F4318" w:rsidRPr="005F4318">
        <w:rPr>
          <w:rStyle w:val="Strong"/>
        </w:rPr>
        <w:t>Time of incident</w:t>
      </w:r>
      <w:r w:rsidR="005F4318">
        <w:t xml:space="preserve"> field.</w:t>
      </w:r>
    </w:p>
    <w:p w14:paraId="0B2A4FC5" w14:textId="77777777" w:rsidR="005C14C2" w:rsidRDefault="005C14C2" w:rsidP="00F50B94">
      <w:pPr>
        <w:pStyle w:val="DHHSbullet2"/>
      </w:pPr>
      <w:r w:rsidRPr="00C4439F">
        <w:t xml:space="preserve">Select a time from the drop-down list that is the closest time </w:t>
      </w:r>
      <w:r>
        <w:t>to the time t</w:t>
      </w:r>
      <w:r w:rsidRPr="00C4439F">
        <w:t>he incident occurred</w:t>
      </w:r>
      <w:r>
        <w:t xml:space="preserve"> or is known to have occurred to the nearest 15 minutes.</w:t>
      </w:r>
    </w:p>
    <w:p w14:paraId="2979B37B" w14:textId="77777777" w:rsidR="002307F4" w:rsidRDefault="002307F4" w:rsidP="007634F9">
      <w:pPr>
        <w:pStyle w:val="Newstyle-Space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5F4318" w:rsidRPr="003072C6" w14:paraId="4F03E682" w14:textId="77777777" w:rsidTr="00F50B94">
        <w:tc>
          <w:tcPr>
            <w:tcW w:w="9356" w:type="dxa"/>
            <w:tcBorders>
              <w:top w:val="nil"/>
              <w:left w:val="nil"/>
              <w:bottom w:val="nil"/>
              <w:right w:val="nil"/>
            </w:tcBorders>
            <w:shd w:val="clear" w:color="auto" w:fill="F1E3F3"/>
          </w:tcPr>
          <w:p w14:paraId="0D3F4342" w14:textId="3CB9A16D" w:rsidR="005F4318" w:rsidRPr="003072C6" w:rsidRDefault="00F57E80" w:rsidP="00F50B94">
            <w:pPr>
              <w:pStyle w:val="DHHSbody"/>
              <w:spacing w:after="120" w:line="240" w:lineRule="auto"/>
            </w:pPr>
            <w:r w:rsidRPr="00F50B94">
              <w:t xml:space="preserve">Note: </w:t>
            </w:r>
            <w:r w:rsidR="00AF3812">
              <w:t>t</w:t>
            </w:r>
            <w:r>
              <w:t>ime is recorded using</w:t>
            </w:r>
            <w:r w:rsidR="005F4318">
              <w:t xml:space="preserve"> a </w:t>
            </w:r>
            <w:r w:rsidR="00214F29">
              <w:t>24-hour</w:t>
            </w:r>
            <w:r w:rsidR="005F4318">
              <w:t xml:space="preserve"> clock</w:t>
            </w:r>
            <w:r w:rsidR="00475D33">
              <w:t xml:space="preserve"> with 15</w:t>
            </w:r>
            <w:r w:rsidR="2EC89C68">
              <w:t>-</w:t>
            </w:r>
            <w:r w:rsidR="00475D33">
              <w:t>minute intervals</w:t>
            </w:r>
            <w:r w:rsidR="005F4318">
              <w:t xml:space="preserve">, for example </w:t>
            </w:r>
            <w:r w:rsidR="00214F29">
              <w:t>3:15 pm</w:t>
            </w:r>
            <w:r w:rsidR="005F4318">
              <w:t xml:space="preserve"> in the afternoon is recorded as </w:t>
            </w:r>
            <w:r w:rsidR="00214F29">
              <w:t>15:15</w:t>
            </w:r>
            <w:r w:rsidR="005F4318">
              <w:t>.</w:t>
            </w:r>
          </w:p>
        </w:tc>
      </w:tr>
    </w:tbl>
    <w:p w14:paraId="63AEF785" w14:textId="77777777" w:rsidR="005F4318" w:rsidRDefault="00216407" w:rsidP="00F50B94">
      <w:pPr>
        <w:pStyle w:val="DHHSnumberdigit"/>
        <w:spacing w:before="120"/>
      </w:pPr>
      <w:r>
        <w:t>Select</w:t>
      </w:r>
      <w:r w:rsidR="005F4318">
        <w:t xml:space="preserve"> the </w:t>
      </w:r>
      <w:r w:rsidR="005F4318" w:rsidRPr="00F50B94">
        <w:t>Time accuracy</w:t>
      </w:r>
      <w:r w:rsidR="005F4318">
        <w:t xml:space="preserve"> field.</w:t>
      </w:r>
    </w:p>
    <w:p w14:paraId="516CBE37" w14:textId="77777777" w:rsidR="005C14C2" w:rsidRDefault="005C14C2" w:rsidP="00F50B94">
      <w:pPr>
        <w:pStyle w:val="DHHSbullet2"/>
      </w:pPr>
      <w:r>
        <w:t>Select the time</w:t>
      </w:r>
      <w:r w:rsidRPr="007343BF">
        <w:t xml:space="preserve"> </w:t>
      </w:r>
      <w:r>
        <w:t>as either</w:t>
      </w:r>
      <w:r w:rsidRPr="007343BF">
        <w:t xml:space="preserve"> exact</w:t>
      </w:r>
      <w:r>
        <w:t xml:space="preserve">, </w:t>
      </w:r>
      <w:r w:rsidRPr="007343BF">
        <w:t xml:space="preserve">estimated, or </w:t>
      </w:r>
      <w:r>
        <w:t>as I was told based on the most appropriate for how the reporting officer became aware of the incident.</w:t>
      </w:r>
    </w:p>
    <w:p w14:paraId="61617A49" w14:textId="77777777" w:rsidR="002307F4" w:rsidRPr="00026471" w:rsidRDefault="002307F4" w:rsidP="007634F9">
      <w:pPr>
        <w:pStyle w:val="Newstyle-Spacer"/>
        <w:rPr>
          <w:rStyle w:val="Emphasis"/>
        </w:rP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026471" w:rsidRPr="003072C6" w14:paraId="4C9554C1" w14:textId="77777777" w:rsidTr="00F50B94">
        <w:tc>
          <w:tcPr>
            <w:tcW w:w="9299" w:type="dxa"/>
            <w:tcBorders>
              <w:top w:val="nil"/>
              <w:left w:val="nil"/>
              <w:bottom w:val="nil"/>
              <w:right w:val="nil"/>
            </w:tcBorders>
            <w:shd w:val="clear" w:color="auto" w:fill="F1E3F3"/>
          </w:tcPr>
          <w:p w14:paraId="739D324F" w14:textId="3872A7F1" w:rsidR="00694701" w:rsidRDefault="00AF3812" w:rsidP="00F50B94">
            <w:pPr>
              <w:pStyle w:val="DHHSbody"/>
              <w:spacing w:after="120" w:line="240" w:lineRule="auto"/>
            </w:pPr>
            <w:r w:rsidRPr="00F50B94">
              <w:lastRenderedPageBreak/>
              <w:t xml:space="preserve">Note: </w:t>
            </w:r>
            <w:r w:rsidR="2EC89C68" w:rsidRPr="00F50B94">
              <w:t>T</w:t>
            </w:r>
            <w:r w:rsidRPr="00F50B94">
              <w:t>he</w:t>
            </w:r>
            <w:r w:rsidR="008112A3" w:rsidRPr="00F50B94">
              <w:t xml:space="preserve"> </w:t>
            </w:r>
            <w:r w:rsidR="00F14471" w:rsidRPr="00F50B94">
              <w:t>Date incident disclosed</w:t>
            </w:r>
            <w:r w:rsidR="2EC89C68" w:rsidRPr="00F50B94">
              <w:t>,</w:t>
            </w:r>
            <w:r w:rsidR="00F14471" w:rsidRPr="00F50B94">
              <w:t xml:space="preserve"> </w:t>
            </w:r>
            <w:r w:rsidR="008112A3" w:rsidRPr="00F50B94">
              <w:t xml:space="preserve">and the </w:t>
            </w:r>
            <w:r w:rsidR="00026471" w:rsidRPr="00F50B94">
              <w:t>Time incident disclosed</w:t>
            </w:r>
            <w:r w:rsidR="00026471">
              <w:t xml:space="preserve"> </w:t>
            </w:r>
            <w:r w:rsidR="00475D33">
              <w:t xml:space="preserve">will be </w:t>
            </w:r>
            <w:r w:rsidR="00694701">
              <w:t>different</w:t>
            </w:r>
            <w:r w:rsidR="00026471">
              <w:t xml:space="preserve"> </w:t>
            </w:r>
            <w:r w:rsidR="00026471" w:rsidRPr="008112A3">
              <w:t>from</w:t>
            </w:r>
            <w:r w:rsidR="00026471" w:rsidRPr="00F50B94">
              <w:t xml:space="preserve"> </w:t>
            </w:r>
            <w:r w:rsidR="00F14471" w:rsidRPr="00F50B94">
              <w:t>Date of incident</w:t>
            </w:r>
            <w:r w:rsidR="00F14471">
              <w:t xml:space="preserve"> and </w:t>
            </w:r>
            <w:r w:rsidR="00026471" w:rsidRPr="00F50B94">
              <w:t>Time of incident</w:t>
            </w:r>
            <w:r w:rsidR="00026471">
              <w:t xml:space="preserve"> </w:t>
            </w:r>
            <w:r w:rsidR="00694701">
              <w:t>where</w:t>
            </w:r>
            <w:r w:rsidR="00026471">
              <w:t xml:space="preserve"> the incident occurred </w:t>
            </w:r>
            <w:r w:rsidR="00475D33">
              <w:t>on a previous date to the service provider becoming aware of it.</w:t>
            </w:r>
          </w:p>
          <w:p w14:paraId="70A00133" w14:textId="77777777" w:rsidR="00026471" w:rsidRDefault="00026471" w:rsidP="00F50B94">
            <w:pPr>
              <w:pStyle w:val="DHHSbody"/>
              <w:spacing w:after="120" w:line="240" w:lineRule="auto"/>
            </w:pPr>
            <w:r>
              <w:t xml:space="preserve">If </w:t>
            </w:r>
            <w:r w:rsidR="00475D33">
              <w:t xml:space="preserve">the </w:t>
            </w:r>
            <w:r w:rsidR="00F14471">
              <w:t>reporting officer</w:t>
            </w:r>
            <w:r>
              <w:t xml:space="preserve"> witnessed the incident, the </w:t>
            </w:r>
            <w:r w:rsidRPr="00F50B94">
              <w:t>Date incident disclosed</w:t>
            </w:r>
            <w:r>
              <w:t xml:space="preserve"> will be the same as</w:t>
            </w:r>
            <w:r w:rsidR="00943C5F">
              <w:t xml:space="preserve"> the</w:t>
            </w:r>
            <w:r>
              <w:t xml:space="preserve"> </w:t>
            </w:r>
            <w:r w:rsidRPr="00F50B94">
              <w:t>Date of incident</w:t>
            </w:r>
            <w:r>
              <w:t xml:space="preserve">, and the </w:t>
            </w:r>
            <w:r w:rsidRPr="00F50B94">
              <w:t>Time incident disclosed</w:t>
            </w:r>
            <w:r>
              <w:t xml:space="preserve"> will be the same as the </w:t>
            </w:r>
            <w:r w:rsidRPr="00F50B94">
              <w:t>Time of incident</w:t>
            </w:r>
            <w:r>
              <w:t xml:space="preserve">. </w:t>
            </w:r>
          </w:p>
          <w:p w14:paraId="455AEF26" w14:textId="024630B3" w:rsidR="00026471" w:rsidRPr="003072C6" w:rsidRDefault="00026471" w:rsidP="00F50B94">
            <w:pPr>
              <w:pStyle w:val="DHHSbody"/>
              <w:spacing w:after="120" w:line="240" w:lineRule="auto"/>
            </w:pPr>
            <w:r>
              <w:t xml:space="preserve">Regardless of how much time has passed since the incident occurred, a client incident report must be raised in accordance with the </w:t>
            </w:r>
            <w:r w:rsidRPr="00F50B94">
              <w:t>Client incident management guide</w:t>
            </w:r>
            <w:r>
              <w:t>.</w:t>
            </w:r>
          </w:p>
        </w:tc>
      </w:tr>
    </w:tbl>
    <w:p w14:paraId="17E142B0" w14:textId="77777777" w:rsidR="008A6CBF" w:rsidRDefault="008A6CBF" w:rsidP="00F50B94">
      <w:pPr>
        <w:pStyle w:val="DHHSnumberdigit"/>
        <w:spacing w:before="120"/>
      </w:pPr>
      <w:r>
        <w:t xml:space="preserve">Enter the </w:t>
      </w:r>
      <w:r w:rsidRPr="00F50B94">
        <w:t>Date incident disclosed</w:t>
      </w:r>
      <w:r>
        <w:t>.</w:t>
      </w:r>
    </w:p>
    <w:p w14:paraId="6CDEDEC1" w14:textId="77777777" w:rsidR="005C14C2" w:rsidRDefault="005C14C2" w:rsidP="00F50B94">
      <w:pPr>
        <w:pStyle w:val="DHHSbullet2"/>
      </w:pPr>
      <w:r>
        <w:t>This is</w:t>
      </w:r>
      <w:r w:rsidRPr="00C4439F">
        <w:t xml:space="preserve"> the date </w:t>
      </w:r>
      <w:r>
        <w:t>the incident reporting officer</w:t>
      </w:r>
      <w:r w:rsidRPr="00C4439F">
        <w:t xml:space="preserve"> first became aware of the incident</w:t>
      </w:r>
      <w:r>
        <w:t xml:space="preserve">; either the date they witnessed the incident </w:t>
      </w:r>
      <w:r w:rsidRPr="00C4439F">
        <w:t xml:space="preserve">or the date </w:t>
      </w:r>
      <w:r>
        <w:t>they</w:t>
      </w:r>
      <w:r w:rsidRPr="00C4439F">
        <w:t xml:space="preserve"> found out about it.</w:t>
      </w:r>
    </w:p>
    <w:p w14:paraId="738BE9B2" w14:textId="77777777" w:rsidR="008A6CBF" w:rsidRDefault="008A6CBF" w:rsidP="00F50B94">
      <w:pPr>
        <w:pStyle w:val="DHHSnumberdigit"/>
        <w:spacing w:before="120"/>
      </w:pPr>
      <w:r w:rsidRPr="00C4439F">
        <w:t>Enter</w:t>
      </w:r>
      <w:r>
        <w:t xml:space="preserve"> the </w:t>
      </w:r>
      <w:r w:rsidRPr="00F50B94">
        <w:t>Time incident disclosed</w:t>
      </w:r>
      <w:r>
        <w:t>.</w:t>
      </w:r>
    </w:p>
    <w:p w14:paraId="231370F9" w14:textId="77777777" w:rsidR="005C14C2" w:rsidRDefault="005C14C2" w:rsidP="00F50B94">
      <w:pPr>
        <w:pStyle w:val="DHHSbullet2"/>
      </w:pPr>
      <w:r>
        <w:t>This is</w:t>
      </w:r>
      <w:r w:rsidRPr="00C4439F">
        <w:t xml:space="preserve"> the </w:t>
      </w:r>
      <w:r>
        <w:t>time</w:t>
      </w:r>
      <w:r w:rsidRPr="00C4439F">
        <w:t xml:space="preserve"> </w:t>
      </w:r>
      <w:r>
        <w:t>the incident reporting officer</w:t>
      </w:r>
      <w:r w:rsidRPr="00C4439F">
        <w:t xml:space="preserve"> first became aware of the incident</w:t>
      </w:r>
      <w:r>
        <w:t>; either the time they witnessed it or the time they</w:t>
      </w:r>
      <w:r w:rsidRPr="00C4439F">
        <w:t xml:space="preserve"> found out about it.</w:t>
      </w:r>
    </w:p>
    <w:p w14:paraId="45D671D5" w14:textId="77777777" w:rsidR="002307F4" w:rsidRDefault="004F33F6" w:rsidP="00F50B94">
      <w:pPr>
        <w:pStyle w:val="DHHSnumberdigit"/>
        <w:spacing w:before="120"/>
      </w:pPr>
      <w:r>
        <w:t>Select</w:t>
      </w:r>
      <w:r w:rsidR="00026471">
        <w:t xml:space="preserve"> </w:t>
      </w:r>
      <w:r w:rsidR="00026471" w:rsidRPr="00F50B94">
        <w:t>Next</w:t>
      </w:r>
      <w:r w:rsidR="008C27B7">
        <w:t xml:space="preserve"> to continue </w:t>
      </w:r>
      <w:r w:rsidR="00026471">
        <w:t>creat</w:t>
      </w:r>
      <w:r w:rsidR="008C27B7">
        <w:t xml:space="preserve">ing the client incident report and to display the </w:t>
      </w:r>
      <w:r w:rsidR="008C27B7" w:rsidRPr="00F50B94">
        <w:t>incident description</w:t>
      </w:r>
      <w:r w:rsidR="008C27B7">
        <w:t xml:space="preserve"> screen.</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AC4BBA" w:rsidRPr="003072C6" w14:paraId="0C750823" w14:textId="77777777" w:rsidTr="007634F9">
        <w:tc>
          <w:tcPr>
            <w:tcW w:w="9356" w:type="dxa"/>
            <w:tcBorders>
              <w:top w:val="nil"/>
              <w:left w:val="nil"/>
              <w:bottom w:val="nil"/>
              <w:right w:val="nil"/>
            </w:tcBorders>
            <w:shd w:val="clear" w:color="auto" w:fill="F1E3F3"/>
          </w:tcPr>
          <w:p w14:paraId="520320ED" w14:textId="5D12FFCF" w:rsidR="00D03959" w:rsidRDefault="00D03959" w:rsidP="00F50B94">
            <w:pPr>
              <w:pStyle w:val="DHHSbody"/>
              <w:spacing w:after="120" w:line="240" w:lineRule="auto"/>
            </w:pPr>
            <w:r>
              <w:t xml:space="preserve">Note: </w:t>
            </w:r>
          </w:p>
          <w:p w14:paraId="4ED9D8A9" w14:textId="77777777" w:rsidR="00AC4BBA" w:rsidRDefault="008C27B7" w:rsidP="00F50B94">
            <w:pPr>
              <w:pStyle w:val="DHHSbody"/>
              <w:spacing w:after="120" w:line="240" w:lineRule="auto"/>
            </w:pPr>
            <w:r>
              <w:t>Select</w:t>
            </w:r>
            <w:r w:rsidR="00AC4BBA" w:rsidRPr="00026471">
              <w:t xml:space="preserve"> </w:t>
            </w:r>
            <w:r w:rsidR="00AC4BBA" w:rsidRPr="00F50B94">
              <w:t>Back</w:t>
            </w:r>
            <w:r w:rsidR="00AC4BBA" w:rsidRPr="00026471">
              <w:t xml:space="preserve"> </w:t>
            </w:r>
            <w:r>
              <w:t>if</w:t>
            </w:r>
            <w:r w:rsidRPr="00026471">
              <w:t xml:space="preserve"> you need to review or make changes to the previous pages of your report</w:t>
            </w:r>
            <w:r>
              <w:t>.</w:t>
            </w:r>
          </w:p>
          <w:p w14:paraId="1659B4E5" w14:textId="77777777" w:rsidR="008C27B7" w:rsidRDefault="008C27B7" w:rsidP="00F50B94">
            <w:pPr>
              <w:pStyle w:val="DHHSbody"/>
              <w:spacing w:after="120" w:line="240" w:lineRule="auto"/>
            </w:pPr>
            <w:r>
              <w:t xml:space="preserve">Select </w:t>
            </w:r>
            <w:r w:rsidRPr="00F50B94">
              <w:t>Save</w:t>
            </w:r>
            <w:r>
              <w:t xml:space="preserve"> if you need to leave your incident report at the completion of the </w:t>
            </w:r>
            <w:r w:rsidRPr="00F50B94">
              <w:t xml:space="preserve">incident dates </w:t>
            </w:r>
            <w:r w:rsidRPr="008C27B7">
              <w:t>screen</w:t>
            </w:r>
            <w:r>
              <w:t xml:space="preserve"> and the information you have entered so far will be recorded.</w:t>
            </w:r>
          </w:p>
          <w:p w14:paraId="0A7D8571" w14:textId="77777777" w:rsidR="008C27B7" w:rsidRPr="003072C6" w:rsidRDefault="008C27B7" w:rsidP="00F50B94">
            <w:pPr>
              <w:pStyle w:val="DHHSbody"/>
              <w:spacing w:after="120" w:line="240" w:lineRule="auto"/>
            </w:pPr>
            <w:r>
              <w:t xml:space="preserve">Refer to </w:t>
            </w:r>
            <w:hyperlink w:anchor="_Saving_a_draft" w:history="1">
              <w:r w:rsidRPr="00F50B94">
                <w:t>Saving a draft client incident report</w:t>
              </w:r>
            </w:hyperlink>
            <w:r>
              <w:t xml:space="preserve"> for further information.</w:t>
            </w:r>
          </w:p>
        </w:tc>
      </w:tr>
    </w:tbl>
    <w:p w14:paraId="00C5D028" w14:textId="21A19E1F" w:rsidR="002307F4" w:rsidRDefault="004632B3" w:rsidP="00F50B94">
      <w:pPr>
        <w:pStyle w:val="Heading2"/>
      </w:pPr>
      <w:bookmarkStart w:id="22" w:name="_Toc16862063"/>
      <w:r>
        <w:t>Incident description screen</w:t>
      </w:r>
      <w:bookmarkEnd w:id="22"/>
    </w:p>
    <w:p w14:paraId="3FCF2CCD" w14:textId="77777777" w:rsidR="00AC4BBA" w:rsidRPr="00AC4BBA" w:rsidRDefault="00AC4BBA" w:rsidP="00AC4BBA">
      <w:pPr>
        <w:pStyle w:val="DHHSbody"/>
      </w:pPr>
      <w:r w:rsidRPr="00AC4BBA">
        <w:t>This section contains information about the incident. An incident description should be a brief, factual account of the incident and the key action taken by staff in response to the client incident.</w:t>
      </w:r>
    </w:p>
    <w:p w14:paraId="09F69D01" w14:textId="77777777" w:rsidR="00AC4BBA" w:rsidRPr="00AC4BBA" w:rsidRDefault="00AC4BBA" w:rsidP="00AC4BBA">
      <w:pPr>
        <w:pStyle w:val="DHHSbody"/>
      </w:pPr>
      <w:r w:rsidRPr="00AC4BBA">
        <w:t>Details about the incident should include:</w:t>
      </w:r>
    </w:p>
    <w:p w14:paraId="54F1D6D9" w14:textId="77777777" w:rsidR="00AC4BBA" w:rsidRPr="00AC4BBA" w:rsidRDefault="00AC4BBA" w:rsidP="00F50B94">
      <w:pPr>
        <w:pStyle w:val="DHSbullet"/>
      </w:pPr>
      <w:r w:rsidRPr="00AC4BBA">
        <w:t>where the incident occurred (location and setting)</w:t>
      </w:r>
    </w:p>
    <w:p w14:paraId="5CCC3878" w14:textId="77777777" w:rsidR="00AC4BBA" w:rsidRPr="00AC4BBA" w:rsidRDefault="00AC4BBA" w:rsidP="00F50B94">
      <w:pPr>
        <w:pStyle w:val="DHSbullet"/>
      </w:pPr>
      <w:r w:rsidRPr="00AC4BBA">
        <w:t>how the incident occurred</w:t>
      </w:r>
    </w:p>
    <w:p w14:paraId="219F342E" w14:textId="77777777" w:rsidR="00AC4BBA" w:rsidRPr="00AC4BBA" w:rsidRDefault="00AC4BBA" w:rsidP="00F50B94">
      <w:pPr>
        <w:pStyle w:val="DHSbullet"/>
      </w:pPr>
      <w:r w:rsidRPr="00AC4BBA">
        <w:t xml:space="preserve">who was involved or alleged to be </w:t>
      </w:r>
      <w:proofErr w:type="gramStart"/>
      <w:r w:rsidRPr="00AC4BBA">
        <w:t>involved</w:t>
      </w:r>
      <w:proofErr w:type="gramEnd"/>
    </w:p>
    <w:p w14:paraId="73A1815B" w14:textId="77777777" w:rsidR="00AC4BBA" w:rsidRPr="00AC4BBA" w:rsidRDefault="00AC4BBA" w:rsidP="00F50B94">
      <w:pPr>
        <w:pStyle w:val="DHSbullet"/>
      </w:pPr>
      <w:r w:rsidRPr="00AC4BBA">
        <w:t>any impact to clients</w:t>
      </w:r>
    </w:p>
    <w:p w14:paraId="15EC6630" w14:textId="77777777" w:rsidR="00AC4BBA" w:rsidRPr="00AC4BBA" w:rsidRDefault="00AC4BBA" w:rsidP="00F50B94">
      <w:pPr>
        <w:pStyle w:val="DHSbullet"/>
      </w:pPr>
      <w:r w:rsidRPr="00AC4BBA">
        <w:t>risk of future impact to clients</w:t>
      </w:r>
    </w:p>
    <w:p w14:paraId="29190918" w14:textId="3E48D058" w:rsidR="00AC4BBA" w:rsidRDefault="00AC4BBA" w:rsidP="002653CB">
      <w:pPr>
        <w:pStyle w:val="DHHSbodyafterbullets"/>
      </w:pPr>
      <w:r w:rsidRPr="00AC4BBA">
        <w:t>The incident description must be factual and use objective language. If you require further information or guidance on completing the client incident report, talk to your line manager or refer to the CIMS helpline.</w:t>
      </w:r>
    </w:p>
    <w:p w14:paraId="2822DDD9" w14:textId="77777777" w:rsidR="00014724" w:rsidRPr="00234796" w:rsidRDefault="00014724" w:rsidP="00014724">
      <w:pPr>
        <w:pStyle w:val="DHHSnumberdigit"/>
        <w:numPr>
          <w:ilvl w:val="0"/>
          <w:numId w:val="44"/>
        </w:numPr>
      </w:pPr>
      <w:r w:rsidRPr="00234796">
        <w:t xml:space="preserve">Enter the </w:t>
      </w:r>
      <w:r w:rsidRPr="00234796">
        <w:rPr>
          <w:rStyle w:val="Strong"/>
        </w:rPr>
        <w:t>Location of incident</w:t>
      </w:r>
      <w:r w:rsidRPr="00234796">
        <w:t>.</w:t>
      </w:r>
      <w:r>
        <w:t xml:space="preserve"> </w:t>
      </w:r>
    </w:p>
    <w:p w14:paraId="5CA5A499" w14:textId="77777777" w:rsidR="00014724" w:rsidRDefault="00014724" w:rsidP="00014724">
      <w:pPr>
        <w:pStyle w:val="DHHSbullet2"/>
      </w:pPr>
      <w:r w:rsidRPr="008307D1">
        <w:t xml:space="preserve">This is the </w:t>
      </w:r>
      <w:r>
        <w:t>physical location of</w:t>
      </w:r>
      <w:r w:rsidRPr="008307D1">
        <w:t xml:space="preserve"> </w:t>
      </w:r>
      <w:r>
        <w:t xml:space="preserve">where the incident occurred and is more specific than an </w:t>
      </w:r>
      <w:r w:rsidRPr="008307D1">
        <w:t>address.</w:t>
      </w:r>
      <w:r>
        <w:t xml:space="preserve"> Where possible, it should include a short description of the location as well as the location address.</w:t>
      </w:r>
    </w:p>
    <w:p w14:paraId="55A9D2DF" w14:textId="77777777" w:rsidR="00014724" w:rsidRDefault="00014724" w:rsidP="00014724">
      <w:pPr>
        <w:pStyle w:val="DHHSnumberdigit"/>
        <w:numPr>
          <w:ilvl w:val="0"/>
          <w:numId w:val="99"/>
        </w:numPr>
      </w:pPr>
      <w:r w:rsidRPr="0065333F">
        <w:t>Enter</w:t>
      </w:r>
      <w:r>
        <w:t xml:space="preserve"> the </w:t>
      </w:r>
      <w:r w:rsidRPr="002B783E">
        <w:t>Incident description</w:t>
      </w:r>
      <w:r>
        <w:t>.</w:t>
      </w:r>
    </w:p>
    <w:p w14:paraId="6F0BA0FB" w14:textId="77777777" w:rsidR="00014724" w:rsidRDefault="00014724" w:rsidP="00014724">
      <w:pPr>
        <w:pStyle w:val="DHHSbulletafternumbers2"/>
      </w:pPr>
      <w:r>
        <w:t>Write a</w:t>
      </w:r>
      <w:r w:rsidRPr="008307D1">
        <w:t xml:space="preserve"> factual account of the client incident. This field has a limit of 5,000 characters.</w:t>
      </w:r>
    </w:p>
    <w:p w14:paraId="0A6D8F65" w14:textId="77777777" w:rsidR="00014724" w:rsidRDefault="00014724" w:rsidP="002653CB">
      <w:pPr>
        <w:pStyle w:val="DHHSbodyafterbullets"/>
      </w:pPr>
    </w:p>
    <w:p w14:paraId="16513D9E" w14:textId="5E4834A7" w:rsidR="004C656B" w:rsidRDefault="005C14C2" w:rsidP="00F50B94">
      <w:pPr>
        <w:pStyle w:val="DHHSbody"/>
        <w:keepNext/>
        <w:jc w:val="center"/>
      </w:pPr>
      <w:r w:rsidRPr="005C14C2">
        <w:rPr>
          <w:noProof/>
        </w:rPr>
        <w:lastRenderedPageBreak/>
        <w:t xml:space="preserve"> </w:t>
      </w:r>
      <w:r>
        <w:rPr>
          <w:noProof/>
        </w:rPr>
        <w:drawing>
          <wp:inline distT="0" distB="0" distL="0" distR="0" wp14:anchorId="18FB0C80" wp14:editId="5E904A6A">
            <wp:extent cx="5904230" cy="4778375"/>
            <wp:effectExtent l="171450" t="190500" r="191770" b="193675"/>
            <wp:docPr id="49" name="Picture 49" descr="Image displays incident description page of the incident repor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04230" cy="47783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5C2783C" w14:textId="07A7BA2F" w:rsidR="002307F4" w:rsidRDefault="004C656B"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7</w:t>
      </w:r>
      <w:r w:rsidR="0092486E">
        <w:rPr>
          <w:noProof/>
        </w:rPr>
        <w:fldChar w:fldCharType="end"/>
      </w:r>
      <w:r>
        <w:t xml:space="preserve">: </w:t>
      </w:r>
      <w:r w:rsidRPr="00480C02">
        <w:t>Incident description screen</w:t>
      </w:r>
    </w:p>
    <w:p w14:paraId="2D83976B" w14:textId="77777777" w:rsidR="002307F4" w:rsidRDefault="002307F4" w:rsidP="00A83984">
      <w:pPr>
        <w:pStyle w:val="Newstyle-Space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AC4BBA" w:rsidRPr="003072C6" w14:paraId="263424A4" w14:textId="77777777" w:rsidTr="00A83984">
        <w:tc>
          <w:tcPr>
            <w:tcW w:w="9356" w:type="dxa"/>
            <w:tcBorders>
              <w:top w:val="nil"/>
              <w:left w:val="nil"/>
              <w:bottom w:val="nil"/>
              <w:right w:val="nil"/>
            </w:tcBorders>
            <w:shd w:val="clear" w:color="auto" w:fill="F1E3F3"/>
          </w:tcPr>
          <w:p w14:paraId="2C54AEBA" w14:textId="5275053A" w:rsidR="00AC4BBA" w:rsidRDefault="00FB6EB5" w:rsidP="00475D33">
            <w:pPr>
              <w:pStyle w:val="DHHStabletext"/>
            </w:pPr>
            <w:r>
              <w:t>Note: w</w:t>
            </w:r>
            <w:r w:rsidR="00AC4BBA" w:rsidRPr="00AC4BBA">
              <w:t xml:space="preserve">hen recording the description of the incident, </w:t>
            </w:r>
            <w:r w:rsidR="004A0E69">
              <w:t>it is important to be</w:t>
            </w:r>
            <w:r w:rsidR="00AC4BBA" w:rsidRPr="00AC4BBA">
              <w:t xml:space="preserve"> precise </w:t>
            </w:r>
            <w:r w:rsidR="004A0E69">
              <w:t>a</w:t>
            </w:r>
            <w:r w:rsidR="00AC4BBA" w:rsidRPr="00AC4BBA">
              <w:t xml:space="preserve">nd </w:t>
            </w:r>
            <w:r w:rsidR="004A0E69">
              <w:t>to remain focussed</w:t>
            </w:r>
            <w:r w:rsidR="00AC4BBA" w:rsidRPr="00AC4BBA">
              <w:t xml:space="preserve"> on the incident itself. While some incidents can be distressing, it</w:t>
            </w:r>
            <w:r w:rsidR="004A0E69">
              <w:t xml:space="preserve"> i</w:t>
            </w:r>
            <w:r w:rsidR="00AC4BBA" w:rsidRPr="00AC4BBA">
              <w:t xml:space="preserve">s important that </w:t>
            </w:r>
            <w:r w:rsidR="004A0E69">
              <w:t>recording is factual without emotive content</w:t>
            </w:r>
            <w:r w:rsidR="00AC4BBA" w:rsidRPr="00AC4BBA">
              <w:t>.</w:t>
            </w:r>
          </w:p>
          <w:p w14:paraId="47BFDAA7" w14:textId="77777777" w:rsidR="00475D33" w:rsidRPr="00AC4BBA" w:rsidRDefault="00475D33" w:rsidP="00475D33">
            <w:pPr>
              <w:pStyle w:val="DHHStabletext"/>
            </w:pPr>
            <w:r>
              <w:t>Only details of the incident and actions completed in response at the time the incident report is created should be included within the description field.</w:t>
            </w:r>
          </w:p>
        </w:tc>
      </w:tr>
    </w:tbl>
    <w:p w14:paraId="396E779A" w14:textId="086972FA" w:rsidR="002307F4" w:rsidRDefault="004F33F6" w:rsidP="00F50B94">
      <w:pPr>
        <w:pStyle w:val="DHHSnumberdigit"/>
        <w:numPr>
          <w:ilvl w:val="0"/>
          <w:numId w:val="44"/>
        </w:numPr>
      </w:pPr>
      <w:r>
        <w:t>Select</w:t>
      </w:r>
      <w:r w:rsidR="00AC4BBA" w:rsidRPr="00AC4BBA">
        <w:t xml:space="preserve"> </w:t>
      </w:r>
      <w:r w:rsidR="00AC4BBA" w:rsidRPr="00F50B94">
        <w:t>Next</w:t>
      </w:r>
      <w:r w:rsidR="00AC4BBA" w:rsidRPr="00AC4BBA">
        <w:t xml:space="preserve"> to continue creating </w:t>
      </w:r>
      <w:r w:rsidR="00FB6EB5">
        <w:t>the</w:t>
      </w:r>
      <w:r w:rsidR="00AC4BBA" w:rsidRPr="00AC4BBA">
        <w:t xml:space="preserve"> client incident report</w:t>
      </w:r>
      <w:r w:rsidR="001660C9">
        <w:t xml:space="preserve"> and to display </w:t>
      </w:r>
      <w:r w:rsidR="001660C9" w:rsidRPr="00F50B94">
        <w:t xml:space="preserve">Clients involved in incident </w:t>
      </w:r>
      <w:r w:rsidR="001660C9" w:rsidRPr="001660C9">
        <w:t>screen</w:t>
      </w:r>
      <w:r w:rsidR="00AC4BBA" w:rsidRPr="00AC4BBA">
        <w:t>.</w:t>
      </w:r>
    </w:p>
    <w:tbl>
      <w:tblPr>
        <w:tblpPr w:leftFromText="181" w:rightFromText="181" w:topFromText="142" w:bottomFromText="142" w:vertAnchor="text" w:horzAnchor="margin" w:tblpY="459"/>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AC4BBA" w:rsidRPr="003072C6" w14:paraId="002FCEB8" w14:textId="77777777" w:rsidTr="00F50B94">
        <w:tc>
          <w:tcPr>
            <w:tcW w:w="9299" w:type="dxa"/>
            <w:tcBorders>
              <w:top w:val="nil"/>
              <w:left w:val="nil"/>
              <w:bottom w:val="nil"/>
              <w:right w:val="nil"/>
            </w:tcBorders>
            <w:shd w:val="clear" w:color="auto" w:fill="F1E3F3"/>
          </w:tcPr>
          <w:p w14:paraId="6E565B4F" w14:textId="01F9CC5B" w:rsidR="00FB6EB5" w:rsidRDefault="00FB6EB5" w:rsidP="005C14C2">
            <w:pPr>
              <w:pStyle w:val="DHHSnumberdigit"/>
              <w:numPr>
                <w:ilvl w:val="0"/>
                <w:numId w:val="0"/>
              </w:numPr>
            </w:pPr>
            <w:r>
              <w:t>Note:</w:t>
            </w:r>
          </w:p>
          <w:p w14:paraId="5DEF287C" w14:textId="77777777" w:rsidR="001660C9" w:rsidRDefault="001660C9" w:rsidP="005C14C2">
            <w:pPr>
              <w:pStyle w:val="DHHSnumberdigit"/>
              <w:numPr>
                <w:ilvl w:val="0"/>
                <w:numId w:val="0"/>
              </w:numPr>
            </w:pPr>
            <w:r>
              <w:t>Select</w:t>
            </w:r>
            <w:r w:rsidRPr="00026471">
              <w:t xml:space="preserve"> </w:t>
            </w:r>
            <w:r w:rsidRPr="00EE5202">
              <w:rPr>
                <w:rStyle w:val="Strong"/>
              </w:rPr>
              <w:t>Back</w:t>
            </w:r>
            <w:r w:rsidRPr="00026471">
              <w:t xml:space="preserve"> </w:t>
            </w:r>
            <w:r>
              <w:t>if</w:t>
            </w:r>
            <w:r w:rsidRPr="00026471">
              <w:t xml:space="preserve"> you need to review or make changes to the previous pages of your report</w:t>
            </w:r>
            <w:r>
              <w:t>.</w:t>
            </w:r>
          </w:p>
          <w:p w14:paraId="3AF0F936" w14:textId="77777777" w:rsidR="001660C9" w:rsidRDefault="001660C9" w:rsidP="005C14C2">
            <w:pPr>
              <w:pStyle w:val="DHHSnumberdigit"/>
              <w:numPr>
                <w:ilvl w:val="0"/>
                <w:numId w:val="0"/>
              </w:numPr>
              <w:ind w:left="34"/>
            </w:pPr>
            <w:r>
              <w:t xml:space="preserve">Select </w:t>
            </w:r>
            <w:r w:rsidRPr="008C27B7">
              <w:rPr>
                <w:b/>
              </w:rPr>
              <w:t>Save</w:t>
            </w:r>
            <w:r>
              <w:t xml:space="preserve"> if you need to leave your incident report at the completion of the </w:t>
            </w:r>
            <w:r>
              <w:rPr>
                <w:b/>
              </w:rPr>
              <w:t xml:space="preserve">incident dates </w:t>
            </w:r>
            <w:r w:rsidRPr="008C27B7">
              <w:t>screen</w:t>
            </w:r>
            <w:r>
              <w:t xml:space="preserve"> and the information you have entered so far will be recorded.</w:t>
            </w:r>
          </w:p>
          <w:p w14:paraId="49955021" w14:textId="77777777" w:rsidR="00AC4BBA" w:rsidRPr="00AC4BBA" w:rsidRDefault="001660C9" w:rsidP="005C14C2">
            <w:pPr>
              <w:pStyle w:val="DHHSnumberdigit"/>
              <w:numPr>
                <w:ilvl w:val="0"/>
                <w:numId w:val="0"/>
              </w:numPr>
              <w:ind w:left="397" w:hanging="397"/>
            </w:pPr>
            <w:r>
              <w:t xml:space="preserve">Refer to </w:t>
            </w:r>
            <w:hyperlink w:anchor="_Saving_a_draft" w:history="1">
              <w:r w:rsidRPr="00686615">
                <w:rPr>
                  <w:rStyle w:val="Hyperlink"/>
                </w:rPr>
                <w:t>Saving a draft client incident report</w:t>
              </w:r>
            </w:hyperlink>
            <w:r>
              <w:t xml:space="preserve"> for further information.</w:t>
            </w:r>
          </w:p>
        </w:tc>
      </w:tr>
    </w:tbl>
    <w:p w14:paraId="451A1C52" w14:textId="15348436" w:rsidR="002307F4" w:rsidRPr="00D2665C" w:rsidRDefault="007675EA" w:rsidP="00F50B94">
      <w:pPr>
        <w:pStyle w:val="Heading2"/>
      </w:pPr>
      <w:bookmarkStart w:id="23" w:name="_Recording_clients_involved"/>
      <w:bookmarkStart w:id="24" w:name="_Toc16862064"/>
      <w:bookmarkEnd w:id="23"/>
      <w:r w:rsidRPr="0076236A">
        <w:lastRenderedPageBreak/>
        <w:t xml:space="preserve">Clients involved incident </w:t>
      </w:r>
      <w:r w:rsidR="000D1127" w:rsidRPr="00D2665C">
        <w:t>screen</w:t>
      </w:r>
      <w:bookmarkEnd w:id="24"/>
    </w:p>
    <w:p w14:paraId="15BD4777" w14:textId="77777777" w:rsidR="00AC4BBA" w:rsidRDefault="00AC4BBA" w:rsidP="00AC4BBA">
      <w:pPr>
        <w:pStyle w:val="DHHSbody"/>
      </w:pPr>
      <w:r>
        <w:t>This section contains information about all the clients invo</w:t>
      </w:r>
      <w:r w:rsidR="00B65C7E">
        <w:t>lved in the incident that were also assessed as being impacted by the incident</w:t>
      </w:r>
      <w:r>
        <w:t>.</w:t>
      </w:r>
    </w:p>
    <w:p w14:paraId="196B61A5" w14:textId="77777777" w:rsidR="00AC4BBA" w:rsidRDefault="00AC4BBA" w:rsidP="00AC4BBA">
      <w:pPr>
        <w:pStyle w:val="DHHSbody"/>
      </w:pPr>
      <w:r>
        <w:t xml:space="preserve">A client can be involved in an incident as a participant, </w:t>
      </w:r>
      <w:r w:rsidR="00B65C7E">
        <w:t xml:space="preserve">witness, </w:t>
      </w:r>
      <w:r>
        <w:t>victim or alleged perpetrator, depending on the incident type.</w:t>
      </w:r>
    </w:p>
    <w:p w14:paraId="478DC05F" w14:textId="77777777" w:rsidR="002307F4" w:rsidRDefault="00AC4BBA" w:rsidP="00AC4BBA">
      <w:pPr>
        <w:pStyle w:val="DHHSbody"/>
      </w:pPr>
      <w:r>
        <w:t>Every client involved</w:t>
      </w:r>
      <w:r w:rsidR="00B65C7E">
        <w:t xml:space="preserve"> and assessed as impacted</w:t>
      </w:r>
      <w:r>
        <w:t xml:space="preserve"> in the incident </w:t>
      </w:r>
      <w:r w:rsidRPr="00AC4BBA">
        <w:rPr>
          <w:rStyle w:val="Strong"/>
        </w:rPr>
        <w:t>must</w:t>
      </w:r>
      <w:r>
        <w:t xml:space="preserve"> have a separate record created</w:t>
      </w:r>
      <w:r w:rsidR="00AE65A4">
        <w:t xml:space="preserve"> under the </w:t>
      </w:r>
      <w:r w:rsidR="00AE65A4" w:rsidRPr="00AE65A4">
        <w:rPr>
          <w:b/>
        </w:rPr>
        <w:t>clients involved incident</w:t>
      </w:r>
      <w:r w:rsidR="00AE65A4">
        <w:t xml:space="preserve"> screen</w:t>
      </w:r>
      <w:r>
        <w:t xml:space="preserve">. </w:t>
      </w:r>
    </w:p>
    <w:tbl>
      <w:tblPr>
        <w:tblpPr w:leftFromText="181" w:rightFromText="181" w:topFromText="142" w:bottomFromText="142" w:vertAnchor="text" w:horzAnchor="margin" w:tblpY="350"/>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AC4BBA" w:rsidRPr="003072C6" w14:paraId="0E4C8BDA" w14:textId="77777777" w:rsidTr="00F50B94">
        <w:tc>
          <w:tcPr>
            <w:tcW w:w="9299" w:type="dxa"/>
            <w:tcBorders>
              <w:top w:val="nil"/>
              <w:left w:val="nil"/>
              <w:bottom w:val="nil"/>
              <w:right w:val="nil"/>
            </w:tcBorders>
            <w:shd w:val="clear" w:color="auto" w:fill="F1E3F3"/>
          </w:tcPr>
          <w:p w14:paraId="2419D6A7" w14:textId="4B6545DD" w:rsidR="00AC4BBA" w:rsidRPr="00AC4BBA" w:rsidRDefault="00E80AE3" w:rsidP="00F50B94">
            <w:pPr>
              <w:pStyle w:val="DHHSnumberdigit"/>
              <w:numPr>
                <w:ilvl w:val="0"/>
                <w:numId w:val="0"/>
              </w:numPr>
              <w:spacing w:before="120" w:after="120"/>
            </w:pPr>
            <w:r>
              <w:t xml:space="preserve">Note: </w:t>
            </w:r>
            <w:r w:rsidR="00AC4BBA" w:rsidRPr="00AC4BBA">
              <w:t xml:space="preserve">Others involved in the incident, including clients who might have witnessed the incident but </w:t>
            </w:r>
            <w:r w:rsidR="00AE65A4">
              <w:t>have not</w:t>
            </w:r>
            <w:r w:rsidR="00AC4BBA" w:rsidRPr="00AC4BBA">
              <w:t xml:space="preserve"> been impacted by</w:t>
            </w:r>
            <w:r w:rsidR="00AE65A4">
              <w:t xml:space="preserve"> the incident, staff or carers, </w:t>
            </w:r>
            <w:r w:rsidR="00AC4BBA" w:rsidRPr="00AC4BBA">
              <w:t>are recorded separately</w:t>
            </w:r>
            <w:r w:rsidR="00AE65A4">
              <w:t xml:space="preserve"> in the </w:t>
            </w:r>
            <w:hyperlink w:anchor="_Others_involved_in" w:history="1">
              <w:r w:rsidR="00AE65A4" w:rsidRPr="004D7861">
                <w:rPr>
                  <w:rStyle w:val="Hyperlink"/>
                </w:rPr>
                <w:t>Others involved in the incident</w:t>
              </w:r>
            </w:hyperlink>
            <w:r w:rsidR="00AE65A4">
              <w:t xml:space="preserve"> section.</w:t>
            </w:r>
          </w:p>
        </w:tc>
      </w:tr>
    </w:tbl>
    <w:p w14:paraId="299DF31A" w14:textId="77777777" w:rsidR="00337CDD" w:rsidRDefault="00337CDD" w:rsidP="00337CDD">
      <w:pPr>
        <w:pStyle w:val="DHHSbodyaftertablefigure"/>
      </w:pPr>
      <w:r>
        <w:t xml:space="preserve">The functions available on the </w:t>
      </w:r>
      <w:r w:rsidRPr="00337CDD">
        <w:rPr>
          <w:b/>
        </w:rPr>
        <w:t>client</w:t>
      </w:r>
      <w:r>
        <w:rPr>
          <w:b/>
        </w:rPr>
        <w:t>s</w:t>
      </w:r>
      <w:r w:rsidRPr="00337CDD">
        <w:rPr>
          <w:b/>
        </w:rPr>
        <w:t xml:space="preserve"> involved incident</w:t>
      </w:r>
      <w:r>
        <w:t xml:space="preserve"> screen are:</w:t>
      </w:r>
    </w:p>
    <w:tbl>
      <w:tblPr>
        <w:tblStyle w:val="TableGridLight"/>
        <w:tblW w:w="9639" w:type="dxa"/>
        <w:tblLook w:val="06A0" w:firstRow="1" w:lastRow="0" w:firstColumn="1" w:lastColumn="0" w:noHBand="1" w:noVBand="1"/>
      </w:tblPr>
      <w:tblGrid>
        <w:gridCol w:w="2316"/>
        <w:gridCol w:w="7323"/>
      </w:tblGrid>
      <w:tr w:rsidR="00337CDD" w:rsidRPr="003072C6" w14:paraId="6F7689F3" w14:textId="77777777" w:rsidTr="00F50B94">
        <w:tc>
          <w:tcPr>
            <w:tcW w:w="2316" w:type="dxa"/>
          </w:tcPr>
          <w:p w14:paraId="2B83FC2C" w14:textId="77777777" w:rsidR="00337CDD" w:rsidRPr="003072C6" w:rsidRDefault="00337CDD" w:rsidP="0076236A">
            <w:pPr>
              <w:pStyle w:val="DHHStabletext"/>
            </w:pPr>
            <w:r>
              <w:t>Add client to incident</w:t>
            </w:r>
          </w:p>
        </w:tc>
        <w:tc>
          <w:tcPr>
            <w:tcW w:w="7323" w:type="dxa"/>
          </w:tcPr>
          <w:p w14:paraId="016DE1A8" w14:textId="77777777" w:rsidR="00337CDD" w:rsidRPr="003072C6" w:rsidRDefault="00337CDD" w:rsidP="0076236A">
            <w:pPr>
              <w:pStyle w:val="DHHStabletext"/>
            </w:pPr>
            <w:r w:rsidRPr="00A40D9E">
              <w:t xml:space="preserve">Select </w:t>
            </w:r>
            <w:r w:rsidRPr="001A38A3">
              <w:rPr>
                <w:rStyle w:val="Strong"/>
              </w:rPr>
              <w:t>Add</w:t>
            </w:r>
            <w:r w:rsidRPr="00EE5202">
              <w:rPr>
                <w:rStyle w:val="Strong"/>
              </w:rPr>
              <w:t xml:space="preserve"> client to incident</w:t>
            </w:r>
            <w:r w:rsidRPr="00A40D9E">
              <w:t xml:space="preserve"> to add clients</w:t>
            </w:r>
            <w:r>
              <w:t xml:space="preserve"> impacted by the incident</w:t>
            </w:r>
            <w:r w:rsidRPr="00A40D9E">
              <w:t>.</w:t>
            </w:r>
          </w:p>
        </w:tc>
      </w:tr>
      <w:tr w:rsidR="00337CDD" w:rsidRPr="003072C6" w14:paraId="3DA1A62C" w14:textId="77777777" w:rsidTr="00F50B94">
        <w:tc>
          <w:tcPr>
            <w:tcW w:w="2316" w:type="dxa"/>
          </w:tcPr>
          <w:p w14:paraId="319717A8" w14:textId="77777777" w:rsidR="00337CDD" w:rsidRPr="003072C6" w:rsidRDefault="00337CDD" w:rsidP="0076236A">
            <w:pPr>
              <w:pStyle w:val="DHHStabletext"/>
            </w:pPr>
            <w:r>
              <w:t>Next</w:t>
            </w:r>
          </w:p>
        </w:tc>
        <w:tc>
          <w:tcPr>
            <w:tcW w:w="7323" w:type="dxa"/>
          </w:tcPr>
          <w:p w14:paraId="0C734819" w14:textId="77777777" w:rsidR="00337CDD" w:rsidRPr="003072C6" w:rsidRDefault="00337CDD" w:rsidP="0076236A">
            <w:pPr>
              <w:pStyle w:val="DHHStabletext"/>
            </w:pPr>
            <w:r>
              <w:t>Select</w:t>
            </w:r>
            <w:r w:rsidRPr="00A40D9E">
              <w:t xml:space="preserve"> </w:t>
            </w:r>
            <w:r w:rsidRPr="001E1F68">
              <w:rPr>
                <w:rStyle w:val="Strong"/>
              </w:rPr>
              <w:t>Next</w:t>
            </w:r>
            <w:r w:rsidRPr="00A40D9E">
              <w:t xml:space="preserve"> if adding client</w:t>
            </w:r>
            <w:r>
              <w:t>(</w:t>
            </w:r>
            <w:r w:rsidRPr="00A40D9E">
              <w:t>s</w:t>
            </w:r>
            <w:r>
              <w:t>) has been finalised</w:t>
            </w:r>
            <w:r w:rsidRPr="00A40D9E">
              <w:t xml:space="preserve"> and to continue completing this client incident report. The </w:t>
            </w:r>
            <w:r w:rsidRPr="00EE5202">
              <w:rPr>
                <w:rStyle w:val="Strong"/>
              </w:rPr>
              <w:t>Others involved in incident</w:t>
            </w:r>
            <w:r w:rsidRPr="00A40D9E">
              <w:t xml:space="preserve"> screen is displayed.</w:t>
            </w:r>
          </w:p>
        </w:tc>
      </w:tr>
      <w:tr w:rsidR="00337CDD" w:rsidRPr="003072C6" w14:paraId="622687D2" w14:textId="77777777" w:rsidTr="00F50B94">
        <w:tc>
          <w:tcPr>
            <w:tcW w:w="2316" w:type="dxa"/>
          </w:tcPr>
          <w:p w14:paraId="7D70BD92" w14:textId="77777777" w:rsidR="00337CDD" w:rsidRDefault="00337CDD" w:rsidP="0076236A">
            <w:pPr>
              <w:pStyle w:val="DHHStabletext"/>
            </w:pPr>
            <w:r>
              <w:t>Back</w:t>
            </w:r>
          </w:p>
        </w:tc>
        <w:tc>
          <w:tcPr>
            <w:tcW w:w="7323" w:type="dxa"/>
          </w:tcPr>
          <w:p w14:paraId="69259734" w14:textId="77777777" w:rsidR="00337CDD" w:rsidRPr="00A40D9E" w:rsidRDefault="00337CDD" w:rsidP="0076236A">
            <w:pPr>
              <w:pStyle w:val="DHHStabletext"/>
            </w:pPr>
            <w:r>
              <w:t xml:space="preserve">Select </w:t>
            </w:r>
            <w:r w:rsidRPr="001E1F68">
              <w:rPr>
                <w:rStyle w:val="Strong"/>
              </w:rPr>
              <w:t>Back</w:t>
            </w:r>
            <w:r>
              <w:t xml:space="preserve"> to return to the </w:t>
            </w:r>
            <w:r w:rsidRPr="00EE5202">
              <w:rPr>
                <w:rStyle w:val="Strong"/>
              </w:rPr>
              <w:t>Incident description</w:t>
            </w:r>
            <w:r>
              <w:t xml:space="preserve"> screen.</w:t>
            </w:r>
          </w:p>
        </w:tc>
      </w:tr>
      <w:tr w:rsidR="00337CDD" w:rsidRPr="003072C6" w14:paraId="67E48F16" w14:textId="77777777" w:rsidTr="00F50B94">
        <w:tc>
          <w:tcPr>
            <w:tcW w:w="2316" w:type="dxa"/>
          </w:tcPr>
          <w:p w14:paraId="7B356CA3" w14:textId="77777777" w:rsidR="00337CDD" w:rsidRDefault="00337CDD" w:rsidP="0076236A">
            <w:pPr>
              <w:pStyle w:val="DHHStabletext"/>
            </w:pPr>
            <w:r>
              <w:t>Save</w:t>
            </w:r>
          </w:p>
        </w:tc>
        <w:tc>
          <w:tcPr>
            <w:tcW w:w="7323" w:type="dxa"/>
          </w:tcPr>
          <w:p w14:paraId="4B9591E4" w14:textId="77777777" w:rsidR="00337CDD" w:rsidRDefault="00337CDD" w:rsidP="0076236A">
            <w:pPr>
              <w:pStyle w:val="DHHStabletext"/>
            </w:pPr>
            <w:r>
              <w:t xml:space="preserve">Select </w:t>
            </w:r>
            <w:r w:rsidRPr="001E1F68">
              <w:rPr>
                <w:rStyle w:val="Strong"/>
              </w:rPr>
              <w:t>Save</w:t>
            </w:r>
            <w:r>
              <w:t xml:space="preserve"> to leave CIMS and plan to return to the report later. This is not best practise and should be avoided.</w:t>
            </w:r>
          </w:p>
          <w:p w14:paraId="440AA83A" w14:textId="77777777" w:rsidR="00337CDD" w:rsidRPr="00A40D9E" w:rsidRDefault="00337CDD" w:rsidP="0076236A">
            <w:pPr>
              <w:pStyle w:val="DHHStabletext"/>
            </w:pPr>
            <w:r>
              <w:t xml:space="preserve">For further information to save your report, refer to </w:t>
            </w:r>
            <w:hyperlink w:anchor="_Saving_a_draft" w:history="1">
              <w:r w:rsidRPr="004D7861">
                <w:rPr>
                  <w:rStyle w:val="Hyperlink"/>
                </w:rPr>
                <w:t>Saving a draft client incident report</w:t>
              </w:r>
            </w:hyperlink>
            <w:r>
              <w:t>.</w:t>
            </w:r>
          </w:p>
        </w:tc>
      </w:tr>
      <w:tr w:rsidR="00337CDD" w:rsidRPr="003072C6" w14:paraId="4A4127CF" w14:textId="77777777" w:rsidTr="00F50B94">
        <w:tc>
          <w:tcPr>
            <w:tcW w:w="2316" w:type="dxa"/>
          </w:tcPr>
          <w:p w14:paraId="46522CE9" w14:textId="77777777" w:rsidR="00337CDD" w:rsidRDefault="00337CDD" w:rsidP="0076236A">
            <w:pPr>
              <w:pStyle w:val="DHHStabletext"/>
            </w:pPr>
            <w:r>
              <w:t>Edit</w:t>
            </w:r>
          </w:p>
        </w:tc>
        <w:tc>
          <w:tcPr>
            <w:tcW w:w="7323" w:type="dxa"/>
          </w:tcPr>
          <w:p w14:paraId="5991D264" w14:textId="77777777" w:rsidR="00337CDD" w:rsidRPr="00A40D9E" w:rsidRDefault="00337CDD" w:rsidP="0076236A">
            <w:pPr>
              <w:pStyle w:val="DHHStabletext"/>
            </w:pPr>
            <w:r w:rsidRPr="00A40D9E">
              <w:t xml:space="preserve">Select </w:t>
            </w:r>
            <w:r w:rsidRPr="001E1F68">
              <w:rPr>
                <w:rStyle w:val="Strong"/>
              </w:rPr>
              <w:t>Edit</w:t>
            </w:r>
            <w:r w:rsidRPr="00A40D9E">
              <w:t xml:space="preserve"> to open the incident to review its content or make changes as required</w:t>
            </w:r>
            <w:r>
              <w:t>.</w:t>
            </w:r>
          </w:p>
        </w:tc>
      </w:tr>
      <w:tr w:rsidR="00337CDD" w:rsidRPr="003072C6" w14:paraId="377A96FC" w14:textId="77777777" w:rsidTr="00F50B94">
        <w:tc>
          <w:tcPr>
            <w:tcW w:w="2316" w:type="dxa"/>
          </w:tcPr>
          <w:p w14:paraId="40A1161A" w14:textId="77777777" w:rsidR="00337CDD" w:rsidRDefault="00337CDD" w:rsidP="0076236A">
            <w:pPr>
              <w:pStyle w:val="DHHStabletext"/>
            </w:pPr>
            <w:r>
              <w:t>Delete</w:t>
            </w:r>
          </w:p>
        </w:tc>
        <w:tc>
          <w:tcPr>
            <w:tcW w:w="7323" w:type="dxa"/>
          </w:tcPr>
          <w:p w14:paraId="7ED9BE7B" w14:textId="77777777" w:rsidR="00337CDD" w:rsidRDefault="00337CDD" w:rsidP="0076236A">
            <w:pPr>
              <w:pStyle w:val="DHHStabletext"/>
            </w:pPr>
            <w:r>
              <w:t xml:space="preserve">Select </w:t>
            </w:r>
            <w:r w:rsidRPr="001E1F68">
              <w:rPr>
                <w:rStyle w:val="Strong"/>
              </w:rPr>
              <w:t>Delete</w:t>
            </w:r>
            <w:r>
              <w:t xml:space="preserve"> to remove the client from the incident report. If you delete the client, all records entered for this client will be removed. </w:t>
            </w:r>
          </w:p>
          <w:p w14:paraId="026D6920" w14:textId="77777777" w:rsidR="00337CDD" w:rsidRDefault="00337CDD" w:rsidP="0076236A">
            <w:pPr>
              <w:pStyle w:val="DHHStabletext"/>
            </w:pPr>
            <w:r>
              <w:t>The client’s name and date of birth are displayed for confirmation</w:t>
            </w:r>
            <w:r w:rsidR="002E449A">
              <w:t xml:space="preserve"> of the delete request</w:t>
            </w:r>
            <w:r>
              <w:t xml:space="preserve">. </w:t>
            </w:r>
            <w:r w:rsidR="002E449A">
              <w:t xml:space="preserve">Select </w:t>
            </w:r>
            <w:r>
              <w:t>either:</w:t>
            </w:r>
          </w:p>
          <w:p w14:paraId="3A66AE97" w14:textId="77777777" w:rsidR="00337CDD" w:rsidRDefault="00337CDD" w:rsidP="0076236A">
            <w:pPr>
              <w:pStyle w:val="DHHStabletext"/>
            </w:pPr>
            <w:r w:rsidRPr="00EE5202">
              <w:rPr>
                <w:rStyle w:val="Strong"/>
              </w:rPr>
              <w:t xml:space="preserve">Cancel </w:t>
            </w:r>
            <w:r>
              <w:t>– to cancel the action. The client record will not be removed.</w:t>
            </w:r>
          </w:p>
          <w:p w14:paraId="1044B904" w14:textId="77777777" w:rsidR="00337CDD" w:rsidRPr="00A40D9E" w:rsidRDefault="00337CDD" w:rsidP="0076236A">
            <w:pPr>
              <w:pStyle w:val="DHHStabletext"/>
            </w:pPr>
            <w:r w:rsidRPr="00EE5202">
              <w:rPr>
                <w:rStyle w:val="Strong"/>
              </w:rPr>
              <w:t>Remove</w:t>
            </w:r>
            <w:r>
              <w:t xml:space="preserve"> – the client and all his or her details will be removed.</w:t>
            </w:r>
          </w:p>
        </w:tc>
      </w:tr>
    </w:tbl>
    <w:p w14:paraId="11A6A742" w14:textId="3803514C" w:rsidR="004C656B" w:rsidRDefault="0076236A" w:rsidP="00F50B94">
      <w:pPr>
        <w:pStyle w:val="DHHSbody"/>
        <w:keepNext/>
        <w:jc w:val="center"/>
      </w:pPr>
      <w:r>
        <w:rPr>
          <w:noProof/>
        </w:rPr>
        <w:lastRenderedPageBreak/>
        <w:drawing>
          <wp:inline distT="0" distB="0" distL="0" distR="0" wp14:anchorId="64FF525D" wp14:editId="55B8278F">
            <wp:extent cx="5528945" cy="7246620"/>
            <wp:effectExtent l="171450" t="171450" r="167005" b="201930"/>
            <wp:docPr id="50" name="Picture 50" descr="Image displays clients involved section of the incident repor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8945" cy="72466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8CD8204" w14:textId="126E7E64" w:rsidR="002307F4" w:rsidRDefault="004C656B" w:rsidP="0076236A">
      <w:pPr>
        <w:pStyle w:val="Caption"/>
      </w:pPr>
      <w:r>
        <w:t xml:space="preserve">Figure </w:t>
      </w:r>
      <w:r w:rsidR="0092486E">
        <w:fldChar w:fldCharType="begin"/>
      </w:r>
      <w:r w:rsidR="0092486E">
        <w:instrText xml:space="preserve"> SEQ Figure \* ARABIC </w:instrText>
      </w:r>
      <w:r w:rsidR="0092486E">
        <w:fldChar w:fldCharType="separate"/>
      </w:r>
      <w:r>
        <w:rPr>
          <w:noProof/>
        </w:rPr>
        <w:t>8</w:t>
      </w:r>
      <w:r w:rsidR="0092486E">
        <w:rPr>
          <w:noProof/>
        </w:rPr>
        <w:fldChar w:fldCharType="end"/>
      </w:r>
      <w:r>
        <w:t xml:space="preserve">: </w:t>
      </w:r>
      <w:r w:rsidRPr="004A3EC0">
        <w:t>Clients involved in incident screen</w:t>
      </w:r>
    </w:p>
    <w:p w14:paraId="7F01BE5F" w14:textId="77777777" w:rsidR="00961860" w:rsidRPr="00014724" w:rsidRDefault="00BC4B51" w:rsidP="00F50B94">
      <w:pPr>
        <w:pStyle w:val="newnumber"/>
      </w:pPr>
      <w:r w:rsidRPr="002E632F">
        <w:t>Select the rele</w:t>
      </w:r>
      <w:r w:rsidR="00961860" w:rsidRPr="002E632F">
        <w:t xml:space="preserve">vant </w:t>
      </w:r>
      <w:r w:rsidR="00961860" w:rsidRPr="003D26BB">
        <w:t>Impact of incident on client</w:t>
      </w:r>
      <w:r w:rsidR="00961860" w:rsidRPr="00014724">
        <w:t>.</w:t>
      </w:r>
    </w:p>
    <w:p w14:paraId="1EA4B071" w14:textId="77777777" w:rsidR="0076236A" w:rsidRDefault="0076236A" w:rsidP="00F50B94">
      <w:pPr>
        <w:pStyle w:val="DHHSbullet2"/>
      </w:pPr>
      <w:r w:rsidRPr="00997A35">
        <w:t xml:space="preserve">Select whether the incident had a Major or Non-major impact on the client. For more details, </w:t>
      </w:r>
      <w:r>
        <w:t xml:space="preserve">please refer to </w:t>
      </w:r>
      <w:r w:rsidRPr="00E80AE3">
        <w:t xml:space="preserve">the </w:t>
      </w:r>
      <w:hyperlink r:id="rId34" w:history="1">
        <w:r w:rsidRPr="00E80AE3">
          <w:rPr>
            <w:rStyle w:val="Hyperlink"/>
            <w:i/>
          </w:rPr>
          <w:t>Client Incident Management Guide</w:t>
        </w:r>
      </w:hyperlink>
      <w:r>
        <w:t xml:space="preserve"> &lt;</w:t>
      </w:r>
      <w:r w:rsidRPr="00B77AE0">
        <w:t>https://providers.dhhs.vic.gov.au/client-incident-management-guide-cims-word</w:t>
      </w:r>
      <w:r>
        <w:t xml:space="preserve">&gt;.     </w:t>
      </w:r>
    </w:p>
    <w:p w14:paraId="57A9EE0F" w14:textId="77777777" w:rsidR="00961860" w:rsidRDefault="004F33F6" w:rsidP="00F50B94">
      <w:pPr>
        <w:pStyle w:val="newnumber"/>
        <w:ind w:left="357" w:hanging="357"/>
      </w:pPr>
      <w:r>
        <w:t>Select</w:t>
      </w:r>
      <w:r w:rsidR="00961860">
        <w:t xml:space="preserve"> the </w:t>
      </w:r>
      <w:r w:rsidR="00961860" w:rsidRPr="00F50B94">
        <w:t>Client unique identifier type</w:t>
      </w:r>
      <w:r w:rsidR="00961860">
        <w:t xml:space="preserve"> field from the list</w:t>
      </w:r>
      <w:r w:rsidR="00A13254">
        <w:t xml:space="preserve"> for the client impacted</w:t>
      </w:r>
      <w:r w:rsidR="00961860">
        <w:t>.</w:t>
      </w:r>
    </w:p>
    <w:tbl>
      <w:tblPr>
        <w:tblpPr w:leftFromText="181" w:rightFromText="181" w:topFromText="142" w:bottomFromText="142" w:vertAnchor="text" w:tblpY="1"/>
        <w:tblOverlap w:val="neve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961860" w:rsidRPr="003072C6" w14:paraId="42B45EFB" w14:textId="77777777" w:rsidTr="00F50B94">
        <w:tc>
          <w:tcPr>
            <w:tcW w:w="9299" w:type="dxa"/>
            <w:tcBorders>
              <w:top w:val="nil"/>
              <w:left w:val="nil"/>
              <w:bottom w:val="nil"/>
              <w:right w:val="nil"/>
            </w:tcBorders>
            <w:shd w:val="clear" w:color="auto" w:fill="F1E3F3"/>
          </w:tcPr>
          <w:p w14:paraId="2D1E8B9E" w14:textId="0832E7C0" w:rsidR="0092387B" w:rsidRDefault="00A95192" w:rsidP="00F50B94">
            <w:pPr>
              <w:pStyle w:val="DHHStabletext"/>
              <w:spacing w:before="120" w:after="120"/>
            </w:pPr>
            <w:r>
              <w:lastRenderedPageBreak/>
              <w:t>Note: c</w:t>
            </w:r>
            <w:r w:rsidR="00961860">
              <w:t>lient unique identifier types are:</w:t>
            </w:r>
          </w:p>
          <w:p w14:paraId="07DF01E5" w14:textId="77777777" w:rsidR="0092387B" w:rsidRDefault="0043307F" w:rsidP="00F50B94">
            <w:pPr>
              <w:pStyle w:val="DHHStablebullet1"/>
              <w:spacing w:before="120" w:after="120"/>
            </w:pPr>
            <w:r>
              <w:t xml:space="preserve">CRIS/CRISSP </w:t>
            </w:r>
            <w:r w:rsidR="0092387B">
              <w:t xml:space="preserve">– </w:t>
            </w:r>
            <w:r>
              <w:t>the Client Relationship Information System for department users or service providers (external users to the department)</w:t>
            </w:r>
          </w:p>
          <w:p w14:paraId="11586B56" w14:textId="77777777" w:rsidR="0092387B" w:rsidRDefault="0092387B" w:rsidP="00F50B94">
            <w:pPr>
              <w:pStyle w:val="DHHStablebullet1"/>
              <w:spacing w:before="120" w:after="120"/>
            </w:pPr>
            <w:r>
              <w:t>NDIS number – National Disability Insurance Scheme</w:t>
            </w:r>
          </w:p>
          <w:p w14:paraId="081A7E1D" w14:textId="77777777" w:rsidR="0092387B" w:rsidRDefault="0092387B" w:rsidP="00F50B94">
            <w:pPr>
              <w:pStyle w:val="DHHStablebullet1"/>
              <w:spacing w:before="120" w:after="120"/>
            </w:pPr>
            <w:r>
              <w:t>Other external – number allocated by service provider</w:t>
            </w:r>
          </w:p>
          <w:p w14:paraId="7B64D707" w14:textId="77777777" w:rsidR="0092387B" w:rsidRDefault="0092387B" w:rsidP="00F50B94">
            <w:pPr>
              <w:pStyle w:val="DHHStablebullet1"/>
              <w:spacing w:before="120" w:after="120"/>
            </w:pPr>
            <w:proofErr w:type="spellStart"/>
            <w:r>
              <w:t>HiiP</w:t>
            </w:r>
            <w:proofErr w:type="spellEnd"/>
            <w:r>
              <w:t xml:space="preserve"> ID – housing services</w:t>
            </w:r>
          </w:p>
          <w:p w14:paraId="669A2618" w14:textId="77777777" w:rsidR="00961860" w:rsidRPr="00AC4BBA" w:rsidRDefault="0092387B" w:rsidP="00F50B94">
            <w:pPr>
              <w:pStyle w:val="DHHStablebullet1"/>
              <w:spacing w:before="120" w:after="120"/>
            </w:pPr>
            <w:r>
              <w:t xml:space="preserve">Not applicable – </w:t>
            </w:r>
            <w:r w:rsidR="00D76258">
              <w:t>client does not have a department or NDIS issued unique identification number</w:t>
            </w:r>
          </w:p>
        </w:tc>
      </w:tr>
    </w:tbl>
    <w:p w14:paraId="1CAC8B1E" w14:textId="77777777" w:rsidR="00961860" w:rsidRDefault="00961860" w:rsidP="00F50B94">
      <w:pPr>
        <w:pStyle w:val="newnumber"/>
        <w:ind w:left="357" w:hanging="357"/>
      </w:pPr>
      <w:r>
        <w:t xml:space="preserve">Enter the </w:t>
      </w:r>
      <w:r w:rsidRPr="00F50B94">
        <w:t>Surname (family name)</w:t>
      </w:r>
      <w:r w:rsidR="00A165E4" w:rsidRPr="00F50B94">
        <w:t xml:space="preserve"> </w:t>
      </w:r>
      <w:r w:rsidR="00E81717" w:rsidRPr="00F50B94">
        <w:t>of</w:t>
      </w:r>
      <w:r w:rsidR="00A165E4" w:rsidRPr="00F50B94">
        <w:t xml:space="preserve"> the client impacted</w:t>
      </w:r>
      <w:r w:rsidRPr="00F50B94">
        <w:t>.</w:t>
      </w:r>
      <w:r>
        <w:t xml:space="preserve"> </w:t>
      </w:r>
    </w:p>
    <w:p w14:paraId="2261BFC3" w14:textId="77777777" w:rsidR="00961860" w:rsidRDefault="00961860" w:rsidP="00F50B94">
      <w:pPr>
        <w:pStyle w:val="newnumber"/>
        <w:ind w:left="357" w:hanging="357"/>
      </w:pPr>
      <w:r>
        <w:t xml:space="preserve">Enter the </w:t>
      </w:r>
      <w:r w:rsidRPr="00F50B94">
        <w:t>Given name</w:t>
      </w:r>
      <w:r w:rsidR="00A165E4">
        <w:t xml:space="preserve"> </w:t>
      </w:r>
      <w:r w:rsidR="00E81717">
        <w:t>of</w:t>
      </w:r>
      <w:r w:rsidR="00A165E4">
        <w:t xml:space="preserve"> the client impacted.</w:t>
      </w:r>
    </w:p>
    <w:p w14:paraId="4BEF5E79" w14:textId="77777777" w:rsidR="00D2665C" w:rsidRDefault="00D2665C" w:rsidP="00F50B94">
      <w:pPr>
        <w:pStyle w:val="DHHSbullet2"/>
      </w:pPr>
      <w:r>
        <w:t>The given name should match the official name under which services are delivered. Abbreviations or preferred names should not be used.</w:t>
      </w:r>
    </w:p>
    <w:p w14:paraId="0004D969" w14:textId="77777777" w:rsidR="00961860" w:rsidRDefault="004F33F6" w:rsidP="00AD1728">
      <w:pPr>
        <w:pStyle w:val="Newstyle-DHHSnumberdigitafterboxedtext"/>
      </w:pPr>
      <w:r>
        <w:t>Select</w:t>
      </w:r>
      <w:r w:rsidR="00961860">
        <w:t xml:space="preserve"> the </w:t>
      </w:r>
      <w:r w:rsidR="00961860" w:rsidRPr="00961860">
        <w:rPr>
          <w:rStyle w:val="Strong"/>
        </w:rPr>
        <w:t>Sex</w:t>
      </w:r>
      <w:r w:rsidR="00961860">
        <w:t xml:space="preserve"> field </w:t>
      </w:r>
      <w:r w:rsidR="00A165E4">
        <w:t>relevant to the</w:t>
      </w:r>
      <w:r w:rsidR="00961860">
        <w:t xml:space="preserve"> </w:t>
      </w:r>
      <w:r w:rsidR="00A165E4">
        <w:t xml:space="preserve">impacted </w:t>
      </w:r>
      <w:r w:rsidR="00961860">
        <w:t>client.</w:t>
      </w:r>
    </w:p>
    <w:p w14:paraId="551544EB" w14:textId="77777777" w:rsidR="00961860" w:rsidRDefault="004F33F6" w:rsidP="00AD1728">
      <w:pPr>
        <w:pStyle w:val="Newstyle-DHHSnumberdigitafterboxedtext"/>
      </w:pPr>
      <w:r>
        <w:t>Select</w:t>
      </w:r>
      <w:r w:rsidR="00961860">
        <w:t xml:space="preserve"> the </w:t>
      </w:r>
      <w:r w:rsidR="00961860" w:rsidRPr="0083099E">
        <w:rPr>
          <w:rStyle w:val="Strong"/>
        </w:rPr>
        <w:t>Indigenous status</w:t>
      </w:r>
      <w:r w:rsidR="00961860">
        <w:t xml:space="preserve"> field</w:t>
      </w:r>
      <w:r w:rsidR="00A165E4">
        <w:t xml:space="preserve"> relevant to the client impacted</w:t>
      </w:r>
      <w:r w:rsidR="00961860">
        <w:t>.</w:t>
      </w:r>
    </w:p>
    <w:p w14:paraId="05C39724" w14:textId="77777777" w:rsidR="00D2665C" w:rsidRDefault="00D2665C" w:rsidP="00F50B94">
      <w:pPr>
        <w:pStyle w:val="DHHSbullet2"/>
      </w:pPr>
      <w:r w:rsidRPr="0065333F">
        <w:t xml:space="preserve">If </w:t>
      </w:r>
      <w:r>
        <w:t xml:space="preserve">the indigenous status of the client impacted is </w:t>
      </w:r>
      <w:r w:rsidRPr="0065333F">
        <w:t>unknown</w:t>
      </w:r>
      <w:r>
        <w:t>,</w:t>
      </w:r>
      <w:r w:rsidRPr="0065333F">
        <w:t xml:space="preserve"> or you do not have permission to disclose this information, select ‘non stated/inadequately described’.</w:t>
      </w:r>
    </w:p>
    <w:p w14:paraId="2F85D398" w14:textId="77777777" w:rsidR="00961860" w:rsidRDefault="00961860" w:rsidP="00AD1728">
      <w:pPr>
        <w:pStyle w:val="Newstyle-DHHSnumberdigitafterboxedtext"/>
      </w:pPr>
      <w:r w:rsidRPr="0065333F">
        <w:t>Enter</w:t>
      </w:r>
      <w:r>
        <w:t xml:space="preserve"> the </w:t>
      </w:r>
      <w:r w:rsidRPr="00961860">
        <w:rPr>
          <w:rStyle w:val="Strong"/>
        </w:rPr>
        <w:t>Date of birth</w:t>
      </w:r>
      <w:r w:rsidR="00E81717">
        <w:t xml:space="preserve"> of the client impacted.</w:t>
      </w:r>
    </w:p>
    <w:p w14:paraId="56582E7B" w14:textId="77777777" w:rsidR="00D2665C" w:rsidRDefault="00D2665C" w:rsidP="00F50B94">
      <w:pPr>
        <w:pStyle w:val="DHHSbullet2"/>
      </w:pPr>
      <w:r w:rsidRPr="0065333F">
        <w:t xml:space="preserve">If the </w:t>
      </w:r>
      <w:r>
        <w:t xml:space="preserve">impacted client’s </w:t>
      </w:r>
      <w:r w:rsidRPr="0065333F">
        <w:t xml:space="preserve">date </w:t>
      </w:r>
      <w:r>
        <w:t xml:space="preserve">of birth </w:t>
      </w:r>
      <w:r w:rsidRPr="0065333F">
        <w:t>is unknown, enter an approximate date. For example, if you think the client is 42 in 2017, enter the date as 01/01/1975.</w:t>
      </w:r>
    </w:p>
    <w:p w14:paraId="53D18FA7" w14:textId="77777777" w:rsidR="00961860" w:rsidRDefault="00961860" w:rsidP="00AD1728">
      <w:pPr>
        <w:pStyle w:val="Newstyle-DHHSnumberdigitafterboxedtext"/>
      </w:pPr>
      <w:r w:rsidRPr="0065333F">
        <w:t>Enter</w:t>
      </w:r>
      <w:r>
        <w:t xml:space="preserve"> the </w:t>
      </w:r>
      <w:r w:rsidRPr="00961860">
        <w:rPr>
          <w:rStyle w:val="Strong"/>
        </w:rPr>
        <w:t>Address</w:t>
      </w:r>
      <w:r w:rsidR="00034F6C">
        <w:rPr>
          <w:rStyle w:val="Strong"/>
        </w:rPr>
        <w:t xml:space="preserve"> </w:t>
      </w:r>
      <w:r w:rsidR="00034F6C" w:rsidRPr="00034F6C">
        <w:rPr>
          <w:rStyle w:val="Strong"/>
          <w:b w:val="0"/>
        </w:rPr>
        <w:t>of the impacted client</w:t>
      </w:r>
      <w:r>
        <w:t xml:space="preserve">. </w:t>
      </w:r>
    </w:p>
    <w:p w14:paraId="2E8C82F2" w14:textId="77777777" w:rsidR="00D2665C" w:rsidRDefault="00D2665C" w:rsidP="00F50B94">
      <w:pPr>
        <w:pStyle w:val="DHHSbullet2"/>
      </w:pPr>
      <w:r w:rsidRPr="0065333F">
        <w:t xml:space="preserve">This address is the client’s most recent, primary place of residence. If unknown, enter </w:t>
      </w:r>
      <w:r>
        <w:t xml:space="preserve">the </w:t>
      </w:r>
      <w:r w:rsidRPr="0065333F">
        <w:t>organisation</w:t>
      </w:r>
      <w:r>
        <w:t>’s address</w:t>
      </w:r>
      <w:r w:rsidRPr="0065333F">
        <w:t>. Addresses will be validated by Google.</w:t>
      </w:r>
    </w:p>
    <w:p w14:paraId="791766FC" w14:textId="77777777" w:rsidR="002307F4" w:rsidRPr="00961860" w:rsidRDefault="002307F4" w:rsidP="00AD1728">
      <w:pPr>
        <w:pStyle w:val="Newstyle-Spacer"/>
        <w:rPr>
          <w:rStyle w:val="Emphasis"/>
        </w:rP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83099E" w:rsidRPr="003072C6" w14:paraId="7936A4B3" w14:textId="77777777" w:rsidTr="00AD1728">
        <w:tc>
          <w:tcPr>
            <w:tcW w:w="9356" w:type="dxa"/>
            <w:tcBorders>
              <w:top w:val="nil"/>
              <w:left w:val="nil"/>
              <w:bottom w:val="nil"/>
              <w:right w:val="nil"/>
            </w:tcBorders>
            <w:shd w:val="clear" w:color="auto" w:fill="F1E3F3"/>
          </w:tcPr>
          <w:p w14:paraId="11D6D1AD" w14:textId="7C854EEC" w:rsidR="0083099E" w:rsidRPr="00AC4BBA" w:rsidRDefault="00A95192" w:rsidP="00F50B94">
            <w:pPr>
              <w:pStyle w:val="DHHStabletext"/>
              <w:spacing w:before="120" w:after="120"/>
            </w:pPr>
            <w:r>
              <w:t>Note: i</w:t>
            </w:r>
            <w:r w:rsidR="0083099E">
              <w:t xml:space="preserve">t’s important that you select the correct address. If the address you’re looking for is not listed, double check your spelling or the details of the location. If there is no match for the address you’re looking for, see the </w:t>
            </w:r>
            <w:hyperlink w:anchor="_4.3_No_address" w:history="1">
              <w:r w:rsidR="0083099E" w:rsidRPr="004D7861">
                <w:rPr>
                  <w:rStyle w:val="Hyperlink"/>
                </w:rPr>
                <w:t>No address match</w:t>
              </w:r>
            </w:hyperlink>
            <w:r w:rsidR="0083099E">
              <w:t xml:space="preserve"> section.</w:t>
            </w:r>
          </w:p>
        </w:tc>
      </w:tr>
    </w:tbl>
    <w:p w14:paraId="065CB005" w14:textId="082F0D59" w:rsidR="004C656B" w:rsidRDefault="00014724" w:rsidP="00F50B94">
      <w:pPr>
        <w:pStyle w:val="DHHSbody"/>
        <w:keepNext/>
        <w:jc w:val="center"/>
      </w:pPr>
      <w:r>
        <w:rPr>
          <w:noProof/>
        </w:rPr>
        <w:lastRenderedPageBreak/>
        <w:drawing>
          <wp:inline distT="0" distB="0" distL="0" distR="0" wp14:anchorId="714C1B0D" wp14:editId="10E1B09B">
            <wp:extent cx="5400000" cy="3962247"/>
            <wp:effectExtent l="171450" t="171450" r="182245" b="191135"/>
            <wp:docPr id="72" name="Picture 72" descr="Image displays client section of incident repor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00" cy="396224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DBDD814" w14:textId="01554F13" w:rsidR="002307F4" w:rsidRDefault="004C656B"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9</w:t>
      </w:r>
      <w:r w:rsidR="0092486E">
        <w:rPr>
          <w:noProof/>
        </w:rPr>
        <w:fldChar w:fldCharType="end"/>
      </w:r>
      <w:r>
        <w:t xml:space="preserve">: </w:t>
      </w:r>
      <w:r w:rsidRPr="006A7E54">
        <w:t>Clients involved in incident screen continued</w:t>
      </w:r>
    </w:p>
    <w:p w14:paraId="3717553A" w14:textId="77777777" w:rsidR="0083099E" w:rsidRDefault="0083099E" w:rsidP="0083099E">
      <w:pPr>
        <w:pStyle w:val="DHHSnumberdigit"/>
      </w:pPr>
      <w:r>
        <w:t xml:space="preserve">Enter the </w:t>
      </w:r>
      <w:r w:rsidRPr="0083099E">
        <w:rPr>
          <w:rStyle w:val="Strong"/>
        </w:rPr>
        <w:t>Date of last service provision</w:t>
      </w:r>
      <w:r>
        <w:t xml:space="preserve">. </w:t>
      </w:r>
    </w:p>
    <w:p w14:paraId="2FD96B33" w14:textId="77777777" w:rsidR="008C6B6D" w:rsidRDefault="008C6B6D" w:rsidP="00F50B94">
      <w:pPr>
        <w:pStyle w:val="DHHSbullet2"/>
      </w:pPr>
      <w:r w:rsidRPr="0065333F">
        <w:t xml:space="preserve">This is the date that </w:t>
      </w:r>
      <w:r>
        <w:t>the</w:t>
      </w:r>
      <w:r w:rsidRPr="0065333F">
        <w:t xml:space="preserve"> organisation last provided a service to the client. If </w:t>
      </w:r>
      <w:r>
        <w:t>the</w:t>
      </w:r>
      <w:r w:rsidRPr="0065333F">
        <w:t xml:space="preserve"> service is providing a current or ongoing service to the client, enter </w:t>
      </w:r>
      <w:r>
        <w:t>the date the report is created</w:t>
      </w:r>
      <w:r w:rsidRPr="0065333F">
        <w:t>.</w:t>
      </w:r>
    </w:p>
    <w:p w14:paraId="73A52447" w14:textId="77777777" w:rsidR="0083099E" w:rsidRDefault="004F33F6" w:rsidP="008D25C6">
      <w:pPr>
        <w:pStyle w:val="Newstyle-DHHSnumberdigitafterboxedtext"/>
      </w:pPr>
      <w:r>
        <w:t>Select</w:t>
      </w:r>
      <w:r w:rsidR="0083099E">
        <w:t xml:space="preserve"> the </w:t>
      </w:r>
      <w:r w:rsidR="0083099E" w:rsidRPr="0083099E">
        <w:rPr>
          <w:rStyle w:val="Strong"/>
        </w:rPr>
        <w:t>Primary incident type</w:t>
      </w:r>
      <w:r w:rsidR="0083099E">
        <w:t xml:space="preserve"> field </w:t>
      </w:r>
      <w:r w:rsidR="00197D86">
        <w:t>that best describes the circumstances that cause the most impact on the client</w:t>
      </w:r>
      <w:r w:rsidR="0083099E">
        <w: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83099E" w:rsidRPr="003072C6" w14:paraId="1781EC1F" w14:textId="77777777" w:rsidTr="00197D86">
        <w:tc>
          <w:tcPr>
            <w:tcW w:w="9299" w:type="dxa"/>
            <w:tcBorders>
              <w:top w:val="nil"/>
              <w:left w:val="nil"/>
              <w:bottom w:val="nil"/>
              <w:right w:val="nil"/>
            </w:tcBorders>
            <w:shd w:val="clear" w:color="auto" w:fill="F1E3F3"/>
          </w:tcPr>
          <w:p w14:paraId="216DA80A" w14:textId="5D37FB8B" w:rsidR="0083099E" w:rsidRDefault="00A95192" w:rsidP="00577874">
            <w:pPr>
              <w:pStyle w:val="DHHStabletext"/>
            </w:pPr>
            <w:r>
              <w:t>Note: w</w:t>
            </w:r>
            <w:r w:rsidR="0083099E">
              <w:t xml:space="preserve">hen selecting an option here, remember that some incidents have a secondary effect. </w:t>
            </w:r>
          </w:p>
          <w:p w14:paraId="06D43F02" w14:textId="77777777" w:rsidR="0083099E" w:rsidRPr="00AC4BBA" w:rsidRDefault="0083099E" w:rsidP="003F7E63">
            <w:pPr>
              <w:pStyle w:val="DHHStabletext"/>
            </w:pPr>
            <w:r>
              <w:t xml:space="preserve">For example, a client may have been </w:t>
            </w:r>
            <w:r w:rsidR="003F7E63">
              <w:t xml:space="preserve">physically </w:t>
            </w:r>
            <w:r>
              <w:t xml:space="preserve">abused and is traumatised as a result. In this instance, the </w:t>
            </w:r>
            <w:r w:rsidRPr="00EE5202">
              <w:rPr>
                <w:rStyle w:val="Strong"/>
              </w:rPr>
              <w:t>Primary incident type</w:t>
            </w:r>
            <w:r w:rsidR="003F7E63">
              <w:t xml:space="preserve"> would be Physical a</w:t>
            </w:r>
            <w:r>
              <w:t xml:space="preserve">buse, and the </w:t>
            </w:r>
            <w:r w:rsidRPr="00EE5202">
              <w:rPr>
                <w:rStyle w:val="Strong"/>
              </w:rPr>
              <w:t>Secondary incident type</w:t>
            </w:r>
            <w:r>
              <w:t xml:space="preserve"> might be Emotional/psychological trauma.</w:t>
            </w:r>
          </w:p>
        </w:tc>
      </w:tr>
    </w:tbl>
    <w:p w14:paraId="6E4C242C" w14:textId="768B5FE8" w:rsidR="0083099E" w:rsidRDefault="004F33F6" w:rsidP="0023B784">
      <w:pPr>
        <w:pStyle w:val="Newstyle-DHHSnumberdigitafterboxedtext"/>
      </w:pPr>
      <w:r>
        <w:t>Select</w:t>
      </w:r>
      <w:r w:rsidR="0083099E">
        <w:t xml:space="preserve"> the </w:t>
      </w:r>
      <w:r w:rsidR="0083099E" w:rsidRPr="0083099E">
        <w:rPr>
          <w:rStyle w:val="Strong"/>
        </w:rPr>
        <w:t>Primary incident type – more information</w:t>
      </w:r>
      <w:r w:rsidR="0083099E">
        <w:t xml:space="preserve"> field </w:t>
      </w:r>
      <w:r w:rsidR="003F7E63">
        <w:t>that</w:t>
      </w:r>
      <w:r w:rsidR="0023B784">
        <w:t xml:space="preserve"> either</w:t>
      </w:r>
      <w:r w:rsidR="003F7E63">
        <w:t xml:space="preserve"> reflects</w:t>
      </w:r>
      <w:r w:rsidR="0083099E">
        <w:t xml:space="preserve"> the client’s primary involvement in the incident or</w:t>
      </w:r>
      <w:r w:rsidR="042B6B08">
        <w:t xml:space="preserve"> provides further details of an injury to the client</w:t>
      </w:r>
      <w:r w:rsidR="0083099E" w:rsidRPr="0023B784">
        <w:t>.</w:t>
      </w:r>
    </w:p>
    <w:p w14:paraId="223F706A" w14:textId="77777777" w:rsidR="008C6B6D" w:rsidRDefault="008C6B6D" w:rsidP="00F50B94">
      <w:pPr>
        <w:pStyle w:val="DHHSbullet2"/>
      </w:pPr>
      <w:r>
        <w:t>This field is required when the incident type relates to neglect or abuse</w:t>
      </w:r>
      <w:r w:rsidRPr="042B6B08">
        <w:t>;</w:t>
      </w:r>
      <w:r>
        <w:t xml:space="preserve"> sexual, physical, emotional/psychological or financial abuse; or if the incident type is injury.</w:t>
      </w:r>
    </w:p>
    <w:p w14:paraId="76C858B6" w14:textId="77777777" w:rsidR="008C6B6D" w:rsidRDefault="008C6B6D" w:rsidP="00F50B94">
      <w:pPr>
        <w:pStyle w:val="DHHSbullet2"/>
      </w:pPr>
      <w:r>
        <w:t>Select whether the primary incident type is a case of an alleged:</w:t>
      </w:r>
    </w:p>
    <w:p w14:paraId="7F0045E2" w14:textId="77777777" w:rsidR="008C6B6D" w:rsidRDefault="008C6B6D" w:rsidP="00F50B94">
      <w:pPr>
        <w:pStyle w:val="DHHSbullet2"/>
        <w:ind w:left="1135"/>
      </w:pPr>
      <w:r>
        <w:t>Staff to Client – a staff member acted against the client.</w:t>
      </w:r>
    </w:p>
    <w:p w14:paraId="4885F466" w14:textId="77777777" w:rsidR="008C6B6D" w:rsidRDefault="008C6B6D" w:rsidP="00F50B94">
      <w:pPr>
        <w:pStyle w:val="DHHSbullet2"/>
        <w:ind w:left="1135"/>
      </w:pPr>
      <w:r>
        <w:t>Client to Client – a client acted against another client.</w:t>
      </w:r>
    </w:p>
    <w:p w14:paraId="55FDCC4A" w14:textId="77777777" w:rsidR="008C6B6D" w:rsidRDefault="008C6B6D" w:rsidP="00F50B94">
      <w:pPr>
        <w:pStyle w:val="DHHSbullet2"/>
        <w:ind w:left="1135"/>
      </w:pPr>
      <w:r>
        <w:t>Other to Client – someone other than a staff member or client acted against the client.</w:t>
      </w:r>
    </w:p>
    <w:p w14:paraId="0493078E" w14:textId="595E6898" w:rsidR="008C6B6D" w:rsidRDefault="008C6B6D" w:rsidP="00F50B94">
      <w:pPr>
        <w:pStyle w:val="DHHSbullet2"/>
        <w:numPr>
          <w:ilvl w:val="0"/>
          <w:numId w:val="0"/>
        </w:numPr>
        <w:ind w:left="851" w:hanging="284"/>
      </w:pPr>
      <w:proofErr w:type="gramStart"/>
      <w:r>
        <w:t>Or</w:t>
      </w:r>
      <w:r w:rsidR="00CB35CA">
        <w:t>,</w:t>
      </w:r>
      <w:r>
        <w:t xml:space="preserve">  select</w:t>
      </w:r>
      <w:proofErr w:type="gramEnd"/>
      <w:r>
        <w:t xml:space="preserve"> whether the injury to the client is:</w:t>
      </w:r>
    </w:p>
    <w:p w14:paraId="17958FCE" w14:textId="77777777" w:rsidR="008C6B6D" w:rsidRDefault="008C6B6D" w:rsidP="00F50B94">
      <w:pPr>
        <w:pStyle w:val="DHHSbullet2"/>
        <w:ind w:left="1135"/>
      </w:pPr>
      <w:r>
        <w:t>Explained (i.e. the result of a known cause), or</w:t>
      </w:r>
    </w:p>
    <w:p w14:paraId="5FBA94AC" w14:textId="15DF6BC3" w:rsidR="008C6B6D" w:rsidRDefault="008C6B6D" w:rsidP="00CB35CA">
      <w:pPr>
        <w:pStyle w:val="DHHSbullet2"/>
        <w:ind w:left="1135"/>
      </w:pPr>
      <w:r>
        <w:t>Unexplained (i.e. the cause of the injury is unknown).</w:t>
      </w:r>
    </w:p>
    <w:p w14:paraId="75C497FF" w14:textId="77777777" w:rsidR="00CB35CA" w:rsidRDefault="00CB35CA" w:rsidP="00F50B94">
      <w:pPr>
        <w:pStyle w:val="DHHSbody"/>
        <w:keepNext/>
      </w:pPr>
      <w:r>
        <w:rPr>
          <w:noProof/>
        </w:rPr>
        <w:lastRenderedPageBreak/>
        <w:drawing>
          <wp:inline distT="0" distB="0" distL="0" distR="0" wp14:anchorId="031DB02C" wp14:editId="7D668FBB">
            <wp:extent cx="5904230" cy="2684780"/>
            <wp:effectExtent l="171450" t="190500" r="191770" b="191770"/>
            <wp:docPr id="51" name="Picture 51" descr="Image displays client section of incident repor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4230" cy="26847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735C878" w14:textId="6F62C39F" w:rsidR="00CB35CA" w:rsidRDefault="00CB35CA"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10</w:t>
      </w:r>
      <w:r w:rsidR="0092486E">
        <w:rPr>
          <w:noProof/>
        </w:rPr>
        <w:fldChar w:fldCharType="end"/>
      </w:r>
      <w:r>
        <w:t xml:space="preserve">: </w:t>
      </w:r>
      <w:r w:rsidRPr="005639EB">
        <w:t>Clients involved in incident screen continued</w:t>
      </w:r>
    </w:p>
    <w:p w14:paraId="3622F0C0" w14:textId="77777777" w:rsidR="00CB35CA" w:rsidRDefault="00CB35CA" w:rsidP="00F50B94">
      <w:pPr>
        <w:pStyle w:val="DHHSnumberdigitindent"/>
        <w:numPr>
          <w:ilvl w:val="0"/>
          <w:numId w:val="0"/>
        </w:numPr>
        <w:ind w:left="794" w:hanging="397"/>
      </w:pPr>
    </w:p>
    <w:p w14:paraId="108C1F98" w14:textId="77777777" w:rsidR="0092387B" w:rsidRDefault="004F33F6" w:rsidP="0011683F">
      <w:pPr>
        <w:pStyle w:val="DHHSnumberdigit"/>
        <w:spacing w:before="120"/>
      </w:pPr>
      <w:r>
        <w:t>Select</w:t>
      </w:r>
      <w:r w:rsidR="0092387B">
        <w:t xml:space="preserve"> the </w:t>
      </w:r>
      <w:r w:rsidR="0092387B" w:rsidRPr="0092387B">
        <w:rPr>
          <w:rStyle w:val="Strong"/>
        </w:rPr>
        <w:t>Primary involvement in the incident</w:t>
      </w:r>
      <w:r w:rsidR="0092387B">
        <w:t xml:space="preserve"> field to </w:t>
      </w:r>
      <w:r w:rsidR="00DF0F82">
        <w:t>best reflect</w:t>
      </w:r>
      <w:r w:rsidR="0092387B">
        <w:t xml:space="preserve"> the </w:t>
      </w:r>
      <w:r w:rsidR="00BB48C0">
        <w:t>role</w:t>
      </w:r>
      <w:r w:rsidR="00DF0F82">
        <w:t xml:space="preserve"> of the client</w:t>
      </w:r>
      <w:r w:rsidR="00BB48C0">
        <w:t xml:space="preserve"> in their primary involvement in the incident</w:t>
      </w:r>
      <w:r w:rsidR="0092387B">
        <w:t>.</w:t>
      </w:r>
    </w:p>
    <w:p w14:paraId="377CF601" w14:textId="77777777" w:rsidR="008C6B6D" w:rsidRDefault="008C6B6D" w:rsidP="00F50B94">
      <w:pPr>
        <w:pStyle w:val="DHHSbullet2"/>
      </w:pPr>
      <w:r w:rsidRPr="0065333F">
        <w:t>Select fr</w:t>
      </w:r>
      <w:r>
        <w:t>om the list whether the client is a</w:t>
      </w:r>
      <w:r w:rsidRPr="0065333F">
        <w:t xml:space="preserve"> victim</w:t>
      </w:r>
      <w:r>
        <w:t xml:space="preserve"> (was abused or traumatised)</w:t>
      </w:r>
      <w:r w:rsidRPr="0065333F">
        <w:t xml:space="preserve">, witness </w:t>
      </w:r>
      <w:r>
        <w:t xml:space="preserve">(saw the abuse) </w:t>
      </w:r>
      <w:r w:rsidRPr="0065333F">
        <w:t xml:space="preserve">or is the subject of the allegation </w:t>
      </w:r>
      <w:r>
        <w:t>(carried out the abuse)</w:t>
      </w:r>
      <w:r w:rsidRPr="0065333F">
        <w:t xml:space="preserve"> of the incident. </w:t>
      </w:r>
      <w:r>
        <w:t>Participant is an option where the incident type does not relate to neglect or abuse.</w:t>
      </w:r>
      <w:r w:rsidRPr="3F06C52D">
        <w:t xml:space="preserve"> </w:t>
      </w:r>
      <w:r>
        <w:t>If</w:t>
      </w:r>
      <w:r w:rsidRPr="0065333F">
        <w:t xml:space="preserve"> the client had more than one role, identify the primary involvement </w:t>
      </w:r>
      <w:r>
        <w:t>related to the incident type selected.</w:t>
      </w:r>
    </w:p>
    <w:p w14:paraId="7FC2095D" w14:textId="77777777" w:rsidR="002307F4" w:rsidRDefault="002307F4" w:rsidP="00EB1E9E">
      <w:pPr>
        <w:pStyle w:val="Newstyle-Spacer"/>
      </w:pPr>
    </w:p>
    <w:p w14:paraId="51EE37FC" w14:textId="77777777" w:rsidR="0092387B" w:rsidRDefault="004F33F6" w:rsidP="00EB1E9E">
      <w:pPr>
        <w:pStyle w:val="Newstyle-DHHSnumberdigitafterboxedtext"/>
      </w:pPr>
      <w:r>
        <w:t>Select</w:t>
      </w:r>
      <w:r w:rsidR="0092387B">
        <w:t xml:space="preserve"> the </w:t>
      </w:r>
      <w:r w:rsidR="0092387B" w:rsidRPr="0092387B">
        <w:rPr>
          <w:rStyle w:val="Strong"/>
        </w:rPr>
        <w:t>Secondary incident type</w:t>
      </w:r>
      <w:r w:rsidR="0092387B">
        <w:t xml:space="preserve"> field </w:t>
      </w:r>
      <w:r w:rsidR="00395C5D">
        <w:t xml:space="preserve">if applicable </w:t>
      </w:r>
      <w:r w:rsidR="0092387B">
        <w:t xml:space="preserve">to </w:t>
      </w:r>
      <w:r w:rsidR="00BB48C0">
        <w:t>best reflect</w:t>
      </w:r>
      <w:r w:rsidR="0092387B">
        <w:t xml:space="preserve"> the secondary </w:t>
      </w:r>
      <w:r w:rsidR="001816E1">
        <w:t>circumstances that cause further impact on the client.</w:t>
      </w:r>
    </w:p>
    <w:p w14:paraId="082CAC5A" w14:textId="77777777" w:rsidR="008C6B6D" w:rsidRDefault="008C6B6D" w:rsidP="00F50B94">
      <w:pPr>
        <w:pStyle w:val="DHHSbullet2"/>
      </w:pPr>
      <w:r w:rsidRPr="0065333F">
        <w:t xml:space="preserve">This is </w:t>
      </w:r>
      <w:r>
        <w:t>applicable when t</w:t>
      </w:r>
      <w:r w:rsidRPr="0065333F">
        <w:t>he client has experienced more than one type of incident</w:t>
      </w:r>
      <w:r>
        <w:t xml:space="preserve"> and is impacted in more than one way</w:t>
      </w:r>
      <w:r w:rsidRPr="0065333F">
        <w:t xml:space="preserve">. </w:t>
      </w:r>
    </w:p>
    <w:p w14:paraId="03F3DE8C" w14:textId="77777777" w:rsidR="002307F4" w:rsidRPr="0092387B" w:rsidRDefault="002307F4" w:rsidP="00EB1E9E">
      <w:pPr>
        <w:pStyle w:val="Newstyle-Spacer"/>
        <w:rPr>
          <w:rStyle w:val="Emphasis"/>
        </w:rPr>
      </w:pP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8"/>
      </w:tblGrid>
      <w:tr w:rsidR="0092387B" w:rsidRPr="003072C6" w14:paraId="5E390E09" w14:textId="77777777" w:rsidTr="00997A35">
        <w:tc>
          <w:tcPr>
            <w:tcW w:w="9298" w:type="dxa"/>
            <w:tcBorders>
              <w:top w:val="nil"/>
              <w:left w:val="nil"/>
              <w:bottom w:val="nil"/>
              <w:right w:val="nil"/>
            </w:tcBorders>
            <w:shd w:val="clear" w:color="auto" w:fill="F1E3F3"/>
          </w:tcPr>
          <w:p w14:paraId="3DAD5336" w14:textId="7E0E5A63" w:rsidR="0092387B" w:rsidRDefault="00254366" w:rsidP="00577874">
            <w:pPr>
              <w:pStyle w:val="DHHStabletext"/>
            </w:pPr>
            <w:r>
              <w:t>Note: y</w:t>
            </w:r>
            <w:r w:rsidR="0092387B">
              <w:t>ou cannot select the same option</w:t>
            </w:r>
            <w:r>
              <w:t xml:space="preserve"> for the </w:t>
            </w:r>
            <w:r>
              <w:rPr>
                <w:b/>
              </w:rPr>
              <w:t>S</w:t>
            </w:r>
            <w:r w:rsidRPr="00254366">
              <w:rPr>
                <w:b/>
              </w:rPr>
              <w:t>econdary incident type</w:t>
            </w:r>
            <w:r w:rsidR="0092387B">
              <w:t xml:space="preserve"> as the </w:t>
            </w:r>
            <w:r w:rsidR="0092387B" w:rsidRPr="00EE5202">
              <w:rPr>
                <w:rStyle w:val="Strong"/>
              </w:rPr>
              <w:t>Primary incident type</w:t>
            </w:r>
            <w:r w:rsidR="0092387B">
              <w:t>.</w:t>
            </w:r>
          </w:p>
          <w:p w14:paraId="3D5E1ADB" w14:textId="77777777" w:rsidR="0092387B" w:rsidRPr="00AC4BBA" w:rsidRDefault="0092387B" w:rsidP="001816E1">
            <w:pPr>
              <w:pStyle w:val="DHHStabletext"/>
            </w:pPr>
            <w:r>
              <w:t xml:space="preserve">For example, a client may have been </w:t>
            </w:r>
            <w:r w:rsidR="001816E1">
              <w:t>sexually exploited</w:t>
            </w:r>
            <w:r>
              <w:t xml:space="preserve"> and is traumatised as a result. In this instance, the </w:t>
            </w:r>
            <w:r w:rsidRPr="00EE5202">
              <w:rPr>
                <w:rStyle w:val="Strong"/>
              </w:rPr>
              <w:t>Primary incident type</w:t>
            </w:r>
            <w:r>
              <w:t xml:space="preserve"> would be </w:t>
            </w:r>
            <w:r w:rsidR="001816E1">
              <w:t>sexual exploitation</w:t>
            </w:r>
            <w:r>
              <w:t xml:space="preserve">, and the </w:t>
            </w:r>
            <w:r w:rsidRPr="00EE5202">
              <w:rPr>
                <w:rStyle w:val="Strong"/>
              </w:rPr>
              <w:t>Secondary incident type</w:t>
            </w:r>
            <w:r w:rsidR="001816E1">
              <w:t xml:space="preserve"> might be e</w:t>
            </w:r>
            <w:r>
              <w:t>motional/psychological trauma.</w:t>
            </w:r>
          </w:p>
        </w:tc>
      </w:tr>
    </w:tbl>
    <w:p w14:paraId="4DDC5E3D" w14:textId="77777777" w:rsidR="0092387B" w:rsidRDefault="004F33F6" w:rsidP="00EB1E9E">
      <w:pPr>
        <w:pStyle w:val="Newstyle-DHHSnumberdigitafterboxedtext"/>
      </w:pPr>
      <w:r>
        <w:t>Select</w:t>
      </w:r>
      <w:r w:rsidR="0092387B">
        <w:t xml:space="preserve"> the </w:t>
      </w:r>
      <w:r w:rsidR="0092387B" w:rsidRPr="0092387B">
        <w:rPr>
          <w:rStyle w:val="Strong"/>
        </w:rPr>
        <w:t>Secondary involvement in the incident</w:t>
      </w:r>
      <w:r w:rsidR="0092387B">
        <w:t xml:space="preserve"> field to </w:t>
      </w:r>
      <w:r w:rsidR="00F1740B">
        <w:t>best reflect</w:t>
      </w:r>
      <w:r w:rsidR="0092387B">
        <w:t xml:space="preserve"> the </w:t>
      </w:r>
      <w:r w:rsidR="00F1740B">
        <w:t xml:space="preserve">role of the </w:t>
      </w:r>
      <w:r w:rsidR="0092387B">
        <w:t>client</w:t>
      </w:r>
      <w:r w:rsidR="00F1740B">
        <w:t xml:space="preserve"> in their secondary </w:t>
      </w:r>
      <w:r w:rsidR="0092387B">
        <w:t>involvement in the incident.</w:t>
      </w:r>
      <w:r w:rsidR="00F1740B">
        <w:t xml:space="preserve"> The fields are </w:t>
      </w:r>
      <w:proofErr w:type="gramStart"/>
      <w:r w:rsidR="00F1740B">
        <w:t>similar to</w:t>
      </w:r>
      <w:proofErr w:type="gramEnd"/>
      <w:r w:rsidR="00F1740B">
        <w:t xml:space="preserve"> primary involvement in the incident.</w:t>
      </w:r>
    </w:p>
    <w:p w14:paraId="475ADA48" w14:textId="4B04E603" w:rsidR="004C656B" w:rsidRDefault="0092387B" w:rsidP="00F50B94">
      <w:pPr>
        <w:pStyle w:val="DHHSbody"/>
        <w:keepNext/>
        <w:jc w:val="center"/>
      </w:pPr>
      <w:r w:rsidRPr="0092387B">
        <w:lastRenderedPageBreak/>
        <w:t>.</w:t>
      </w:r>
      <w:r w:rsidR="008D77F7">
        <w:rPr>
          <w:noProof/>
        </w:rPr>
        <w:drawing>
          <wp:inline distT="0" distB="0" distL="0" distR="0" wp14:anchorId="210EA921" wp14:editId="6C55B849">
            <wp:extent cx="5433695" cy="5676900"/>
            <wp:effectExtent l="171450" t="190500" r="186055" b="190500"/>
            <wp:docPr id="52" name="Picture 52" descr="Image displays client section of incident repor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33695" cy="56769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B384507" w14:textId="1E488250" w:rsidR="002307F4" w:rsidRDefault="004C656B"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10</w:t>
      </w:r>
      <w:r w:rsidR="0092486E">
        <w:rPr>
          <w:noProof/>
        </w:rPr>
        <w:fldChar w:fldCharType="end"/>
      </w:r>
      <w:r>
        <w:t xml:space="preserve">: </w:t>
      </w:r>
      <w:r w:rsidRPr="00635D0A">
        <w:t>Clients involved in incident screen continued</w:t>
      </w:r>
    </w:p>
    <w:p w14:paraId="28BCE254" w14:textId="15F8D157" w:rsidR="00696278" w:rsidRDefault="00696278">
      <w:pPr>
        <w:rPr>
          <w:rFonts w:ascii="Arial" w:eastAsia="Times" w:hAnsi="Arial"/>
        </w:rP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F01753" w:rsidRPr="003072C6" w14:paraId="45A9E78B" w14:textId="77777777" w:rsidTr="00696278">
        <w:tc>
          <w:tcPr>
            <w:tcW w:w="9299" w:type="dxa"/>
            <w:tcBorders>
              <w:top w:val="nil"/>
              <w:left w:val="nil"/>
              <w:bottom w:val="nil"/>
              <w:right w:val="nil"/>
            </w:tcBorders>
            <w:shd w:val="clear" w:color="auto" w:fill="F1E3F3"/>
          </w:tcPr>
          <w:p w14:paraId="7143809C" w14:textId="459F6E5E" w:rsidR="00F01753" w:rsidRPr="00AC4BBA" w:rsidRDefault="004806F4" w:rsidP="004806F4">
            <w:pPr>
              <w:pStyle w:val="DHHStabletext"/>
            </w:pPr>
            <w:r>
              <w:t>Note: t</w:t>
            </w:r>
            <w:r w:rsidR="00F01753" w:rsidRPr="00F01753">
              <w:t xml:space="preserve">he following section has </w:t>
            </w:r>
            <w:proofErr w:type="gramStart"/>
            <w:r w:rsidR="00F01753" w:rsidRPr="00F01753">
              <w:t>a number of</w:t>
            </w:r>
            <w:proofErr w:type="gramEnd"/>
            <w:r w:rsidR="00F01753" w:rsidRPr="00F01753">
              <w:t xml:space="preserve"> statements. Each statement requires a response of either </w:t>
            </w:r>
            <w:r w:rsidR="00F01753" w:rsidRPr="00EE5202">
              <w:rPr>
                <w:rStyle w:val="Strong"/>
              </w:rPr>
              <w:t>Yes</w:t>
            </w:r>
            <w:r w:rsidR="00F01753" w:rsidRPr="00F01753">
              <w:t xml:space="preserve">, </w:t>
            </w:r>
            <w:r w:rsidR="00F01753" w:rsidRPr="00EE5202">
              <w:rPr>
                <w:rStyle w:val="Strong"/>
              </w:rPr>
              <w:t>No</w:t>
            </w:r>
            <w:r w:rsidR="00F01753" w:rsidRPr="00F01753">
              <w:t xml:space="preserve"> or </w:t>
            </w:r>
            <w:r w:rsidR="00F01753" w:rsidRPr="00EE5202">
              <w:rPr>
                <w:rStyle w:val="Strong"/>
              </w:rPr>
              <w:t>Not applicable</w:t>
            </w:r>
            <w:r w:rsidR="009F10AA">
              <w:rPr>
                <w:rStyle w:val="Strong"/>
              </w:rPr>
              <w:t xml:space="preserve"> as listed</w:t>
            </w:r>
            <w:r w:rsidR="00F01753" w:rsidRPr="00F01753">
              <w:t>.</w:t>
            </w:r>
          </w:p>
        </w:tc>
      </w:tr>
    </w:tbl>
    <w:p w14:paraId="2224978A" w14:textId="77777777" w:rsidR="00F01753" w:rsidRDefault="00F01753" w:rsidP="003D779E">
      <w:pPr>
        <w:pStyle w:val="Newstyle-DHHSnumberdigitafterboxedtext"/>
      </w:pPr>
      <w:r w:rsidRPr="00F01753">
        <w:rPr>
          <w:rStyle w:val="Strong"/>
        </w:rPr>
        <w:t>Client’s immediate safety needs met</w:t>
      </w:r>
      <w:r>
        <w:t>.</w:t>
      </w:r>
    </w:p>
    <w:p w14:paraId="40A4FF15" w14:textId="77777777" w:rsidR="008D77F7" w:rsidRDefault="008D77F7" w:rsidP="00F50B94">
      <w:pPr>
        <w:pStyle w:val="DHHSbullet2"/>
      </w:pPr>
      <w:r>
        <w:t>Determining if the client’s immediate safety needs have been met,</w:t>
      </w:r>
      <w:r w:rsidRPr="0065333F">
        <w:t xml:space="preserve"> </w:t>
      </w:r>
      <w:r>
        <w:t xml:space="preserve">should include consideration as to </w:t>
      </w:r>
      <w:r w:rsidRPr="0065333F">
        <w:t>whether the client is in a safe and secure environment and whether the danger has been removed.</w:t>
      </w:r>
    </w:p>
    <w:p w14:paraId="14DAAD56" w14:textId="77777777" w:rsidR="008D77F7" w:rsidRDefault="008D77F7" w:rsidP="00F50B94">
      <w:pPr>
        <w:pStyle w:val="DHHSbullet2"/>
      </w:pPr>
      <w:r w:rsidRPr="003D779E">
        <w:t>Select ‘Not applicable’ if the client’s role in the incident did not affect their safety needs.</w:t>
      </w:r>
    </w:p>
    <w:p w14:paraId="0095C6ED" w14:textId="77777777" w:rsidR="00F01753" w:rsidRDefault="00F01753" w:rsidP="00F14E97">
      <w:pPr>
        <w:pStyle w:val="Newstyle-DHHSnumberdigitafterboxedtext"/>
      </w:pPr>
      <w:r w:rsidRPr="00F01753">
        <w:rPr>
          <w:rStyle w:val="Strong"/>
        </w:rPr>
        <w:t>Medical attention provided</w:t>
      </w:r>
      <w:r>
        <w:t>.</w:t>
      </w:r>
    </w:p>
    <w:p w14:paraId="285E99DC" w14:textId="77777777" w:rsidR="008D77F7" w:rsidRDefault="008D77F7" w:rsidP="00F50B94">
      <w:pPr>
        <w:pStyle w:val="DHHSbullet2"/>
      </w:pPr>
      <w:r>
        <w:t>The provision of medical attention relates to the client. However, if staff or any other person requires immediate medical attention, you should call a medical practitioner or ambulance, or transport the injured person (if it is safe and appropriate to do so) to the nearest hospital accident and emergency department or medical service.</w:t>
      </w:r>
    </w:p>
    <w:p w14:paraId="50416855" w14:textId="77777777" w:rsidR="008D77F7" w:rsidRDefault="008D77F7" w:rsidP="00F50B94">
      <w:pPr>
        <w:pStyle w:val="DHHSbullet2"/>
      </w:pPr>
      <w:r>
        <w:lastRenderedPageBreak/>
        <w:t>Select ‘Not applicable’ if there was no need to consider medical attention as part of the immediate incident response.</w:t>
      </w:r>
    </w:p>
    <w:p w14:paraId="02BFB775" w14:textId="77777777" w:rsidR="00F01753" w:rsidRDefault="00F01753" w:rsidP="003D779E">
      <w:pPr>
        <w:pStyle w:val="Newstyle-DHHSnumberdigitafterboxedtext"/>
      </w:pPr>
      <w:r w:rsidRPr="00F01753">
        <w:rPr>
          <w:rStyle w:val="Strong"/>
        </w:rPr>
        <w:t>Client debriefing or counselling</w:t>
      </w:r>
      <w:r>
        <w:t>.</w:t>
      </w:r>
    </w:p>
    <w:p w14:paraId="5498F3C3" w14:textId="77777777" w:rsidR="008D77F7" w:rsidRDefault="008D77F7" w:rsidP="00F50B94">
      <w:pPr>
        <w:pStyle w:val="DHHSbullet2"/>
      </w:pPr>
      <w:r>
        <w:t>The provision of debriefing or counselling relates to the client as part of the immediate incident response. Select ‘Not applicable’ if there was no need for consideration of client debriefing or counselling as part of the immediate incident response.</w:t>
      </w:r>
    </w:p>
    <w:p w14:paraId="5D0BA735" w14:textId="77777777" w:rsidR="00F01753" w:rsidRDefault="00F01753" w:rsidP="003D779E">
      <w:pPr>
        <w:pStyle w:val="Newstyle-DHHSnumberdigitafterboxedtext"/>
      </w:pPr>
      <w:r w:rsidRPr="00F01753">
        <w:rPr>
          <w:rStyle w:val="Strong"/>
        </w:rPr>
        <w:t>Referral to support services</w:t>
      </w:r>
      <w:r>
        <w:t>.</w:t>
      </w:r>
    </w:p>
    <w:p w14:paraId="1DD99896" w14:textId="77777777" w:rsidR="008D77F7" w:rsidRPr="003D779E" w:rsidRDefault="008D77F7" w:rsidP="00F50B94">
      <w:pPr>
        <w:pStyle w:val="DHHSbullet2"/>
      </w:pPr>
      <w:r w:rsidRPr="00D8574F">
        <w:t xml:space="preserve">Select if </w:t>
      </w:r>
      <w:r>
        <w:t>the client has been referred to</w:t>
      </w:r>
      <w:r w:rsidRPr="00D8574F">
        <w:t>, or received other support services,</w:t>
      </w:r>
      <w:r>
        <w:t xml:space="preserve"> in immediate </w:t>
      </w:r>
      <w:r w:rsidRPr="00D8574F">
        <w:t>response</w:t>
      </w:r>
      <w:r w:rsidRPr="003D779E">
        <w:t xml:space="preserve"> to the incident. </w:t>
      </w:r>
      <w:r>
        <w:t>The client, i</w:t>
      </w:r>
      <w:r w:rsidRPr="003D779E">
        <w:t>f the client can provide informed consent, or his or her key support person should be asked whether they wish to contact specialist/victim services such as crisis care, counselling, advocacy, a legal information service or a lawyer.</w:t>
      </w:r>
    </w:p>
    <w:p w14:paraId="3FBF6F8F" w14:textId="77777777" w:rsidR="008D77F7" w:rsidRDefault="008D77F7" w:rsidP="00F50B94">
      <w:pPr>
        <w:pStyle w:val="DHHSbullet2"/>
      </w:pPr>
      <w:r w:rsidRPr="003D779E">
        <w:t>Select ‘Not applicable’ if there was no need for referral to support services as part of the immediate incident response.</w:t>
      </w:r>
    </w:p>
    <w:p w14:paraId="66DB3D2A" w14:textId="77777777" w:rsidR="00F01753" w:rsidRPr="00F01753" w:rsidRDefault="00F01753" w:rsidP="003D779E">
      <w:pPr>
        <w:pStyle w:val="Newstyle-DHHSnumberdigitafterboxedtext"/>
        <w:rPr>
          <w:rStyle w:val="Strong"/>
        </w:rPr>
      </w:pPr>
      <w:r w:rsidRPr="00F01753">
        <w:rPr>
          <w:rStyle w:val="Strong"/>
        </w:rPr>
        <w:t>Change client care (support plan)</w:t>
      </w:r>
      <w:r w:rsidRPr="003D779E">
        <w:t>.</w:t>
      </w:r>
    </w:p>
    <w:p w14:paraId="44547657" w14:textId="77777777" w:rsidR="008D77F7" w:rsidRDefault="008D77F7" w:rsidP="00F50B94">
      <w:pPr>
        <w:pStyle w:val="DHHSbullet2"/>
      </w:pPr>
      <w:r>
        <w:t xml:space="preserve">Select whether the client’s care or support plan has been changed in response to the incident. </w:t>
      </w:r>
    </w:p>
    <w:p w14:paraId="774CCA0F" w14:textId="77777777" w:rsidR="008D77F7" w:rsidRDefault="008D77F7" w:rsidP="00F50B94">
      <w:pPr>
        <w:pStyle w:val="DHHSbullet2"/>
      </w:pPr>
      <w:r>
        <w:t>Select ‘Not applicable’ if there was no need for change to the client’s care or support plan as part of the immediate incident response, or if the client does not have a support plan.</w:t>
      </w:r>
    </w:p>
    <w:p w14:paraId="2CFB7E13" w14:textId="77777777" w:rsidR="00F01753" w:rsidRPr="00F01753" w:rsidRDefault="00F01753" w:rsidP="003D779E">
      <w:pPr>
        <w:pStyle w:val="Newstyle-DHHSnumberdigitafterboxedtext"/>
        <w:rPr>
          <w:rStyle w:val="Strong"/>
        </w:rPr>
      </w:pPr>
      <w:r w:rsidRPr="00F01753">
        <w:rPr>
          <w:rStyle w:val="Strong"/>
        </w:rPr>
        <w:t>Notified next of kin, guardian or key support person</w:t>
      </w:r>
      <w:r w:rsidRPr="003D779E">
        <w:t>.</w:t>
      </w:r>
    </w:p>
    <w:p w14:paraId="0041C2DF" w14:textId="77777777" w:rsidR="008D77F7" w:rsidRDefault="008D77F7" w:rsidP="00F50B94">
      <w:pPr>
        <w:pStyle w:val="DHHSbullet2"/>
      </w:pPr>
      <w:r>
        <w:t>Select whether the client’s next of kin, guardian or key support person has been contacted in response to the incident.</w:t>
      </w:r>
    </w:p>
    <w:p w14:paraId="75DDA0E0" w14:textId="77777777" w:rsidR="008D77F7" w:rsidRDefault="008D77F7" w:rsidP="00F50B94">
      <w:pPr>
        <w:pStyle w:val="DHHSbullet2"/>
      </w:pPr>
      <w:r>
        <w:t>Select ‘Not applicable’ if there was no need to notify next of kin, guardian or a key support person as part of the immediate incident response.</w:t>
      </w:r>
    </w:p>
    <w:p w14:paraId="7F1C1023" w14:textId="77777777" w:rsidR="00D438A2" w:rsidRDefault="004F33F6" w:rsidP="00395C5D">
      <w:pPr>
        <w:pStyle w:val="Newstyle-DHHSnumberdigitafterboxedtext"/>
      </w:pPr>
      <w:r>
        <w:t>Select</w:t>
      </w:r>
      <w:r w:rsidR="00F01753">
        <w:t xml:space="preserve"> </w:t>
      </w:r>
      <w:r w:rsidR="00F01753" w:rsidRPr="00F01753">
        <w:rPr>
          <w:rStyle w:val="Strong"/>
        </w:rPr>
        <w:t>Add client</w:t>
      </w:r>
      <w:r w:rsidR="00F01753">
        <w:t xml:space="preserve"> to add the client’s</w:t>
      </w:r>
      <w:r w:rsidR="000253C4">
        <w:t xml:space="preserve"> details to the incident report and to return to the </w:t>
      </w:r>
      <w:r w:rsidR="000253C4" w:rsidRPr="00395C5D">
        <w:rPr>
          <w:b/>
        </w:rPr>
        <w:t>Clients involved in incident</w:t>
      </w:r>
      <w:r w:rsidR="000253C4">
        <w:t xml:space="preserve"> screen. </w:t>
      </w:r>
    </w:p>
    <w:p w14:paraId="22B8CF0D" w14:textId="2A3735BD" w:rsidR="004C656B" w:rsidRDefault="008D77F7" w:rsidP="00F50B94">
      <w:pPr>
        <w:pStyle w:val="Newstyle-DHHSnumberdigitafterboxedtext"/>
        <w:keepNext/>
        <w:numPr>
          <w:ilvl w:val="0"/>
          <w:numId w:val="0"/>
        </w:numPr>
        <w:ind w:left="397" w:hanging="397"/>
      </w:pPr>
      <w:r>
        <w:rPr>
          <w:noProof/>
        </w:rPr>
        <w:drawing>
          <wp:inline distT="0" distB="0" distL="0" distR="0" wp14:anchorId="3482A20B" wp14:editId="2035D7D1">
            <wp:extent cx="5650230" cy="2780030"/>
            <wp:effectExtent l="152400" t="171450" r="179070" b="172720"/>
            <wp:docPr id="53" name="Picture 53" descr="Image displays client section of incident repor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50230" cy="27800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3F9D2F4" w14:textId="3ED45344" w:rsidR="00BD061E" w:rsidRPr="00F50B94" w:rsidRDefault="004C656B" w:rsidP="00F50B94">
      <w:pPr>
        <w:pStyle w:val="Caption"/>
        <w:rPr>
          <w:szCs w:val="18"/>
        </w:rPr>
      </w:pPr>
      <w:r w:rsidRPr="009436CE">
        <w:t xml:space="preserve">Figure </w:t>
      </w:r>
      <w:r w:rsidRPr="00F50B94">
        <w:rPr>
          <w:szCs w:val="18"/>
        </w:rPr>
        <w:fldChar w:fldCharType="begin"/>
      </w:r>
      <w:r w:rsidRPr="00F50B94">
        <w:rPr>
          <w:szCs w:val="18"/>
        </w:rPr>
        <w:instrText xml:space="preserve"> SEQ Figure \* ARABIC </w:instrText>
      </w:r>
      <w:r w:rsidRPr="00F50B94">
        <w:rPr>
          <w:szCs w:val="18"/>
        </w:rPr>
        <w:fldChar w:fldCharType="separate"/>
      </w:r>
      <w:r w:rsidRPr="00F50B94">
        <w:rPr>
          <w:szCs w:val="18"/>
        </w:rPr>
        <w:t>11</w:t>
      </w:r>
      <w:r w:rsidRPr="00F50B94">
        <w:rPr>
          <w:szCs w:val="18"/>
        </w:rPr>
        <w:fldChar w:fldCharType="end"/>
      </w:r>
      <w:r w:rsidRPr="00F50B94">
        <w:rPr>
          <w:szCs w:val="18"/>
        </w:rPr>
        <w:t>: Clients involved in incident screen continued</w:t>
      </w:r>
    </w:p>
    <w:p w14:paraId="3F3E4658" w14:textId="77777777" w:rsidR="008D77F7" w:rsidRDefault="008D77F7" w:rsidP="00D438A2">
      <w:pPr>
        <w:pStyle w:val="Newstyle-DHHSnumberdigitafterboxedtext"/>
        <w:numPr>
          <w:ilvl w:val="0"/>
          <w:numId w:val="0"/>
        </w:numPr>
      </w:pPr>
      <w:r>
        <w:t xml:space="preserve">A listing of all clients involved in the incident will be displayed. Others involved in the incident, who are </w:t>
      </w:r>
      <w:r w:rsidRPr="00866250">
        <w:rPr>
          <w:rStyle w:val="Strong"/>
        </w:rPr>
        <w:t>not</w:t>
      </w:r>
      <w:r>
        <w:t xml:space="preserve"> clients or clients that were not impacted by the incident, are recorded later in the </w:t>
      </w:r>
      <w:hyperlink w:anchor="_Others_involved_in" w:history="1">
        <w:r w:rsidRPr="004D7861">
          <w:rPr>
            <w:rStyle w:val="Hyperlink"/>
          </w:rPr>
          <w:t>Others involved in the incident</w:t>
        </w:r>
      </w:hyperlink>
      <w:r>
        <w:t xml:space="preserve"> section.</w:t>
      </w:r>
    </w:p>
    <w:p w14:paraId="531D6A52" w14:textId="77777777" w:rsidR="008D77F7" w:rsidRDefault="008D77F7" w:rsidP="00D438A2">
      <w:pPr>
        <w:pStyle w:val="Newstyle-DHHSnumberdigitafterboxedtext"/>
        <w:numPr>
          <w:ilvl w:val="0"/>
          <w:numId w:val="0"/>
        </w:numPr>
      </w:pPr>
      <w:r>
        <w:lastRenderedPageBreak/>
        <w:t>A</w:t>
      </w:r>
      <w:r w:rsidRPr="00B54D6D">
        <w:t xml:space="preserve"> maximum of </w:t>
      </w:r>
      <w:r>
        <w:t>10</w:t>
      </w:r>
      <w:r w:rsidRPr="00B54D6D">
        <w:t xml:space="preserve"> clients </w:t>
      </w:r>
      <w:r>
        <w:t xml:space="preserve">can be attached </w:t>
      </w:r>
      <w:r w:rsidRPr="00B54D6D">
        <w:t>to a single incident</w:t>
      </w:r>
      <w:r>
        <w:t xml:space="preserve"> report</w:t>
      </w:r>
      <w:r w:rsidRPr="00B54D6D">
        <w:t xml:space="preserve">. If </w:t>
      </w:r>
      <w:r>
        <w:t>there are</w:t>
      </w:r>
      <w:r w:rsidRPr="00B54D6D">
        <w:t xml:space="preserve"> more than </w:t>
      </w:r>
      <w:r>
        <w:t>10</w:t>
      </w:r>
      <w:r w:rsidRPr="00B54D6D">
        <w:t xml:space="preserve"> clients,</w:t>
      </w:r>
      <w:r>
        <w:t xml:space="preserve"> additional </w:t>
      </w:r>
      <w:r w:rsidRPr="00B54D6D">
        <w:t>reports</w:t>
      </w:r>
      <w:r>
        <w:t xml:space="preserve"> will need to be created. The incident numbers for all reports will need to be recorded</w:t>
      </w:r>
      <w:r w:rsidRPr="00B54D6D">
        <w:t xml:space="preserve"> in the incident description.</w:t>
      </w:r>
    </w:p>
    <w:p w14:paraId="259AF8FB" w14:textId="53F62383" w:rsidR="00A40D9E" w:rsidRDefault="00A40D9E" w:rsidP="00F50B94">
      <w:pPr>
        <w:pStyle w:val="Heading2"/>
      </w:pPr>
      <w:bookmarkStart w:id="25" w:name="_Others_involved_in"/>
      <w:bookmarkStart w:id="26" w:name="_Toc16862068"/>
      <w:bookmarkEnd w:id="25"/>
      <w:r>
        <w:t>Others involved in</w:t>
      </w:r>
      <w:r w:rsidR="00BC00A4">
        <w:t xml:space="preserve"> the</w:t>
      </w:r>
      <w:r>
        <w:t xml:space="preserve"> incident</w:t>
      </w:r>
      <w:bookmarkEnd w:id="26"/>
    </w:p>
    <w:p w14:paraId="454E855B" w14:textId="77777777" w:rsidR="00A40D9E" w:rsidRDefault="00A40D9E" w:rsidP="00A40D9E">
      <w:pPr>
        <w:pStyle w:val="DHHSbody"/>
      </w:pPr>
      <w:r>
        <w:t xml:space="preserve">This section contains information about all the other people involved in the incident. </w:t>
      </w:r>
    </w:p>
    <w:p w14:paraId="705EDB88" w14:textId="77777777" w:rsidR="002307F4" w:rsidRDefault="00A40D9E" w:rsidP="00A40D9E">
      <w:pPr>
        <w:pStyle w:val="DHHSbody"/>
      </w:pPr>
      <w:r>
        <w:t xml:space="preserve">Other people involved in the incident may include staff, carers, </w:t>
      </w:r>
      <w:r w:rsidR="00C4555D">
        <w:t xml:space="preserve">clients (not impacted by the incident), </w:t>
      </w:r>
      <w:r>
        <w:t>volunteers or members of the general public. Other people may be involved in the incident as participants, alleged perpetrators or witnesses, depending on the incident type.</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A40D9E" w:rsidRPr="003072C6" w14:paraId="10F04C90" w14:textId="77777777" w:rsidTr="00112871">
        <w:tc>
          <w:tcPr>
            <w:tcW w:w="9299" w:type="dxa"/>
            <w:tcBorders>
              <w:top w:val="nil"/>
              <w:left w:val="nil"/>
              <w:bottom w:val="nil"/>
              <w:right w:val="nil"/>
            </w:tcBorders>
            <w:shd w:val="clear" w:color="auto" w:fill="F1E3F3"/>
          </w:tcPr>
          <w:p w14:paraId="0218EAB1" w14:textId="658F3A04" w:rsidR="00A40D9E" w:rsidRPr="00AC4BBA" w:rsidRDefault="006D220D" w:rsidP="00F50B94">
            <w:pPr>
              <w:pStyle w:val="DHHStabletext"/>
              <w:spacing w:before="120" w:after="120"/>
            </w:pPr>
            <w:r>
              <w:t>Note: d</w:t>
            </w:r>
            <w:r w:rsidR="00A40D9E">
              <w:t xml:space="preserve">o not record the details of clients involved </w:t>
            </w:r>
            <w:r w:rsidR="00C4555D">
              <w:t xml:space="preserve">and impacted by the </w:t>
            </w:r>
            <w:r w:rsidR="00A40D9E">
              <w:t xml:space="preserve">incident here. For information about recording client details refer to </w:t>
            </w:r>
            <w:hyperlink w:anchor="_Recording_clients_involved" w:history="1">
              <w:r w:rsidR="00A40D9E" w:rsidRPr="004D7861">
                <w:rPr>
                  <w:rStyle w:val="Hyperlink"/>
                </w:rPr>
                <w:t>Clients involved in the incident</w:t>
              </w:r>
            </w:hyperlink>
            <w:r w:rsidR="00A40D9E">
              <w:t>.</w:t>
            </w:r>
          </w:p>
        </w:tc>
      </w:tr>
    </w:tbl>
    <w:p w14:paraId="69CB5A13" w14:textId="39E629BF" w:rsidR="00A97E0D" w:rsidRDefault="00A32312" w:rsidP="00F50B94">
      <w:pPr>
        <w:pStyle w:val="DHHSbody"/>
        <w:keepNext/>
      </w:pPr>
      <w:r>
        <w:rPr>
          <w:noProof/>
        </w:rPr>
        <w:drawing>
          <wp:inline distT="0" distB="0" distL="0" distR="0" wp14:anchorId="10F23868" wp14:editId="357494C8">
            <wp:extent cx="5631180" cy="2575560"/>
            <wp:effectExtent l="171450" t="190500" r="198120" b="186690"/>
            <wp:docPr id="55" name="Picture 55" descr="Image displays others involved section of incident repor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31180" cy="25755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8AB25A1" w14:textId="53354362" w:rsidR="002307F4" w:rsidRDefault="00A97E0D"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12</w:t>
      </w:r>
      <w:r w:rsidR="0092486E">
        <w:rPr>
          <w:noProof/>
        </w:rPr>
        <w:fldChar w:fldCharType="end"/>
      </w:r>
      <w:r>
        <w:t xml:space="preserve">: </w:t>
      </w:r>
      <w:r w:rsidRPr="00056ACB">
        <w:t>Others involved in the incident screen</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A40D9E" w:rsidRPr="003072C6" w14:paraId="2C0F9C54" w14:textId="77777777" w:rsidTr="00112871">
        <w:tc>
          <w:tcPr>
            <w:tcW w:w="9299" w:type="dxa"/>
            <w:tcBorders>
              <w:top w:val="nil"/>
              <w:left w:val="nil"/>
              <w:bottom w:val="nil"/>
              <w:right w:val="nil"/>
            </w:tcBorders>
            <w:shd w:val="clear" w:color="auto" w:fill="F1E3F3"/>
          </w:tcPr>
          <w:p w14:paraId="58CF8434" w14:textId="327B1B94" w:rsidR="00A40D9E" w:rsidRPr="00AC4BBA" w:rsidRDefault="006D220D" w:rsidP="00F50B94">
            <w:pPr>
              <w:pStyle w:val="DHHStabletext"/>
              <w:spacing w:before="120" w:after="120"/>
            </w:pPr>
            <w:r>
              <w:t>Note: y</w:t>
            </w:r>
            <w:r w:rsidR="00A40D9E" w:rsidRPr="00A40D9E">
              <w:t xml:space="preserve">ou may add a maximum of </w:t>
            </w:r>
            <w:r w:rsidR="00902C84">
              <w:t>10</w:t>
            </w:r>
            <w:r w:rsidR="00902C84" w:rsidRPr="00A40D9E">
              <w:t xml:space="preserve"> </w:t>
            </w:r>
            <w:r w:rsidR="00A40D9E" w:rsidRPr="00A40D9E">
              <w:t xml:space="preserve">other people to a single incident. If you have more than </w:t>
            </w:r>
            <w:r w:rsidR="00902C84">
              <w:t>10</w:t>
            </w:r>
            <w:r w:rsidR="00902C84" w:rsidRPr="00A40D9E">
              <w:t xml:space="preserve"> </w:t>
            </w:r>
            <w:r w:rsidR="00A40D9E" w:rsidRPr="00A40D9E">
              <w:t>additional people involved, create two reports and record the incident numbers for both in the incident descriptions.</w:t>
            </w:r>
          </w:p>
        </w:tc>
      </w:tr>
    </w:tbl>
    <w:p w14:paraId="00107C77" w14:textId="615D4701" w:rsidR="005E3C2F" w:rsidRDefault="005E3C2F">
      <w:pPr>
        <w:rPr>
          <w:rFonts w:ascii="Arial" w:eastAsia="Times" w:hAnsi="Arial"/>
        </w:rPr>
      </w:pPr>
    </w:p>
    <w:p w14:paraId="6DED0965" w14:textId="396F5B5B" w:rsidR="002307F4" w:rsidRDefault="00A40D9E" w:rsidP="003D779E">
      <w:pPr>
        <w:pStyle w:val="DHHSbodyaftertablefigure"/>
      </w:pPr>
      <w:r>
        <w:t>Functions available on th</w:t>
      </w:r>
      <w:r w:rsidR="002E449A">
        <w:t xml:space="preserve">e </w:t>
      </w:r>
      <w:r w:rsidR="002E449A" w:rsidRPr="002E449A">
        <w:rPr>
          <w:b/>
        </w:rPr>
        <w:t>Others involved in incident</w:t>
      </w:r>
      <w:r>
        <w:t xml:space="preserve"> screen are:</w:t>
      </w:r>
    </w:p>
    <w:tbl>
      <w:tblPr>
        <w:tblStyle w:val="TableGridLight"/>
        <w:tblW w:w="9072" w:type="dxa"/>
        <w:tblLook w:val="04A0" w:firstRow="1" w:lastRow="0" w:firstColumn="1" w:lastColumn="0" w:noHBand="0" w:noVBand="1"/>
      </w:tblPr>
      <w:tblGrid>
        <w:gridCol w:w="2180"/>
        <w:gridCol w:w="6892"/>
      </w:tblGrid>
      <w:tr w:rsidR="00A40D9E" w:rsidRPr="003072C6" w14:paraId="1A8E7DF3" w14:textId="77777777" w:rsidTr="00F50B94">
        <w:tc>
          <w:tcPr>
            <w:tcW w:w="2180" w:type="dxa"/>
          </w:tcPr>
          <w:p w14:paraId="398E6173" w14:textId="77777777" w:rsidR="00A40D9E" w:rsidRPr="003072C6" w:rsidRDefault="00A40D9E" w:rsidP="00A40D9E">
            <w:pPr>
              <w:pStyle w:val="DHHStabletext"/>
            </w:pPr>
            <w:r>
              <w:t>Next</w:t>
            </w:r>
          </w:p>
        </w:tc>
        <w:tc>
          <w:tcPr>
            <w:tcW w:w="6892" w:type="dxa"/>
          </w:tcPr>
          <w:p w14:paraId="263D5910" w14:textId="77777777" w:rsidR="00A40D9E" w:rsidRPr="003072C6" w:rsidRDefault="004F33F6" w:rsidP="008F1742">
            <w:pPr>
              <w:pStyle w:val="DHHStabletext"/>
            </w:pPr>
            <w:r>
              <w:t>Select</w:t>
            </w:r>
            <w:r w:rsidR="00A40D9E" w:rsidRPr="00A40D9E">
              <w:t xml:space="preserve"> </w:t>
            </w:r>
            <w:r w:rsidR="00A40D9E" w:rsidRPr="001E1F68">
              <w:rPr>
                <w:rStyle w:val="Strong"/>
              </w:rPr>
              <w:t>Next</w:t>
            </w:r>
            <w:r w:rsidR="00A40D9E" w:rsidRPr="00A40D9E">
              <w:t xml:space="preserve"> if there are no other people to add to the incident report. The </w:t>
            </w:r>
            <w:r w:rsidR="00902C84">
              <w:rPr>
                <w:rStyle w:val="Strong"/>
              </w:rPr>
              <w:t>Declaration and ack</w:t>
            </w:r>
            <w:r w:rsidR="005C03CB">
              <w:rPr>
                <w:rStyle w:val="Strong"/>
              </w:rPr>
              <w:t>n</w:t>
            </w:r>
            <w:r w:rsidR="00902C84">
              <w:rPr>
                <w:rStyle w:val="Strong"/>
              </w:rPr>
              <w:t xml:space="preserve">owledgement </w:t>
            </w:r>
            <w:r w:rsidR="00A40D9E" w:rsidRPr="00A40D9E">
              <w:t xml:space="preserve">screen </w:t>
            </w:r>
            <w:proofErr w:type="gramStart"/>
            <w:r w:rsidR="00A40D9E" w:rsidRPr="00A40D9E">
              <w:t>is</w:t>
            </w:r>
            <w:proofErr w:type="gramEnd"/>
            <w:r w:rsidR="00A40D9E" w:rsidRPr="00A40D9E">
              <w:t xml:space="preserve"> displayed.</w:t>
            </w:r>
          </w:p>
        </w:tc>
      </w:tr>
      <w:tr w:rsidR="00A40D9E" w:rsidRPr="003072C6" w14:paraId="316AAD6D" w14:textId="77777777" w:rsidTr="00F50B94">
        <w:tc>
          <w:tcPr>
            <w:tcW w:w="2180" w:type="dxa"/>
          </w:tcPr>
          <w:p w14:paraId="6782A386" w14:textId="77777777" w:rsidR="00A40D9E" w:rsidRDefault="00A40D9E" w:rsidP="00A40D9E">
            <w:pPr>
              <w:pStyle w:val="DHHStabletext"/>
            </w:pPr>
            <w:r>
              <w:t>Back</w:t>
            </w:r>
          </w:p>
        </w:tc>
        <w:tc>
          <w:tcPr>
            <w:tcW w:w="6892" w:type="dxa"/>
          </w:tcPr>
          <w:p w14:paraId="19C83A20" w14:textId="77777777" w:rsidR="00A40D9E" w:rsidRPr="00A40D9E" w:rsidRDefault="004F33F6" w:rsidP="00A40D9E">
            <w:pPr>
              <w:pStyle w:val="DHHStabletext"/>
            </w:pPr>
            <w:r>
              <w:t>Select</w:t>
            </w:r>
            <w:r w:rsidR="00A40D9E">
              <w:t xml:space="preserve"> </w:t>
            </w:r>
            <w:r w:rsidR="00A40D9E" w:rsidRPr="00A40D9E">
              <w:rPr>
                <w:rStyle w:val="Strong"/>
              </w:rPr>
              <w:t>Back</w:t>
            </w:r>
            <w:r w:rsidR="00A40D9E">
              <w:t xml:space="preserve"> if you wish to return to the </w:t>
            </w:r>
            <w:r w:rsidR="00A40D9E" w:rsidRPr="00EE5202">
              <w:rPr>
                <w:rStyle w:val="Strong"/>
              </w:rPr>
              <w:t>Clients involved in incident</w:t>
            </w:r>
            <w:r w:rsidR="00A40D9E">
              <w:t xml:space="preserve"> screen.</w:t>
            </w:r>
          </w:p>
        </w:tc>
      </w:tr>
      <w:tr w:rsidR="00A40D9E" w:rsidRPr="003072C6" w14:paraId="42743C68" w14:textId="77777777" w:rsidTr="00F50B94">
        <w:tc>
          <w:tcPr>
            <w:tcW w:w="2180" w:type="dxa"/>
          </w:tcPr>
          <w:p w14:paraId="648BF33B" w14:textId="77777777" w:rsidR="00A40D9E" w:rsidRDefault="00A40D9E" w:rsidP="00A40D9E">
            <w:pPr>
              <w:pStyle w:val="DHHStabletext"/>
            </w:pPr>
            <w:r>
              <w:t>Save</w:t>
            </w:r>
          </w:p>
        </w:tc>
        <w:tc>
          <w:tcPr>
            <w:tcW w:w="6892" w:type="dxa"/>
          </w:tcPr>
          <w:p w14:paraId="67FF06F5" w14:textId="77777777" w:rsidR="008F1742" w:rsidRDefault="008F1742" w:rsidP="008F1742">
            <w:pPr>
              <w:pStyle w:val="DHHStabletext"/>
            </w:pPr>
            <w:r>
              <w:t xml:space="preserve">Select </w:t>
            </w:r>
            <w:r w:rsidRPr="001E1F68">
              <w:rPr>
                <w:rStyle w:val="Strong"/>
              </w:rPr>
              <w:t>Save</w:t>
            </w:r>
            <w:r>
              <w:t xml:space="preserve"> to leave CIMS and plan to return to the report later. This is not best practise and should be avoided.</w:t>
            </w:r>
          </w:p>
          <w:p w14:paraId="3DBACDC1" w14:textId="77777777" w:rsidR="00A40D9E" w:rsidRPr="00A40D9E" w:rsidRDefault="008F1742" w:rsidP="008F1742">
            <w:pPr>
              <w:pStyle w:val="DHHStabletext"/>
            </w:pPr>
            <w:r>
              <w:t xml:space="preserve">For further information to save your report, refer to </w:t>
            </w:r>
            <w:hyperlink w:anchor="_Saving_a_draft" w:history="1">
              <w:r w:rsidRPr="004D7861">
                <w:rPr>
                  <w:rStyle w:val="Hyperlink"/>
                </w:rPr>
                <w:t>Saving a draft client incident report</w:t>
              </w:r>
            </w:hyperlink>
            <w:r>
              <w:t>.</w:t>
            </w:r>
          </w:p>
        </w:tc>
      </w:tr>
    </w:tbl>
    <w:p w14:paraId="6C460E2B" w14:textId="77777777" w:rsidR="001E1F68" w:rsidRDefault="004F33F6" w:rsidP="006D220D">
      <w:pPr>
        <w:pStyle w:val="DHHSbody"/>
        <w:spacing w:before="120"/>
      </w:pPr>
      <w:r>
        <w:t>Select</w:t>
      </w:r>
      <w:r w:rsidR="001E1F68" w:rsidRPr="002A1806">
        <w:t xml:space="preserve"> </w:t>
      </w:r>
      <w:r w:rsidR="001E1F68" w:rsidRPr="002A1806">
        <w:rPr>
          <w:rStyle w:val="Strong"/>
        </w:rPr>
        <w:t>Add</w:t>
      </w:r>
      <w:r w:rsidR="001E1F68" w:rsidRPr="00B451B1">
        <w:rPr>
          <w:rStyle w:val="Strong"/>
        </w:rPr>
        <w:t xml:space="preserve"> person to</w:t>
      </w:r>
      <w:r w:rsidR="001E1F68" w:rsidRPr="001E1F68">
        <w:rPr>
          <w:rStyle w:val="Strong"/>
        </w:rPr>
        <w:t xml:space="preserve"> incident</w:t>
      </w:r>
      <w:r w:rsidR="0040488C">
        <w:t xml:space="preserve"> to display fields </w:t>
      </w:r>
      <w:r w:rsidR="00E624C7">
        <w:t>for</w:t>
      </w:r>
      <w:r w:rsidR="0040488C">
        <w:t xml:space="preserve"> the other person’</w:t>
      </w:r>
      <w:r w:rsidR="00E624C7">
        <w:t>s details and involvement.</w:t>
      </w:r>
    </w:p>
    <w:p w14:paraId="2E16685C" w14:textId="33B827C1" w:rsidR="00A97E0D" w:rsidRDefault="00A32312" w:rsidP="00F50B94">
      <w:pPr>
        <w:pStyle w:val="DHHSbody"/>
        <w:keepNext/>
      </w:pPr>
      <w:r>
        <w:rPr>
          <w:noProof/>
        </w:rPr>
        <w:lastRenderedPageBreak/>
        <w:drawing>
          <wp:inline distT="0" distB="0" distL="0" distR="0" wp14:anchorId="3B6FBC59" wp14:editId="0D02F8D7">
            <wp:extent cx="5666105" cy="4450715"/>
            <wp:effectExtent l="171450" t="190500" r="201295" b="197485"/>
            <wp:docPr id="56" name="Picture 56" descr="Image displays others section of incident repor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66105" cy="44507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9A6F79" w14:textId="1D2CB230" w:rsidR="002307F4" w:rsidRDefault="00A97E0D"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13</w:t>
      </w:r>
      <w:r w:rsidR="0092486E">
        <w:rPr>
          <w:noProof/>
        </w:rPr>
        <w:fldChar w:fldCharType="end"/>
      </w:r>
      <w:r>
        <w:t xml:space="preserve">: </w:t>
      </w:r>
      <w:r w:rsidRPr="00507DF4">
        <w:t>Others involved in incident screen continued</w:t>
      </w:r>
    </w:p>
    <w:p w14:paraId="1B1B53CC" w14:textId="313C040B" w:rsidR="006D220D" w:rsidRDefault="006D220D" w:rsidP="006D220D">
      <w:pPr>
        <w:pStyle w:val="DHHSbody"/>
      </w:pPr>
      <w:r w:rsidRPr="006D220D">
        <w:t xml:space="preserve">The others involved in the incident screen shows </w:t>
      </w:r>
      <w:r>
        <w:t xml:space="preserve">details of </w:t>
      </w:r>
      <w:r w:rsidRPr="006D220D">
        <w:t>other people involved; surname, given name, date of birth, personal organisational role or relationship to the client and the role in the incident</w:t>
      </w:r>
      <w:r>
        <w:t>:</w:t>
      </w:r>
    </w:p>
    <w:p w14:paraId="7DB353BD" w14:textId="4DD90171" w:rsidR="001E1F68" w:rsidRPr="005C03CB" w:rsidRDefault="001E1F68" w:rsidP="00F50B94">
      <w:pPr>
        <w:pStyle w:val="DHHSnumberdigit"/>
        <w:numPr>
          <w:ilvl w:val="1"/>
          <w:numId w:val="134"/>
        </w:numPr>
        <w:tabs>
          <w:tab w:val="num" w:pos="426"/>
        </w:tabs>
      </w:pPr>
      <w:r w:rsidRPr="005C03CB">
        <w:t xml:space="preserve">Enter the </w:t>
      </w:r>
      <w:r w:rsidRPr="005C03CB">
        <w:rPr>
          <w:rStyle w:val="Strong"/>
        </w:rPr>
        <w:t>Surname (family name)</w:t>
      </w:r>
      <w:r w:rsidRPr="00B40426">
        <w:t>.</w:t>
      </w:r>
    </w:p>
    <w:p w14:paraId="63A0713E" w14:textId="03C35FB6" w:rsidR="001E1F68" w:rsidRDefault="001E1F68" w:rsidP="00D83D44">
      <w:pPr>
        <w:pStyle w:val="DHHSnumberdigit"/>
        <w:numPr>
          <w:ilvl w:val="1"/>
          <w:numId w:val="3"/>
        </w:numPr>
        <w:ind w:left="426"/>
      </w:pPr>
      <w:r>
        <w:t xml:space="preserve">Enter the </w:t>
      </w:r>
      <w:r w:rsidRPr="001E1F68">
        <w:rPr>
          <w:rStyle w:val="Strong"/>
        </w:rPr>
        <w:t>Given name</w:t>
      </w:r>
      <w:r>
        <w:t>.</w:t>
      </w:r>
    </w:p>
    <w:p w14:paraId="1D2553D5" w14:textId="6643D71D" w:rsidR="001E1F68" w:rsidRDefault="001E1F68" w:rsidP="00D83D44">
      <w:pPr>
        <w:pStyle w:val="DHHSnumberdigit"/>
        <w:numPr>
          <w:ilvl w:val="1"/>
          <w:numId w:val="3"/>
        </w:numPr>
        <w:ind w:left="426"/>
      </w:pPr>
      <w:r>
        <w:t xml:space="preserve">Enter the </w:t>
      </w:r>
      <w:r w:rsidRPr="001E1F68">
        <w:rPr>
          <w:rStyle w:val="Strong"/>
        </w:rPr>
        <w:t>Date of birth</w:t>
      </w:r>
      <w:r>
        <w:t>.</w:t>
      </w:r>
    </w:p>
    <w:p w14:paraId="79455ADA" w14:textId="77777777" w:rsidR="00A32312" w:rsidRDefault="00A32312" w:rsidP="00F50B94">
      <w:pPr>
        <w:pStyle w:val="DHHSbullet2"/>
      </w:pPr>
      <w:r w:rsidRPr="00D728FF">
        <w:t xml:space="preserve">This is the </w:t>
      </w:r>
      <w:r>
        <w:t xml:space="preserve">other </w:t>
      </w:r>
      <w:r w:rsidRPr="00D728FF">
        <w:t>person’s date of birth. If the date is unknown, enter an approximate date. For example, if you think the person is 42 in 2017, enter the date as 01/01/1975.</w:t>
      </w:r>
    </w:p>
    <w:p w14:paraId="6F3EF7B0" w14:textId="6C400CA1" w:rsidR="001E1F68" w:rsidRDefault="004F33F6" w:rsidP="00D83D44">
      <w:pPr>
        <w:pStyle w:val="Newstyle-DHHSnumberdigitafterboxedtext"/>
        <w:numPr>
          <w:ilvl w:val="1"/>
          <w:numId w:val="3"/>
        </w:numPr>
        <w:tabs>
          <w:tab w:val="num" w:pos="426"/>
        </w:tabs>
        <w:ind w:left="426"/>
      </w:pPr>
      <w:r>
        <w:t>Select</w:t>
      </w:r>
      <w:r w:rsidR="001E1F68">
        <w:t xml:space="preserve"> in the </w:t>
      </w:r>
      <w:r w:rsidR="001E1F68" w:rsidRPr="001E1F68">
        <w:rPr>
          <w:rStyle w:val="Strong"/>
        </w:rPr>
        <w:t>Person’s organisational role or relationship to client</w:t>
      </w:r>
      <w:r w:rsidR="001E1F68">
        <w:t xml:space="preserve"> field to select an option.</w:t>
      </w:r>
    </w:p>
    <w:p w14:paraId="6CABE6EC" w14:textId="77777777" w:rsidR="00A32312" w:rsidRDefault="00A32312" w:rsidP="00F50B94">
      <w:pPr>
        <w:pStyle w:val="DHHSbullet2"/>
      </w:pPr>
      <w:r w:rsidRPr="00D728FF">
        <w:t>This is where you indicate the person’s relationship with the client</w:t>
      </w:r>
      <w:r>
        <w:t xml:space="preserve"> impacted.</w:t>
      </w:r>
    </w:p>
    <w:p w14:paraId="272D9140" w14:textId="77777777" w:rsidR="002307F4" w:rsidRPr="001E1F68" w:rsidRDefault="002307F4" w:rsidP="005938A8">
      <w:pPr>
        <w:pStyle w:val="Newstyle-Spacer"/>
        <w:rPr>
          <w:rStyle w:val="Emphasis"/>
        </w:rP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013E75" w:rsidRPr="003072C6" w14:paraId="6C9099A0" w14:textId="77777777" w:rsidTr="002153B5">
        <w:tc>
          <w:tcPr>
            <w:tcW w:w="9356" w:type="dxa"/>
            <w:tcBorders>
              <w:top w:val="nil"/>
              <w:left w:val="nil"/>
              <w:bottom w:val="nil"/>
              <w:right w:val="nil"/>
            </w:tcBorders>
            <w:shd w:val="clear" w:color="auto" w:fill="F1E3F3"/>
          </w:tcPr>
          <w:p w14:paraId="1A2A0FB5" w14:textId="6E870118" w:rsidR="00013E75" w:rsidRDefault="009E5805" w:rsidP="00F50B94">
            <w:pPr>
              <w:pStyle w:val="DHHStabletext"/>
              <w:spacing w:before="120" w:after="120"/>
            </w:pPr>
            <w:r>
              <w:t>Note: examples of t</w:t>
            </w:r>
            <w:r w:rsidR="00E624C7">
              <w:t>he</w:t>
            </w:r>
            <w:r w:rsidR="00013E75">
              <w:t xml:space="preserve"> other person involved in the incident and what his or her relationship to the client was</w:t>
            </w:r>
            <w:r>
              <w:t>:</w:t>
            </w:r>
          </w:p>
          <w:p w14:paraId="5AA942DB" w14:textId="77777777" w:rsidR="00013E75" w:rsidRDefault="00013E75" w:rsidP="00F50B94">
            <w:pPr>
              <w:pStyle w:val="DHHStablebullet1"/>
              <w:spacing w:before="120" w:after="120"/>
            </w:pPr>
            <w:r>
              <w:t xml:space="preserve">Carer – </w:t>
            </w:r>
            <w:r w:rsidR="00E624C7">
              <w:t>was the other person</w:t>
            </w:r>
            <w:r w:rsidRPr="00067ACA">
              <w:t xml:space="preserve"> </w:t>
            </w:r>
            <w:r w:rsidR="00E624C7">
              <w:t>a C</w:t>
            </w:r>
            <w:r>
              <w:t>arer</w:t>
            </w:r>
            <w:r w:rsidR="00E624C7">
              <w:t xml:space="preserve"> to the impacted client</w:t>
            </w:r>
            <w:r>
              <w:t>?</w:t>
            </w:r>
          </w:p>
          <w:p w14:paraId="2A76BCED" w14:textId="77777777" w:rsidR="00013E75" w:rsidRDefault="00013E75" w:rsidP="00F50B94">
            <w:pPr>
              <w:pStyle w:val="DHHStablebullet1"/>
              <w:spacing w:before="120" w:after="120"/>
            </w:pPr>
            <w:r>
              <w:t xml:space="preserve">Paid Staff – was </w:t>
            </w:r>
            <w:r w:rsidR="00E624C7">
              <w:t>the other person</w:t>
            </w:r>
            <w:r>
              <w:t xml:space="preserve"> a paid staff member of an organisation</w:t>
            </w:r>
            <w:r w:rsidR="00E624C7">
              <w:t xml:space="preserve"> to the impacted client</w:t>
            </w:r>
            <w:r w:rsidR="00CF6A3C">
              <w:t xml:space="preserve"> which includes Kinship and Foster carers</w:t>
            </w:r>
            <w:r>
              <w:t>.</w:t>
            </w:r>
          </w:p>
          <w:p w14:paraId="283AA31F" w14:textId="77777777" w:rsidR="00013E75" w:rsidRPr="00AC4BBA" w:rsidRDefault="00013E75" w:rsidP="00F50B94">
            <w:pPr>
              <w:pStyle w:val="DHHStablebullet1"/>
              <w:spacing w:before="120" w:after="120"/>
            </w:pPr>
            <w:r>
              <w:t xml:space="preserve">Other – all others, including family members, </w:t>
            </w:r>
            <w:r w:rsidR="00C4555D">
              <w:t>clients</w:t>
            </w:r>
            <w:r w:rsidR="00CF6A3C">
              <w:t xml:space="preserve"> (not impacted by the incident)</w:t>
            </w:r>
            <w:r w:rsidR="00C4555D">
              <w:t xml:space="preserve"> </w:t>
            </w:r>
            <w:r w:rsidR="00CF6A3C">
              <w:t>and members</w:t>
            </w:r>
            <w:r>
              <w:t xml:space="preserve"> of the</w:t>
            </w:r>
            <w:r w:rsidR="00E624C7">
              <w:t xml:space="preserve"> public or friends of the client impacted</w:t>
            </w:r>
            <w:r>
              <w:t>.</w:t>
            </w:r>
          </w:p>
        </w:tc>
      </w:tr>
    </w:tbl>
    <w:p w14:paraId="02628644" w14:textId="30D4FA29" w:rsidR="00013E75" w:rsidRDefault="00D83D44" w:rsidP="00D83D44">
      <w:pPr>
        <w:pStyle w:val="Newstyle-DHHSnumberdigitafterboxedtext"/>
        <w:numPr>
          <w:ilvl w:val="0"/>
          <w:numId w:val="0"/>
        </w:numPr>
      </w:pPr>
      <w:r>
        <w:t xml:space="preserve">5. </w:t>
      </w:r>
      <w:r w:rsidR="004F33F6">
        <w:t>Select</w:t>
      </w:r>
      <w:r w:rsidR="00013E75">
        <w:t xml:space="preserve"> the </w:t>
      </w:r>
      <w:r w:rsidR="00013E75" w:rsidRPr="00013E75">
        <w:rPr>
          <w:rStyle w:val="Strong"/>
        </w:rPr>
        <w:t>Role in incident</w:t>
      </w:r>
      <w:r w:rsidR="00013E75">
        <w:t xml:space="preserve"> field </w:t>
      </w:r>
      <w:r w:rsidR="004A5F3B">
        <w:t>to best reflect the role of the other person</w:t>
      </w:r>
      <w:r w:rsidR="00013E75">
        <w:t>.</w:t>
      </w:r>
    </w:p>
    <w:p w14:paraId="0C12E8C7" w14:textId="77777777" w:rsidR="00A32312" w:rsidRDefault="00A32312" w:rsidP="00F50B94">
      <w:pPr>
        <w:pStyle w:val="DHHSbullet2"/>
      </w:pPr>
      <w:r>
        <w:lastRenderedPageBreak/>
        <w:t>The other person may be</w:t>
      </w:r>
      <w:r w:rsidRPr="00D728FF">
        <w:t xml:space="preserve"> a witness, participant, victim or </w:t>
      </w:r>
      <w:r>
        <w:t xml:space="preserve">the subject of the </w:t>
      </w:r>
      <w:r w:rsidRPr="00D728FF">
        <w:t>alleg</w:t>
      </w:r>
      <w:r>
        <w:t>ation</w:t>
      </w:r>
      <w:r w:rsidRPr="00D728FF">
        <w:t xml:space="preserve"> of the incident.</w:t>
      </w:r>
    </w:p>
    <w:p w14:paraId="41CAAA7E" w14:textId="37C509E4" w:rsidR="002307F4" w:rsidRDefault="004F33F6" w:rsidP="00D83D44">
      <w:pPr>
        <w:pStyle w:val="DHHSnumberdigit"/>
        <w:numPr>
          <w:ilvl w:val="0"/>
          <w:numId w:val="60"/>
        </w:numPr>
        <w:spacing w:before="120"/>
      </w:pPr>
      <w:r>
        <w:t>Select</w:t>
      </w:r>
      <w:r w:rsidR="00013E75" w:rsidRPr="00013E75">
        <w:t xml:space="preserve"> </w:t>
      </w:r>
      <w:r w:rsidR="00013E75" w:rsidRPr="00013E75">
        <w:rPr>
          <w:rStyle w:val="Strong"/>
        </w:rPr>
        <w:t>Add person</w:t>
      </w:r>
      <w:r w:rsidR="00013E75" w:rsidRPr="00013E75">
        <w:t xml:space="preserve"> to confirm </w:t>
      </w:r>
      <w:r w:rsidR="004D0120">
        <w:t xml:space="preserve">and save </w:t>
      </w:r>
      <w:r w:rsidR="00013E75" w:rsidRPr="00013E75">
        <w:t>the information entered</w:t>
      </w:r>
      <w:r w:rsidR="004D0120">
        <w:t xml:space="preserve"> for the other person involved in the incident</w:t>
      </w:r>
      <w:r w:rsidR="00013E75" w:rsidRPr="00013E75">
        <w:t>. The list of other people involved will display.</w:t>
      </w:r>
    </w:p>
    <w:p w14:paraId="16FB6B55" w14:textId="77777777" w:rsidR="00013E75" w:rsidRDefault="005557F1" w:rsidP="005557F1">
      <w:pPr>
        <w:pStyle w:val="DHHSnumberdigit"/>
      </w:pPr>
      <w:r>
        <w:t xml:space="preserve">Select </w:t>
      </w:r>
      <w:r>
        <w:rPr>
          <w:b/>
        </w:rPr>
        <w:t>Add person to incident</w:t>
      </w:r>
      <w:r>
        <w:t xml:space="preserve"> to</w:t>
      </w:r>
      <w:r w:rsidR="00013E75">
        <w:t xml:space="preserve"> add more </w:t>
      </w:r>
      <w:r>
        <w:t xml:space="preserve">people, other than </w:t>
      </w:r>
      <w:r w:rsidR="00013E75">
        <w:t>clients</w:t>
      </w:r>
      <w:r w:rsidR="007518CE">
        <w:t xml:space="preserve"> impacted</w:t>
      </w:r>
      <w:r>
        <w:t>,</w:t>
      </w:r>
      <w:r w:rsidR="00013E75">
        <w:t xml:space="preserve"> </w:t>
      </w:r>
      <w:r>
        <w:t>to the incident.</w:t>
      </w:r>
      <w:r w:rsidR="004D0120">
        <w:t xml:space="preserve"> </w:t>
      </w:r>
    </w:p>
    <w:p w14:paraId="46516143" w14:textId="77777777" w:rsidR="002307F4" w:rsidRDefault="00CF6A3C" w:rsidP="005557F1">
      <w:pPr>
        <w:pStyle w:val="DHHSnumberdigit"/>
      </w:pPr>
      <w:r>
        <w:t>Once all others involved have been added, s</w:t>
      </w:r>
      <w:r w:rsidR="004F33F6">
        <w:t>elect</w:t>
      </w:r>
      <w:r w:rsidR="00013E75">
        <w:t xml:space="preserve"> </w:t>
      </w:r>
      <w:r w:rsidR="00013E75" w:rsidRPr="00EE5202">
        <w:rPr>
          <w:rStyle w:val="Strong"/>
        </w:rPr>
        <w:t xml:space="preserve">Next </w:t>
      </w:r>
      <w:r w:rsidR="005557F1">
        <w:t>to proceed</w:t>
      </w:r>
      <w:r w:rsidR="00013E75">
        <w:t xml:space="preserve"> t</w:t>
      </w:r>
      <w:r w:rsidR="00F77F43">
        <w:t>o t</w:t>
      </w:r>
      <w:r w:rsidR="00013E75">
        <w:t xml:space="preserve">he </w:t>
      </w:r>
      <w:r w:rsidR="00013E75" w:rsidRPr="00013E75">
        <w:rPr>
          <w:rStyle w:val="Strong"/>
        </w:rPr>
        <w:t>Declaration and acknowledgement</w:t>
      </w:r>
      <w:r w:rsidR="00013E75">
        <w:t xml:space="preserve"> </w:t>
      </w:r>
      <w:r w:rsidR="001D5C58">
        <w:t>screen</w:t>
      </w:r>
      <w:r w:rsidR="00F77F43">
        <w:t xml:space="preserve"> to submit the incident report</w:t>
      </w:r>
      <w:r w:rsidR="00013E75">
        <w:t>.</w:t>
      </w:r>
    </w:p>
    <w:p w14:paraId="3B0D28D2" w14:textId="77777777" w:rsidR="00862232" w:rsidRDefault="00862232">
      <w:pPr>
        <w:rPr>
          <w:rFonts w:ascii="Arial" w:eastAsia="Times" w:hAnsi="Arial"/>
        </w:rPr>
      </w:pPr>
      <w:r>
        <w:rPr>
          <w:rFonts w:eastAsia="Times"/>
          <w:bCs/>
        </w:rPr>
        <w:br w:type="page"/>
      </w:r>
    </w:p>
    <w:p w14:paraId="02E3E632" w14:textId="27B1D63F" w:rsidR="002307F4" w:rsidRDefault="00BC0CF7" w:rsidP="00CF29E7">
      <w:pPr>
        <w:pStyle w:val="Heading1"/>
      </w:pPr>
      <w:bookmarkStart w:id="27" w:name="_Submitting_your_client"/>
      <w:bookmarkStart w:id="28" w:name="_Toc16862069"/>
      <w:bookmarkEnd w:id="27"/>
      <w:r>
        <w:lastRenderedPageBreak/>
        <w:t>Submitting your client incident report</w:t>
      </w:r>
      <w:bookmarkEnd w:id="28"/>
    </w:p>
    <w:p w14:paraId="7C02C0D6" w14:textId="6E89E633" w:rsidR="00BC0CF7" w:rsidRDefault="000A20FB" w:rsidP="00BC0CF7">
      <w:pPr>
        <w:pStyle w:val="DHHSbody"/>
      </w:pPr>
      <w:r>
        <w:t>It is</w:t>
      </w:r>
      <w:r w:rsidR="00CF6A3C">
        <w:t xml:space="preserve"> good practic</w:t>
      </w:r>
      <w:r w:rsidR="00BC0CF7">
        <w:t>e to review all the details completed</w:t>
      </w:r>
      <w:r>
        <w:t xml:space="preserve"> within the client incident report before finalising</w:t>
      </w:r>
      <w:r w:rsidR="00BC0CF7">
        <w:t>.</w:t>
      </w:r>
    </w:p>
    <w:p w14:paraId="10ACC630" w14:textId="55EE5E12" w:rsidR="00BC0CF7" w:rsidRDefault="00C63270" w:rsidP="00BC0CF7">
      <w:pPr>
        <w:pStyle w:val="DHHSbody"/>
      </w:pPr>
      <w:r>
        <w:t xml:space="preserve">Select </w:t>
      </w:r>
      <w:r w:rsidR="00BC0CF7">
        <w:t xml:space="preserve">the </w:t>
      </w:r>
      <w:r w:rsidR="00BC0CF7" w:rsidRPr="00BC0CF7">
        <w:rPr>
          <w:rStyle w:val="Strong"/>
        </w:rPr>
        <w:t>Back</w:t>
      </w:r>
      <w:r w:rsidR="00BC0CF7">
        <w:t xml:space="preserve"> button </w:t>
      </w:r>
      <w:r>
        <w:t xml:space="preserve">to </w:t>
      </w:r>
      <w:r w:rsidR="000A20FB">
        <w:t>re</w:t>
      </w:r>
      <w:r>
        <w:t>view all details within the incident report</w:t>
      </w:r>
      <w:r w:rsidR="00BB1A87">
        <w:t>.  Co</w:t>
      </w:r>
      <w:r>
        <w:t>nfirm the details for t</w:t>
      </w:r>
      <w:r w:rsidR="00BC0CF7">
        <w:t>he incident, clients and other people present at the time the incident occurred</w:t>
      </w:r>
      <w:r>
        <w:t xml:space="preserve"> </w:t>
      </w:r>
      <w:r w:rsidR="000A20FB">
        <w:t>if</w:t>
      </w:r>
      <w:r>
        <w:t xml:space="preserve"> identified</w:t>
      </w:r>
      <w:r w:rsidR="00BB1A87">
        <w:t xml:space="preserve"> </w:t>
      </w:r>
      <w:r w:rsidR="000A20FB">
        <w:t xml:space="preserve">as being correct </w:t>
      </w:r>
      <w:r w:rsidR="00BB1A87">
        <w:t>and accurately documented</w:t>
      </w:r>
      <w:r w:rsidR="00BC0CF7">
        <w:t>.</w:t>
      </w:r>
    </w:p>
    <w:p w14:paraId="56302826" w14:textId="77777777" w:rsidR="00C33CEC" w:rsidRDefault="00C33CEC" w:rsidP="00F50B94">
      <w:pPr>
        <w:pStyle w:val="DHHSbody"/>
        <w:spacing w:after="120"/>
      </w:pPr>
      <w:r>
        <w:t xml:space="preserve">Functions available on the </w:t>
      </w:r>
      <w:r w:rsidRPr="00BC0CF7">
        <w:rPr>
          <w:rStyle w:val="Strong"/>
        </w:rPr>
        <w:t>Declaration and acknowledgement</w:t>
      </w:r>
      <w:r>
        <w:t xml:space="preserve"> screen are:</w:t>
      </w:r>
    </w:p>
    <w:tbl>
      <w:tblPr>
        <w:tblStyle w:val="TableGridLight"/>
        <w:tblW w:w="9072" w:type="dxa"/>
        <w:tblLook w:val="04A0" w:firstRow="1" w:lastRow="0" w:firstColumn="1" w:lastColumn="0" w:noHBand="0" w:noVBand="1"/>
      </w:tblPr>
      <w:tblGrid>
        <w:gridCol w:w="2180"/>
        <w:gridCol w:w="6892"/>
      </w:tblGrid>
      <w:tr w:rsidR="00C33CEC" w:rsidRPr="003072C6" w14:paraId="2B2DC5CC" w14:textId="77777777" w:rsidTr="00F50B94">
        <w:tc>
          <w:tcPr>
            <w:tcW w:w="2180" w:type="dxa"/>
          </w:tcPr>
          <w:p w14:paraId="10810BDB" w14:textId="77777777" w:rsidR="00C33CEC" w:rsidRDefault="00C33CEC" w:rsidP="00F22C84">
            <w:pPr>
              <w:pStyle w:val="DHHStabletext"/>
            </w:pPr>
            <w:r>
              <w:t>Back</w:t>
            </w:r>
          </w:p>
        </w:tc>
        <w:tc>
          <w:tcPr>
            <w:tcW w:w="6892" w:type="dxa"/>
          </w:tcPr>
          <w:p w14:paraId="41B08010" w14:textId="77777777" w:rsidR="00C33CEC" w:rsidRPr="00A40D9E" w:rsidRDefault="00C33CEC" w:rsidP="00F22C84">
            <w:pPr>
              <w:pStyle w:val="DHHStabletext"/>
            </w:pPr>
            <w:r>
              <w:t xml:space="preserve">Select </w:t>
            </w:r>
            <w:r w:rsidRPr="00A40D9E">
              <w:rPr>
                <w:rStyle w:val="Strong"/>
              </w:rPr>
              <w:t>Back</w:t>
            </w:r>
            <w:r>
              <w:t xml:space="preserve"> if you wish to return to the </w:t>
            </w:r>
            <w:r>
              <w:rPr>
                <w:rStyle w:val="Strong"/>
              </w:rPr>
              <w:t>Others involved in incident</w:t>
            </w:r>
            <w:r>
              <w:t xml:space="preserve"> screen.</w:t>
            </w:r>
          </w:p>
        </w:tc>
      </w:tr>
      <w:tr w:rsidR="00C33CEC" w:rsidRPr="003072C6" w14:paraId="58AEF34B" w14:textId="77777777" w:rsidTr="00F50B94">
        <w:tc>
          <w:tcPr>
            <w:tcW w:w="2180" w:type="dxa"/>
          </w:tcPr>
          <w:p w14:paraId="1609F0BD" w14:textId="77777777" w:rsidR="00C33CEC" w:rsidRDefault="00C33CEC" w:rsidP="00F22C84">
            <w:pPr>
              <w:pStyle w:val="DHHStabletext"/>
            </w:pPr>
            <w:r>
              <w:t>Submit</w:t>
            </w:r>
          </w:p>
        </w:tc>
        <w:tc>
          <w:tcPr>
            <w:tcW w:w="6892" w:type="dxa"/>
          </w:tcPr>
          <w:p w14:paraId="16653D08" w14:textId="77777777" w:rsidR="00C33CEC" w:rsidRDefault="00C33CEC" w:rsidP="00F22C84">
            <w:pPr>
              <w:pStyle w:val="DHHStabletext"/>
            </w:pPr>
            <w:r>
              <w:t xml:space="preserve">When you Select the </w:t>
            </w:r>
            <w:r w:rsidRPr="003D79BE">
              <w:rPr>
                <w:rStyle w:val="Strong"/>
              </w:rPr>
              <w:t>Submit</w:t>
            </w:r>
            <w:r>
              <w:t xml:space="preserve"> button, you are confirming your understanding and acknowledgement of the </w:t>
            </w:r>
            <w:proofErr w:type="gramStart"/>
            <w:r>
              <w:t>declaration, and</w:t>
            </w:r>
            <w:proofErr w:type="gramEnd"/>
            <w:r>
              <w:t xml:space="preserve"> submitting your incident report for review and approval.</w:t>
            </w:r>
          </w:p>
          <w:p w14:paraId="44E3227D" w14:textId="77777777" w:rsidR="00C33CEC" w:rsidRPr="00A40D9E" w:rsidRDefault="00C33CEC" w:rsidP="00F22C84">
            <w:pPr>
              <w:pStyle w:val="DHHStabletext"/>
            </w:pPr>
            <w:r>
              <w:t>After submitting the client incident report, your manager or his/her delegated authority will receive notification of the incident report and will be required to review and approve it.</w:t>
            </w:r>
          </w:p>
        </w:tc>
      </w:tr>
    </w:tbl>
    <w:p w14:paraId="4F3BCDF8" w14:textId="695B73E3" w:rsidR="00A05D6B" w:rsidRDefault="00BC0CF7" w:rsidP="00F50B94">
      <w:pPr>
        <w:pStyle w:val="Heading2"/>
      </w:pPr>
      <w:bookmarkStart w:id="29" w:name="_Toc16862070"/>
      <w:r>
        <w:t>Completing the declaration and acknowledgement</w:t>
      </w:r>
      <w:bookmarkEnd w:id="29"/>
    </w:p>
    <w:p w14:paraId="4C41EBE1" w14:textId="5DDD594E" w:rsidR="009E5805" w:rsidRDefault="00852622" w:rsidP="00BC0CF7">
      <w:pPr>
        <w:pStyle w:val="DHHSbody"/>
      </w:pPr>
      <w:r>
        <w:t xml:space="preserve">Upon acceptance of the </w:t>
      </w:r>
      <w:r w:rsidR="002E5A1E">
        <w:t xml:space="preserve">incident </w:t>
      </w:r>
      <w:r>
        <w:t>report details being correct, the incident r</w:t>
      </w:r>
      <w:r w:rsidR="002E5A1E">
        <w:t xml:space="preserve">eporting officer will be prompted to complete the declaration to acknowledge </w:t>
      </w:r>
      <w:r w:rsidR="000352D4">
        <w:t>the accuracy</w:t>
      </w:r>
      <w:r w:rsidR="002E5A1E">
        <w:t xml:space="preserve">. </w:t>
      </w:r>
    </w:p>
    <w:p w14:paraId="677EFAA7" w14:textId="1890088F" w:rsidR="000352D4" w:rsidRDefault="000352D4" w:rsidP="00BC0CF7">
      <w:pPr>
        <w:pStyle w:val="DHHSbody"/>
      </w:pPr>
      <w:r>
        <w:t>The acknowledgement by the incident reporting officer is also declaring they understand that they are responsible for the information that will be saved and submitted to the next level of authorisation within their organisation for further progression.</w:t>
      </w:r>
    </w:p>
    <w:p w14:paraId="14507CCA" w14:textId="103543FC" w:rsidR="00BC0CF7" w:rsidRDefault="003D26BB" w:rsidP="00BC0CF7">
      <w:pPr>
        <w:pStyle w:val="DHHSbody"/>
      </w:pPr>
      <w:r>
        <w:t>Therefore,</w:t>
      </w:r>
      <w:r w:rsidR="000352D4">
        <w:t xml:space="preserve"> it is importan</w:t>
      </w:r>
      <w:r w:rsidR="00C5497A">
        <w:t>t that the incident reporting officer reads</w:t>
      </w:r>
      <w:r w:rsidR="00BC0CF7">
        <w:t xml:space="preserve"> the declaration on the </w:t>
      </w:r>
      <w:r w:rsidR="00BC0CF7" w:rsidRPr="00BC0CF7">
        <w:rPr>
          <w:rStyle w:val="Strong"/>
        </w:rPr>
        <w:t>Declaration and acknowledgement</w:t>
      </w:r>
      <w:r w:rsidR="00BC0CF7">
        <w:t xml:space="preserve"> screen </w:t>
      </w:r>
      <w:r w:rsidR="001D5C58">
        <w:t>to ensure it is understood before accepting or contact</w:t>
      </w:r>
      <w:r w:rsidR="00C5497A">
        <w:t xml:space="preserve">s their </w:t>
      </w:r>
      <w:r w:rsidR="00BC0CF7">
        <w:t>line manager</w:t>
      </w:r>
      <w:r w:rsidR="001D5C58">
        <w:t xml:space="preserve"> for assistance</w:t>
      </w:r>
      <w:r w:rsidR="00BC0CF7">
        <w:t xml:space="preserve">. </w:t>
      </w:r>
    </w:p>
    <w:p w14:paraId="6350142D" w14:textId="77777777" w:rsidR="00D25BE9" w:rsidRDefault="00D25BE9" w:rsidP="00D25BE9">
      <w:pPr>
        <w:pStyle w:val="DHHSbodyaftertablefigure"/>
      </w:pPr>
      <w:r>
        <w:t>To</w:t>
      </w:r>
      <w:r w:rsidRPr="00BC0CF7">
        <w:t xml:space="preserve"> complete the </w:t>
      </w:r>
      <w:r w:rsidRPr="00BC0CF7">
        <w:rPr>
          <w:rStyle w:val="Strong"/>
        </w:rPr>
        <w:t>Declaration and acknowledgement</w:t>
      </w:r>
      <w:r>
        <w:t>, and submit your report:</w:t>
      </w:r>
    </w:p>
    <w:p w14:paraId="1222E94D" w14:textId="77777777" w:rsidR="00D25BE9" w:rsidRDefault="00D25BE9" w:rsidP="00D25BE9">
      <w:pPr>
        <w:pStyle w:val="DHHSnumberdigit"/>
        <w:numPr>
          <w:ilvl w:val="0"/>
          <w:numId w:val="23"/>
        </w:numPr>
      </w:pPr>
      <w:r>
        <w:t xml:space="preserve">Tick the declaration box where it says, </w:t>
      </w:r>
      <w:proofErr w:type="gramStart"/>
      <w:r w:rsidRPr="003D79BE">
        <w:rPr>
          <w:rStyle w:val="Strong"/>
        </w:rPr>
        <w:t>By</w:t>
      </w:r>
      <w:proofErr w:type="gramEnd"/>
      <w:r w:rsidRPr="003D79BE">
        <w:rPr>
          <w:rStyle w:val="Strong"/>
        </w:rPr>
        <w:t xml:space="preserve"> ticking this box I understand and acknowledge my responsibilities set out above in relation to this client incident report</w:t>
      </w:r>
      <w:r>
        <w:t>.</w:t>
      </w:r>
    </w:p>
    <w:p w14:paraId="605CF87A" w14:textId="77777777" w:rsidR="00D25BE9" w:rsidRDefault="00D25BE9" w:rsidP="00D25BE9">
      <w:pPr>
        <w:pStyle w:val="DHHSnumberdigit"/>
      </w:pPr>
      <w:r>
        <w:t xml:space="preserve">Tick the </w:t>
      </w:r>
      <w:r w:rsidRPr="003D79BE">
        <w:rPr>
          <w:rStyle w:val="Strong"/>
        </w:rPr>
        <w:t>I’m not a robot</w:t>
      </w:r>
      <w:r>
        <w:t xml:space="preserve"> checkbox and complete further steps as directed.</w:t>
      </w:r>
    </w:p>
    <w:p w14:paraId="69B5416D" w14:textId="77777777" w:rsidR="00D25BE9" w:rsidRDefault="00D25BE9" w:rsidP="00D25BE9">
      <w:pPr>
        <w:pStyle w:val="DHHSnumberdigit"/>
      </w:pPr>
      <w:r>
        <w:t xml:space="preserve">Select </w:t>
      </w:r>
      <w:r w:rsidRPr="003D79BE">
        <w:rPr>
          <w:rStyle w:val="Strong"/>
        </w:rPr>
        <w:t>Submit</w:t>
      </w:r>
      <w:r>
        <w:t>.</w:t>
      </w:r>
    </w:p>
    <w:p w14:paraId="699BDC05" w14:textId="77777777" w:rsidR="00D25BE9" w:rsidRDefault="00D25BE9" w:rsidP="00D25BE9">
      <w:pPr>
        <w:pStyle w:val="DHHSbodyafterbullets"/>
      </w:pPr>
      <w:r>
        <w:t>You will receive a message confirming your incident was successfully submitted and the incident report reference.</w:t>
      </w:r>
    </w:p>
    <w:p w14:paraId="5BD05B6C" w14:textId="77777777" w:rsidR="00D25BE9" w:rsidRDefault="00D25BE9" w:rsidP="00BC0CF7">
      <w:pPr>
        <w:pStyle w:val="DHHSbody"/>
      </w:pPr>
    </w:p>
    <w:p w14:paraId="03E5F9CC" w14:textId="15BA9EB5" w:rsidR="00977897" w:rsidRDefault="00A32312" w:rsidP="00F50B94">
      <w:pPr>
        <w:pStyle w:val="DHHSbody"/>
        <w:keepNext/>
      </w:pPr>
      <w:r w:rsidRPr="00A32312">
        <w:rPr>
          <w:noProof/>
        </w:rPr>
        <w:lastRenderedPageBreak/>
        <w:t xml:space="preserve"> </w:t>
      </w:r>
      <w:r>
        <w:rPr>
          <w:noProof/>
        </w:rPr>
        <w:drawing>
          <wp:inline distT="0" distB="0" distL="0" distR="0" wp14:anchorId="67FAF06D" wp14:editId="41E0EB4A">
            <wp:extent cx="5904230" cy="3587115"/>
            <wp:effectExtent l="171450" t="171450" r="172720" b="184785"/>
            <wp:docPr id="58" name="Picture 58" descr="Image displays declaration and acknowledgement page that must be signed prior to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04230" cy="35871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150CFD0" w14:textId="56EF7D32" w:rsidR="00A05D6B" w:rsidRDefault="00977897"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14</w:t>
      </w:r>
      <w:r w:rsidR="0092486E">
        <w:rPr>
          <w:noProof/>
        </w:rPr>
        <w:fldChar w:fldCharType="end"/>
      </w:r>
      <w:r>
        <w:t xml:space="preserve">: </w:t>
      </w:r>
      <w:r w:rsidRPr="005F0DF9">
        <w:t>Declaration and acknowledgement</w:t>
      </w:r>
    </w:p>
    <w:tbl>
      <w:tblPr>
        <w:tblpPr w:leftFromText="180" w:rightFromText="180" w:vertAnchor="text" w:horzAnchor="margin" w:tblpY="103"/>
        <w:tblW w:w="9356" w:type="dxa"/>
        <w:tblLook w:val="04A0" w:firstRow="1" w:lastRow="0" w:firstColumn="1" w:lastColumn="0" w:noHBand="0" w:noVBand="1"/>
      </w:tblPr>
      <w:tblGrid>
        <w:gridCol w:w="9356"/>
      </w:tblGrid>
      <w:tr w:rsidR="00BC0CF7" w:rsidRPr="003072C6" w14:paraId="64E41BAD" w14:textId="77777777" w:rsidTr="00AC5746">
        <w:tc>
          <w:tcPr>
            <w:tcW w:w="9356" w:type="dxa"/>
            <w:shd w:val="clear" w:color="auto" w:fill="F1E3F3"/>
          </w:tcPr>
          <w:p w14:paraId="544136E7" w14:textId="4AB54DE5" w:rsidR="00BC0CF7" w:rsidRPr="00BC0CF7" w:rsidRDefault="00D95C93" w:rsidP="00F50B94">
            <w:pPr>
              <w:pStyle w:val="DHHStabletext"/>
              <w:spacing w:before="120" w:after="120"/>
            </w:pPr>
            <w:r>
              <w:t xml:space="preserve">Note: </w:t>
            </w:r>
            <w:r w:rsidR="00BC0CF7" w:rsidRPr="00BC0CF7">
              <w:t xml:space="preserve">The </w:t>
            </w:r>
            <w:r w:rsidR="00BC0CF7" w:rsidRPr="00EE5202">
              <w:rPr>
                <w:rStyle w:val="Strong"/>
              </w:rPr>
              <w:t>I’m not a robot</w:t>
            </w:r>
            <w:r w:rsidR="00BC0CF7" w:rsidRPr="00BC0CF7">
              <w:t xml:space="preserve"> checkbox is a system function that helps to ensure the security and integrity of the incident reporting program. You cannot proceed if </w:t>
            </w:r>
            <w:r w:rsidR="001C2F34">
              <w:t>this box is not checked</w:t>
            </w:r>
            <w:r w:rsidR="00BC0CF7" w:rsidRPr="00BC0CF7">
              <w:t>.</w:t>
            </w:r>
          </w:p>
        </w:tc>
      </w:tr>
    </w:tbl>
    <w:p w14:paraId="4BFB958E" w14:textId="55E6F653" w:rsidR="00977897" w:rsidRDefault="003D26BB" w:rsidP="00F50B94">
      <w:pPr>
        <w:pStyle w:val="DHHSbody"/>
        <w:keepNext/>
        <w:jc w:val="center"/>
      </w:pPr>
      <w:r>
        <w:rPr>
          <w:noProof/>
        </w:rPr>
        <w:drawing>
          <wp:inline distT="0" distB="0" distL="0" distR="0" wp14:anchorId="4F358B89" wp14:editId="64B554EB">
            <wp:extent cx="5729605" cy="2679700"/>
            <wp:effectExtent l="171450" t="190500" r="194945" b="196850"/>
            <wp:docPr id="59" name="Picture 59" descr="Image displays confirmation message that the incident has been successfully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9605" cy="26797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E42728D" w14:textId="24040350" w:rsidR="00A05D6B" w:rsidRDefault="00977897" w:rsidP="00F50B94">
      <w:pPr>
        <w:pStyle w:val="Caption"/>
        <w:jc w:val="center"/>
      </w:pPr>
      <w:r>
        <w:t xml:space="preserve">Figure </w:t>
      </w:r>
      <w:r w:rsidR="0092486E">
        <w:fldChar w:fldCharType="begin"/>
      </w:r>
      <w:r w:rsidR="0092486E">
        <w:instrText xml:space="preserve"> SEQ Figure \* ARABIC </w:instrText>
      </w:r>
      <w:r w:rsidR="0092486E">
        <w:fldChar w:fldCharType="separate"/>
      </w:r>
      <w:r>
        <w:rPr>
          <w:noProof/>
        </w:rPr>
        <w:t>15</w:t>
      </w:r>
      <w:r w:rsidR="0092486E">
        <w:rPr>
          <w:noProof/>
        </w:rPr>
        <w:fldChar w:fldCharType="end"/>
      </w:r>
      <w:r>
        <w:t xml:space="preserve">: </w:t>
      </w:r>
      <w:r w:rsidRPr="00DD572D">
        <w:t>Incident submission screen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DFEC" w:themeFill="accent4" w:themeFillTint="33"/>
        <w:tblLook w:val="04A0" w:firstRow="1" w:lastRow="0" w:firstColumn="1" w:lastColumn="0" w:noHBand="0" w:noVBand="1"/>
      </w:tblPr>
      <w:tblGrid>
        <w:gridCol w:w="9190"/>
      </w:tblGrid>
      <w:tr w:rsidR="00D95C93" w:rsidRPr="00D95C93" w14:paraId="362B0E15" w14:textId="77777777" w:rsidTr="00F50B94">
        <w:tc>
          <w:tcPr>
            <w:tcW w:w="9514" w:type="dxa"/>
            <w:shd w:val="clear" w:color="auto" w:fill="F1E3F3"/>
          </w:tcPr>
          <w:p w14:paraId="765857BE" w14:textId="73FAD671" w:rsidR="00D95C93" w:rsidRPr="00D95C93" w:rsidRDefault="00D95C93" w:rsidP="00F50B94">
            <w:pPr>
              <w:pStyle w:val="DHHStabletext"/>
              <w:spacing w:before="120" w:after="120"/>
            </w:pPr>
            <w:r w:rsidRPr="00D95C93">
              <w:t xml:space="preserve">Note: </w:t>
            </w:r>
            <w:r>
              <w:t>a</w:t>
            </w:r>
            <w:r w:rsidRPr="00D95C93">
              <w:t xml:space="preserve">ccess will not be available to unregistered incident reporting officers once the incident report has been submitted. </w:t>
            </w:r>
            <w:r w:rsidR="003D26BB" w:rsidRPr="00D95C93">
              <w:t>Therefore,</w:t>
            </w:r>
            <w:r w:rsidRPr="00D95C93">
              <w:t xml:space="preserve"> no further editing or changes are available following submission.</w:t>
            </w:r>
          </w:p>
        </w:tc>
      </w:tr>
    </w:tbl>
    <w:p w14:paraId="73DE9BC9" w14:textId="4CD6F106" w:rsidR="00A05D6B" w:rsidRPr="00870F22" w:rsidRDefault="003D79BE">
      <w:pPr>
        <w:pStyle w:val="Heading1"/>
      </w:pPr>
      <w:bookmarkStart w:id="30" w:name="_Ref496170800"/>
      <w:bookmarkStart w:id="31" w:name="_Ref496170802"/>
      <w:bookmarkStart w:id="32" w:name="_Ref496170919"/>
      <w:bookmarkStart w:id="33" w:name="_Ref496171003"/>
      <w:bookmarkStart w:id="34" w:name="_Toc16862071"/>
      <w:r w:rsidRPr="00870F22">
        <w:lastRenderedPageBreak/>
        <w:t xml:space="preserve">Downloading </w:t>
      </w:r>
      <w:r w:rsidR="003947BF" w:rsidRPr="00870F22">
        <w:t>a</w:t>
      </w:r>
      <w:r w:rsidRPr="00870F22">
        <w:t xml:space="preserve"> client incident report</w:t>
      </w:r>
      <w:bookmarkEnd w:id="30"/>
      <w:bookmarkEnd w:id="31"/>
      <w:bookmarkEnd w:id="32"/>
      <w:bookmarkEnd w:id="33"/>
      <w:bookmarkEnd w:id="34"/>
    </w:p>
    <w:p w14:paraId="3E0B6528" w14:textId="77777777" w:rsidR="00A05D6B" w:rsidRDefault="00CB091B" w:rsidP="003D79BE">
      <w:pPr>
        <w:pStyle w:val="DHHSbody"/>
      </w:pPr>
      <w:r>
        <w:t>A copy of the incident report can be</w:t>
      </w:r>
      <w:r w:rsidR="003D79BE">
        <w:t xml:space="preserve"> download</w:t>
      </w:r>
      <w:r>
        <w:t>ed</w:t>
      </w:r>
      <w:r w:rsidR="006B40BF">
        <w:t xml:space="preserve"> in PDF</w:t>
      </w:r>
      <w:r>
        <w:t>,</w:t>
      </w:r>
      <w:r w:rsidR="003D79BE">
        <w:t xml:space="preserve"> </w:t>
      </w:r>
      <w:r w:rsidR="00C4555D">
        <w:t>if required</w:t>
      </w:r>
      <w:r>
        <w:t>, following it’s submission by the incident reporting officer.</w:t>
      </w:r>
      <w:r w:rsidR="003D79BE">
        <w:t xml:space="preserve"> </w:t>
      </w:r>
      <w:r>
        <w:t xml:space="preserve">Incident report details </w:t>
      </w:r>
      <w:r w:rsidR="003D79BE">
        <w:t>must be kept in a secure location</w:t>
      </w:r>
      <w:r>
        <w:t xml:space="preserve"> to e</w:t>
      </w:r>
      <w:r w:rsidR="003D79BE">
        <w:t xml:space="preserve">nsure that unauthorised people cannot access the report. </w:t>
      </w:r>
      <w:r>
        <w:t xml:space="preserve">It is encouraged for incident reporting officers to </w:t>
      </w:r>
      <w:r w:rsidR="003D79BE">
        <w:t xml:space="preserve">check </w:t>
      </w:r>
      <w:r>
        <w:t>with their</w:t>
      </w:r>
      <w:r w:rsidR="003D79BE">
        <w:t xml:space="preserve"> service provider’s record keeping requirements to ensure the printed copy is stored appropriately.</w:t>
      </w:r>
    </w:p>
    <w:p w14:paraId="05D37141" w14:textId="544BF820" w:rsidR="00977897" w:rsidRDefault="003D26BB" w:rsidP="00F50B94">
      <w:pPr>
        <w:pStyle w:val="DHHSbody"/>
        <w:keepNext/>
        <w:jc w:val="center"/>
      </w:pPr>
      <w:r>
        <w:rPr>
          <w:noProof/>
        </w:rPr>
        <w:drawing>
          <wp:inline distT="0" distB="0" distL="0" distR="0" wp14:anchorId="493D7083" wp14:editId="07C895AB">
            <wp:extent cx="5729605" cy="2679700"/>
            <wp:effectExtent l="171450" t="190500" r="194945" b="196850"/>
            <wp:docPr id="60" name="Picture 60" descr="Image displays successfully submitted message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9605" cy="26797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34822D" w14:textId="1405000E" w:rsidR="00A05D6B" w:rsidRDefault="00977897" w:rsidP="00F50B94">
      <w:pPr>
        <w:pStyle w:val="Caption"/>
        <w:jc w:val="center"/>
      </w:pPr>
      <w:r>
        <w:t xml:space="preserve">Figure </w:t>
      </w:r>
      <w:r w:rsidR="0092486E">
        <w:fldChar w:fldCharType="begin"/>
      </w:r>
      <w:r w:rsidR="0092486E">
        <w:instrText xml:space="preserve"> SEQ Figure \* ARABIC </w:instrText>
      </w:r>
      <w:r w:rsidR="0092486E">
        <w:fldChar w:fldCharType="separate"/>
      </w:r>
      <w:r>
        <w:rPr>
          <w:noProof/>
        </w:rPr>
        <w:t>16</w:t>
      </w:r>
      <w:r w:rsidR="0092486E">
        <w:rPr>
          <w:noProof/>
        </w:rPr>
        <w:fldChar w:fldCharType="end"/>
      </w:r>
      <w:r>
        <w:t xml:space="preserve">: </w:t>
      </w:r>
      <w:r w:rsidRPr="00971FF5">
        <w:t>Declaration and acknowledgement</w:t>
      </w:r>
    </w:p>
    <w:p w14:paraId="3772DF9A" w14:textId="19F2428F" w:rsidR="00A05D6B" w:rsidRDefault="003D79BE" w:rsidP="00F50B94">
      <w:pPr>
        <w:pStyle w:val="Heading2"/>
      </w:pPr>
      <w:bookmarkStart w:id="35" w:name="_Toc16862072"/>
      <w:r>
        <w:t xml:space="preserve">Download </w:t>
      </w:r>
      <w:r w:rsidR="00977897">
        <w:t xml:space="preserve">the </w:t>
      </w:r>
      <w:r>
        <w:t>incident report</w:t>
      </w:r>
      <w:bookmarkEnd w:id="35"/>
    </w:p>
    <w:p w14:paraId="4CF8D5F6" w14:textId="4B0CCFBA" w:rsidR="003D79BE" w:rsidRDefault="004F33F6" w:rsidP="003D79BE">
      <w:pPr>
        <w:pStyle w:val="DHHSbody"/>
      </w:pPr>
      <w:r>
        <w:t>Select</w:t>
      </w:r>
      <w:r w:rsidR="003D79BE">
        <w:t xml:space="preserve"> </w:t>
      </w:r>
      <w:r w:rsidR="003D79BE" w:rsidRPr="00EE5202">
        <w:rPr>
          <w:rStyle w:val="Strong"/>
        </w:rPr>
        <w:t>Exit</w:t>
      </w:r>
      <w:r w:rsidR="003D79BE">
        <w:t xml:space="preserve"> to leave CIMS</w:t>
      </w:r>
      <w:r w:rsidR="004106ED">
        <w:t xml:space="preserve"> if a print version of the report is not required.</w:t>
      </w:r>
    </w:p>
    <w:p w14:paraId="01350EFF" w14:textId="7DF01A13" w:rsidR="00A05D6B" w:rsidRDefault="004106ED" w:rsidP="003D79BE">
      <w:pPr>
        <w:pStyle w:val="DHHSbody"/>
      </w:pPr>
      <w:r>
        <w:t>Choosing</w:t>
      </w:r>
      <w:r w:rsidR="003D79BE">
        <w:t xml:space="preserve"> to save or download </w:t>
      </w:r>
      <w:r w:rsidR="00977897">
        <w:t xml:space="preserve">the </w:t>
      </w:r>
      <w:r w:rsidR="003D79BE">
        <w:t>report</w:t>
      </w:r>
      <w:r>
        <w:t xml:space="preserve"> by</w:t>
      </w:r>
      <w:r w:rsidR="006B40BF">
        <w:t>:</w:t>
      </w:r>
    </w:p>
    <w:p w14:paraId="6B8CEAD5" w14:textId="63BC057E" w:rsidR="003D79BE" w:rsidRDefault="004F33F6" w:rsidP="008157D0">
      <w:pPr>
        <w:pStyle w:val="DHHSnumberdigit"/>
        <w:numPr>
          <w:ilvl w:val="0"/>
          <w:numId w:val="24"/>
        </w:numPr>
      </w:pPr>
      <w:r>
        <w:t>Select</w:t>
      </w:r>
      <w:r w:rsidR="004106ED">
        <w:t>ing</w:t>
      </w:r>
      <w:r w:rsidR="003D79BE">
        <w:t xml:space="preserve"> </w:t>
      </w:r>
      <w:r w:rsidR="003D79BE" w:rsidRPr="00B7699A">
        <w:rPr>
          <w:rStyle w:val="Strong"/>
        </w:rPr>
        <w:t>Download (PDF</w:t>
      </w:r>
      <w:r w:rsidR="004106ED">
        <w:rPr>
          <w:rStyle w:val="Strong"/>
        </w:rPr>
        <w:t xml:space="preserve">) </w:t>
      </w:r>
      <w:r w:rsidR="004106ED">
        <w:rPr>
          <w:rStyle w:val="Strong"/>
          <w:b w:val="0"/>
        </w:rPr>
        <w:t>for options</w:t>
      </w:r>
      <w:r w:rsidR="003D79BE">
        <w:t>:</w:t>
      </w:r>
    </w:p>
    <w:p w14:paraId="1819CEF1" w14:textId="46460661" w:rsidR="003D79BE" w:rsidRDefault="003D79BE" w:rsidP="00F50B94">
      <w:pPr>
        <w:pStyle w:val="DHHSbullet2"/>
      </w:pPr>
      <w:r>
        <w:t xml:space="preserve">to open the report, see </w:t>
      </w:r>
      <w:hyperlink w:anchor="_Opening_the_file" w:history="1">
        <w:r w:rsidRPr="00891348">
          <w:rPr>
            <w:rStyle w:val="Hyperlink"/>
          </w:rPr>
          <w:t>Opening the file</w:t>
        </w:r>
      </w:hyperlink>
    </w:p>
    <w:p w14:paraId="31249F3C" w14:textId="5DB3311B" w:rsidR="003D79BE" w:rsidRDefault="003D79BE" w:rsidP="00F50B94">
      <w:pPr>
        <w:pStyle w:val="DHHSbullet2"/>
      </w:pPr>
      <w:r>
        <w:t xml:space="preserve">to save the report, see </w:t>
      </w:r>
      <w:hyperlink w:anchor="_Saving_the_file" w:history="1">
        <w:r w:rsidRPr="00891348">
          <w:rPr>
            <w:rStyle w:val="Hyperlink"/>
          </w:rPr>
          <w:t>Saving the file</w:t>
        </w:r>
      </w:hyperlink>
    </w:p>
    <w:p w14:paraId="64FD96AA" w14:textId="46352DF0" w:rsidR="00A05D6B" w:rsidRDefault="004106ED" w:rsidP="00F50B94">
      <w:pPr>
        <w:pStyle w:val="DHHSbullet2"/>
      </w:pPr>
      <w:r>
        <w:t>to c</w:t>
      </w:r>
      <w:r w:rsidR="003D79BE">
        <w:t>ancel</w:t>
      </w:r>
      <w:r>
        <w:t xml:space="preserve"> the request</w:t>
      </w:r>
      <w:r w:rsidR="003D79BE">
        <w:t xml:space="preserve"> if you do not wish to print or view the report.</w:t>
      </w:r>
    </w:p>
    <w:p w14:paraId="6F89D7BD" w14:textId="7F253898" w:rsidR="00A05D6B" w:rsidRDefault="003D26BB" w:rsidP="00F50B94">
      <w:pPr>
        <w:pStyle w:val="DHHSbody"/>
        <w:jc w:val="center"/>
      </w:pPr>
      <w:r>
        <w:rPr>
          <w:noProof/>
        </w:rPr>
        <w:drawing>
          <wp:inline distT="0" distB="0" distL="0" distR="0" wp14:anchorId="4EA06FBC" wp14:editId="18E2015D">
            <wp:extent cx="4428000" cy="436605"/>
            <wp:effectExtent l="171450" t="190500" r="182245" b="192405"/>
            <wp:docPr id="62" name="Picture 62" descr="Image displays options once an incident has been downloaded - options are open, save or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28000" cy="4366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62661A7" w14:textId="77777777" w:rsidR="00A05D6B" w:rsidRDefault="00710414" w:rsidP="00B7699A">
      <w:pPr>
        <w:pStyle w:val="Heading3"/>
      </w:pPr>
      <w:bookmarkStart w:id="36" w:name="_Opening_the_file"/>
      <w:bookmarkEnd w:id="36"/>
      <w:r>
        <w:t xml:space="preserve">6.1.1 </w:t>
      </w:r>
      <w:r w:rsidR="00B7699A">
        <w:t>Opening the file</w:t>
      </w:r>
    </w:p>
    <w:p w14:paraId="597CFE09" w14:textId="77777777" w:rsidR="00B7699A" w:rsidRDefault="004F33F6" w:rsidP="008157D0">
      <w:pPr>
        <w:pStyle w:val="DHHSnumberdigit"/>
        <w:numPr>
          <w:ilvl w:val="0"/>
          <w:numId w:val="25"/>
        </w:numPr>
      </w:pPr>
      <w:r>
        <w:t>Select</w:t>
      </w:r>
      <w:r w:rsidR="00B7699A">
        <w:t xml:space="preserve"> </w:t>
      </w:r>
      <w:r w:rsidR="00B7699A" w:rsidRPr="00B7699A">
        <w:rPr>
          <w:rStyle w:val="Strong"/>
        </w:rPr>
        <w:t>Open</w:t>
      </w:r>
      <w:r w:rsidR="00B7699A">
        <w:t xml:space="preserve">. The file is converted to a PDF that you can view. From here you can close or save it. To close, continue to Step 2. To save the file, go to Step 3. </w:t>
      </w:r>
    </w:p>
    <w:p w14:paraId="2B2A8C38" w14:textId="77777777" w:rsidR="00B7699A" w:rsidRDefault="00B7699A" w:rsidP="00B7699A">
      <w:pPr>
        <w:pStyle w:val="DHHSnumberdigit"/>
      </w:pPr>
      <w:r>
        <w:t xml:space="preserve">To close the </w:t>
      </w:r>
      <w:proofErr w:type="gramStart"/>
      <w:r>
        <w:t>file</w:t>
      </w:r>
      <w:proofErr w:type="gramEnd"/>
      <w:r>
        <w:t xml:space="preserve"> go to </w:t>
      </w:r>
      <w:r w:rsidRPr="00B7699A">
        <w:rPr>
          <w:rStyle w:val="Strong"/>
        </w:rPr>
        <w:t>File &gt; Exit</w:t>
      </w:r>
      <w:r>
        <w:t xml:space="preserve"> or </w:t>
      </w:r>
      <w:r w:rsidR="004F33F6">
        <w:t>Select</w:t>
      </w:r>
      <w:r>
        <w:t xml:space="preserve"> the </w:t>
      </w:r>
      <w:r w:rsidR="00CB0E2E">
        <w:rPr>
          <w:noProof/>
          <w:lang w:eastAsia="en-AU"/>
        </w:rPr>
        <w:drawing>
          <wp:inline distT="0" distB="0" distL="0" distR="0" wp14:anchorId="0D205BD9" wp14:editId="50524D18">
            <wp:extent cx="196850" cy="177800"/>
            <wp:effectExtent l="0" t="0" r="0" b="0"/>
            <wp:docPr id="20" name="Picture 15" descr="Image of a red box with a white cross in the middle to reflect exit function as described in 6.1 download your incid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of a red box with a white cross in the middl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6850" cy="177800"/>
                    </a:xfrm>
                    <a:prstGeom prst="rect">
                      <a:avLst/>
                    </a:prstGeom>
                    <a:noFill/>
                    <a:ln>
                      <a:noFill/>
                    </a:ln>
                  </pic:spPr>
                </pic:pic>
              </a:graphicData>
            </a:graphic>
          </wp:inline>
        </w:drawing>
      </w:r>
      <w:r w:rsidR="00251952">
        <w:rPr>
          <w:noProof/>
          <w:lang w:eastAsia="en-AU"/>
        </w:rPr>
        <w:t xml:space="preserve"> </w:t>
      </w:r>
      <w:r>
        <w:t>at the top of the page.</w:t>
      </w:r>
    </w:p>
    <w:p w14:paraId="1A51F7DE" w14:textId="77777777" w:rsidR="00B7699A" w:rsidRDefault="00B7699A" w:rsidP="00B7699A">
      <w:pPr>
        <w:pStyle w:val="DHHSnumberdigit"/>
      </w:pPr>
      <w:r>
        <w:t xml:space="preserve">To save the file, go to </w:t>
      </w:r>
      <w:r w:rsidRPr="00B7699A">
        <w:rPr>
          <w:rStyle w:val="Strong"/>
        </w:rPr>
        <w:t>File &gt; Save As</w:t>
      </w:r>
      <w:r>
        <w:t>.</w:t>
      </w:r>
    </w:p>
    <w:p w14:paraId="559EC9FA" w14:textId="77777777" w:rsidR="00B7699A" w:rsidRDefault="00B7699A" w:rsidP="00B7699A">
      <w:pPr>
        <w:pStyle w:val="DHHSnumberdigit"/>
      </w:pPr>
      <w:r>
        <w:lastRenderedPageBreak/>
        <w:t>Select a location to save your file to.</w:t>
      </w:r>
    </w:p>
    <w:p w14:paraId="39295768" w14:textId="12F8038F" w:rsidR="003D26BB" w:rsidRDefault="00B7699A" w:rsidP="003D26BB">
      <w:pPr>
        <w:pStyle w:val="DHHSnumberdigit"/>
      </w:pPr>
      <w:r>
        <w:t xml:space="preserve">Overwrite the </w:t>
      </w:r>
      <w:r w:rsidRPr="00F50B94">
        <w:t>File name</w:t>
      </w:r>
      <w:r>
        <w:t xml:space="preserve"> if you wish to give the file a specific name.</w:t>
      </w:r>
      <w:r w:rsidR="003D26BB">
        <w:t xml:space="preserve"> Select </w:t>
      </w:r>
      <w:r w:rsidR="003D26BB" w:rsidRPr="002B783E">
        <w:t>Save</w:t>
      </w:r>
      <w:r w:rsidR="003D26BB">
        <w:t>.</w:t>
      </w:r>
    </w:p>
    <w:p w14:paraId="3DC20898" w14:textId="77777777" w:rsidR="003D26BB" w:rsidRDefault="003D26BB" w:rsidP="003D26BB">
      <w:pPr>
        <w:pStyle w:val="DHHSnumberdigit"/>
      </w:pPr>
      <w:r>
        <w:t xml:space="preserve">Select </w:t>
      </w:r>
      <w:r w:rsidRPr="002B783E">
        <w:t>Save</w:t>
      </w:r>
      <w:r>
        <w:t>.</w:t>
      </w:r>
    </w:p>
    <w:p w14:paraId="0F834912" w14:textId="150C5FD3" w:rsidR="00A05D6B" w:rsidRPr="00862232" w:rsidRDefault="00B7699A" w:rsidP="00F50B94">
      <w:pPr>
        <w:pStyle w:val="Heading2"/>
      </w:pPr>
      <w:bookmarkStart w:id="37" w:name="_Saving_the_file"/>
      <w:bookmarkStart w:id="38" w:name="_Toc16862074"/>
      <w:bookmarkEnd w:id="37"/>
      <w:r w:rsidRPr="00862232">
        <w:t>Saving the file</w:t>
      </w:r>
      <w:bookmarkEnd w:id="38"/>
    </w:p>
    <w:p w14:paraId="3A97035E" w14:textId="36CFDA15" w:rsidR="00B7699A" w:rsidRDefault="00B7699A" w:rsidP="00B7699A">
      <w:pPr>
        <w:pStyle w:val="DHHSbody"/>
      </w:pPr>
      <w:r>
        <w:t>Saving a client incident r</w:t>
      </w:r>
      <w:r w:rsidR="00744EFC">
        <w:t>eport raises privacy issues. It i</w:t>
      </w:r>
      <w:r>
        <w:t xml:space="preserve">s not always advisable to save the file to a location on your computer. Check with your service provider to ensure </w:t>
      </w:r>
      <w:r w:rsidR="004106ED">
        <w:t>compliance</w:t>
      </w:r>
      <w:r>
        <w:t xml:space="preserve"> with privacy regulations.</w:t>
      </w:r>
    </w:p>
    <w:p w14:paraId="4E690018" w14:textId="0DA740CF" w:rsidR="00A05D6B" w:rsidRDefault="004106ED" w:rsidP="00B7699A">
      <w:pPr>
        <w:pStyle w:val="DHHSbody"/>
      </w:pPr>
      <w:r>
        <w:t>To</w:t>
      </w:r>
      <w:r w:rsidR="00B7699A">
        <w:t xml:space="preserve"> proceed in saving a PDF version of the incident report:</w:t>
      </w:r>
    </w:p>
    <w:p w14:paraId="2D35757B" w14:textId="17606E0E" w:rsidR="00B7699A" w:rsidRDefault="004F33F6" w:rsidP="008157D0">
      <w:pPr>
        <w:pStyle w:val="DHHSnumberdigit"/>
        <w:numPr>
          <w:ilvl w:val="0"/>
          <w:numId w:val="26"/>
        </w:numPr>
      </w:pPr>
      <w:r>
        <w:t>Select</w:t>
      </w:r>
      <w:r w:rsidR="00B7699A">
        <w:t xml:space="preserve"> </w:t>
      </w:r>
      <w:r w:rsidR="00B7699A" w:rsidRPr="00B7699A">
        <w:rPr>
          <w:rStyle w:val="Strong"/>
        </w:rPr>
        <w:t>Save</w:t>
      </w:r>
      <w:r w:rsidR="00B7699A">
        <w:t xml:space="preserve">. The file is converted to a PDF and is downloaded to your computer. </w:t>
      </w:r>
      <w:r w:rsidR="004106ED">
        <w:t>Prompts</w:t>
      </w:r>
      <w:r w:rsidR="00B7699A">
        <w:t xml:space="preserve"> will be asked to: </w:t>
      </w:r>
    </w:p>
    <w:p w14:paraId="76E8C493" w14:textId="77777777" w:rsidR="00B7699A" w:rsidRDefault="00B7699A" w:rsidP="00EE5202">
      <w:pPr>
        <w:pStyle w:val="DHHSbulletafternumbers1"/>
      </w:pPr>
      <w:r w:rsidRPr="00B7699A">
        <w:rPr>
          <w:rStyle w:val="Strong"/>
        </w:rPr>
        <w:t>Open</w:t>
      </w:r>
      <w:r>
        <w:t xml:space="preserve"> – go to Step 2</w:t>
      </w:r>
    </w:p>
    <w:p w14:paraId="5ACA33E3" w14:textId="77777777" w:rsidR="00B7699A" w:rsidRDefault="00B7699A" w:rsidP="00EE5202">
      <w:pPr>
        <w:pStyle w:val="DHHSbulletafternumbers1"/>
      </w:pPr>
      <w:r w:rsidRPr="00B7699A">
        <w:rPr>
          <w:rStyle w:val="Strong"/>
        </w:rPr>
        <w:t>Open folder</w:t>
      </w:r>
      <w:r>
        <w:t xml:space="preserve"> – go to Step 3</w:t>
      </w:r>
    </w:p>
    <w:p w14:paraId="1A35684E" w14:textId="77777777" w:rsidR="00A05D6B" w:rsidRDefault="00B7699A" w:rsidP="00EE5202">
      <w:pPr>
        <w:pStyle w:val="DHHSbulletafternumbers1"/>
      </w:pPr>
      <w:r w:rsidRPr="00B7699A">
        <w:rPr>
          <w:rStyle w:val="Strong"/>
        </w:rPr>
        <w:t>View downloads</w:t>
      </w:r>
      <w:r>
        <w:t xml:space="preserve"> – go to </w:t>
      </w:r>
      <w:r w:rsidR="00251952">
        <w:t xml:space="preserve">Step </w:t>
      </w:r>
      <w:r>
        <w:t>4.</w:t>
      </w:r>
    </w:p>
    <w:p w14:paraId="0DEF2DD7" w14:textId="1B27B093" w:rsidR="00A05D6B" w:rsidRDefault="003D26BB" w:rsidP="00F50B94">
      <w:pPr>
        <w:pStyle w:val="DHHSbody"/>
        <w:jc w:val="center"/>
      </w:pPr>
      <w:r>
        <w:rPr>
          <w:noProof/>
        </w:rPr>
        <w:drawing>
          <wp:inline distT="0" distB="0" distL="0" distR="0" wp14:anchorId="098DC468" wp14:editId="2EF3D5F1">
            <wp:extent cx="4069715" cy="407035"/>
            <wp:effectExtent l="171450" t="190500" r="197485" b="183515"/>
            <wp:docPr id="63" name="Picture 63" descr="Image displays same as previ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9715" cy="40703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BBE38BE" w14:textId="77777777" w:rsidR="00B7699A" w:rsidRDefault="004F33F6" w:rsidP="00B7699A">
      <w:pPr>
        <w:pStyle w:val="DHHSnumberdigit"/>
      </w:pPr>
      <w:r>
        <w:t>Select</w:t>
      </w:r>
      <w:r w:rsidR="00B7699A">
        <w:t xml:space="preserve"> </w:t>
      </w:r>
      <w:r w:rsidR="00B7699A" w:rsidRPr="00B7699A">
        <w:rPr>
          <w:rStyle w:val="Strong"/>
        </w:rPr>
        <w:t>Open</w:t>
      </w:r>
      <w:r w:rsidR="00B7699A">
        <w:t xml:space="preserve">. The file is converted to a PDF and available to be viewed. For further information, see </w:t>
      </w:r>
      <w:hyperlink w:anchor="_Opening_the_file" w:history="1">
        <w:r w:rsidR="00B7699A" w:rsidRPr="004D7861">
          <w:rPr>
            <w:rStyle w:val="Hyperlink"/>
          </w:rPr>
          <w:t>Opening the file</w:t>
        </w:r>
      </w:hyperlink>
      <w:r w:rsidR="00B7699A">
        <w:t xml:space="preserve"> </w:t>
      </w:r>
      <w:r w:rsidR="00251952">
        <w:t>on the previous page</w:t>
      </w:r>
      <w:r w:rsidR="00B7699A">
        <w:t>.</w:t>
      </w:r>
    </w:p>
    <w:p w14:paraId="3B93AE3C" w14:textId="77777777" w:rsidR="00B7699A" w:rsidRDefault="004F33F6" w:rsidP="00B7699A">
      <w:pPr>
        <w:pStyle w:val="DHHSnumberdigit"/>
      </w:pPr>
      <w:r>
        <w:t>Select</w:t>
      </w:r>
      <w:r w:rsidR="00B7699A">
        <w:t xml:space="preserve"> </w:t>
      </w:r>
      <w:r w:rsidR="00B7699A" w:rsidRPr="00B7699A">
        <w:rPr>
          <w:rStyle w:val="Strong"/>
        </w:rPr>
        <w:t>Open folder</w:t>
      </w:r>
      <w:r w:rsidR="00B7699A">
        <w:t xml:space="preserve">. A folder opens, displaying a PDF file. Double </w:t>
      </w:r>
      <w:r>
        <w:t>Select</w:t>
      </w:r>
      <w:r w:rsidR="00B7699A">
        <w:t xml:space="preserve"> the file name to open and view the document.</w:t>
      </w:r>
    </w:p>
    <w:p w14:paraId="2B900C24" w14:textId="77777777" w:rsidR="00B7699A" w:rsidRDefault="004F33F6" w:rsidP="00B7699A">
      <w:pPr>
        <w:pStyle w:val="DHHSnumberdigit"/>
      </w:pPr>
      <w:r>
        <w:t>Select</w:t>
      </w:r>
      <w:r w:rsidR="00B7699A">
        <w:t xml:space="preserve"> </w:t>
      </w:r>
      <w:r w:rsidR="00B7699A" w:rsidRPr="00B7699A">
        <w:rPr>
          <w:rStyle w:val="Strong"/>
        </w:rPr>
        <w:t>View downloads</w:t>
      </w:r>
      <w:r w:rsidR="00B7699A">
        <w:t xml:space="preserve">. A </w:t>
      </w:r>
      <w:r w:rsidR="00B7699A" w:rsidRPr="00B7699A">
        <w:rPr>
          <w:rStyle w:val="Strong"/>
        </w:rPr>
        <w:t>View downloads</w:t>
      </w:r>
      <w:r w:rsidR="00B7699A">
        <w:t xml:space="preserve"> screen opens displaying the downloaded file. </w:t>
      </w:r>
    </w:p>
    <w:p w14:paraId="502E7A79" w14:textId="77777777" w:rsidR="00B7699A" w:rsidRDefault="004F33F6" w:rsidP="00B7699A">
      <w:pPr>
        <w:pStyle w:val="DHHSnumberdigit"/>
      </w:pPr>
      <w:r>
        <w:t>Select</w:t>
      </w:r>
      <w:r w:rsidR="00B7699A">
        <w:t xml:space="preserve"> </w:t>
      </w:r>
      <w:r w:rsidR="00B7699A" w:rsidRPr="00B7699A">
        <w:rPr>
          <w:rStyle w:val="Strong"/>
        </w:rPr>
        <w:t>Open</w:t>
      </w:r>
      <w:r w:rsidR="00B7699A">
        <w:t xml:space="preserve"> to view the file. For more information, refer to </w:t>
      </w:r>
      <w:hyperlink w:anchor="_Opening_the_file" w:history="1">
        <w:r w:rsidR="00B7699A" w:rsidRPr="004D7861">
          <w:rPr>
            <w:rStyle w:val="Hyperlink"/>
          </w:rPr>
          <w:t>Opening the file</w:t>
        </w:r>
      </w:hyperlink>
      <w:r w:rsidR="00B7699A">
        <w:t xml:space="preserve"> </w:t>
      </w:r>
      <w:r w:rsidR="00251952">
        <w:t>on the previous page</w:t>
      </w:r>
      <w:r w:rsidR="00B7699A">
        <w:t>.</w:t>
      </w:r>
    </w:p>
    <w:p w14:paraId="221D530B" w14:textId="77777777" w:rsidR="00B7699A" w:rsidRDefault="00B7699A" w:rsidP="00EE5202">
      <w:pPr>
        <w:pStyle w:val="DHHSbodyafterbullets"/>
      </w:pPr>
      <w:r w:rsidRPr="00B7699A">
        <w:t xml:space="preserve">To view a sample of the report, go to </w:t>
      </w:r>
      <w:hyperlink w:anchor="_Appendix_B:_Sample" w:history="1">
        <w:r w:rsidR="002653CB">
          <w:rPr>
            <w:rStyle w:val="Hyperlink"/>
          </w:rPr>
          <w:t>Appendix B: Sample client incident report</w:t>
        </w:r>
      </w:hyperlink>
      <w:r w:rsidRPr="00B7699A">
        <w:t>.</w:t>
      </w:r>
    </w:p>
    <w:p w14:paraId="5A0793BA" w14:textId="77777777" w:rsidR="00862232" w:rsidRDefault="00862232">
      <w:pPr>
        <w:rPr>
          <w:rFonts w:ascii="Arial" w:eastAsia="Times" w:hAnsi="Arial"/>
        </w:rPr>
      </w:pPr>
      <w:r>
        <w:rPr>
          <w:rFonts w:eastAsia="Times"/>
          <w:bCs/>
        </w:rPr>
        <w:br w:type="page"/>
      </w:r>
    </w:p>
    <w:p w14:paraId="6FBB3264" w14:textId="471C5ABB" w:rsidR="00B7699A" w:rsidRDefault="00B7699A" w:rsidP="00CF29E7">
      <w:pPr>
        <w:pStyle w:val="Heading1"/>
      </w:pPr>
      <w:bookmarkStart w:id="39" w:name="_Saving_a_draft"/>
      <w:bookmarkStart w:id="40" w:name="_7._Saving_a"/>
      <w:bookmarkStart w:id="41" w:name="_Toc16862075"/>
      <w:bookmarkEnd w:id="39"/>
      <w:bookmarkEnd w:id="40"/>
      <w:r>
        <w:lastRenderedPageBreak/>
        <w:t>Saving a draft client incident report</w:t>
      </w:r>
      <w:bookmarkEnd w:id="41"/>
    </w:p>
    <w:p w14:paraId="7B890EC6" w14:textId="77777777" w:rsidR="00B7699A" w:rsidRDefault="006B40BF" w:rsidP="00B7699A">
      <w:pPr>
        <w:pStyle w:val="DHHSbody"/>
      </w:pPr>
      <w:r>
        <w:t xml:space="preserve">A client incident report can be saved before submission at varying stages of entering the incident report details to enable further editing </w:t>
      </w:r>
      <w:proofErr w:type="gramStart"/>
      <w:r>
        <w:t>at a later time</w:t>
      </w:r>
      <w:proofErr w:type="gramEnd"/>
      <w:r>
        <w:t>.</w:t>
      </w:r>
      <w:r w:rsidR="00B7699A">
        <w:t xml:space="preserve"> </w:t>
      </w:r>
    </w:p>
    <w:p w14:paraId="5408CA39" w14:textId="5FA1CFD4" w:rsidR="00C4555D" w:rsidRDefault="001773D4" w:rsidP="00C4555D">
      <w:pPr>
        <w:pStyle w:val="DHHSbody"/>
      </w:pPr>
      <w:r>
        <w:t>I</w:t>
      </w:r>
      <w:r w:rsidR="00C4555D">
        <w:t xml:space="preserve">f you wish to </w:t>
      </w:r>
      <w:r w:rsidR="001723E2">
        <w:t xml:space="preserve">continue to </w:t>
      </w:r>
      <w:r w:rsidR="00C4555D">
        <w:t xml:space="preserve">complete your incident report, select </w:t>
      </w:r>
      <w:r w:rsidR="00C4555D" w:rsidRPr="00EE5202">
        <w:rPr>
          <w:rStyle w:val="Strong"/>
        </w:rPr>
        <w:t>Back</w:t>
      </w:r>
      <w:r w:rsidR="00C4555D">
        <w:t xml:space="preserve"> and continue record</w:t>
      </w:r>
      <w:r>
        <w:t xml:space="preserve">ing </w:t>
      </w:r>
      <w:r w:rsidR="00CF6A3C">
        <w:t>the incident report details or i</w:t>
      </w:r>
      <w:r>
        <w:t>f you wish to save your incident report and retur</w:t>
      </w:r>
      <w:r w:rsidR="00171DA2">
        <w:t>n to it later, proceed to Step 1</w:t>
      </w:r>
      <w:r>
        <w:t>:</w:t>
      </w:r>
    </w:p>
    <w:p w14:paraId="4F1D9FA1" w14:textId="77777777" w:rsidR="00C4555D" w:rsidRPr="00BC0CF7" w:rsidRDefault="006E6CCC" w:rsidP="00014724">
      <w:pPr>
        <w:pStyle w:val="DHHSnumberdigit"/>
        <w:numPr>
          <w:ilvl w:val="0"/>
          <w:numId w:val="27"/>
        </w:numPr>
        <w:spacing w:before="120"/>
      </w:pPr>
      <w:r>
        <w:t xml:space="preserve">Re-enter your email address in </w:t>
      </w:r>
      <w:r w:rsidRPr="00F50B94">
        <w:t>Confirm email address</w:t>
      </w:r>
      <w:r>
        <w:t xml:space="preserve">. </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C4555D" w:rsidRPr="003072C6" w14:paraId="16036641" w14:textId="77777777" w:rsidTr="00791520">
        <w:tc>
          <w:tcPr>
            <w:tcW w:w="9356" w:type="dxa"/>
            <w:tcBorders>
              <w:top w:val="nil"/>
              <w:left w:val="nil"/>
              <w:bottom w:val="nil"/>
              <w:right w:val="nil"/>
            </w:tcBorders>
            <w:shd w:val="clear" w:color="auto" w:fill="F1E3F3"/>
          </w:tcPr>
          <w:p w14:paraId="3E81D634" w14:textId="3AC08B9F" w:rsidR="00C4555D" w:rsidRPr="00BC0CF7" w:rsidRDefault="00081B73" w:rsidP="00F50B94">
            <w:pPr>
              <w:pStyle w:val="DHHStabletext"/>
              <w:spacing w:before="120" w:after="120"/>
            </w:pPr>
            <w:r>
              <w:t>Note: t</w:t>
            </w:r>
            <w:r w:rsidR="00C4555D">
              <w:t>he email address entered must match the email address recorded on the reporting officer screen. If the email address provided does not match, an error message will appear.</w:t>
            </w:r>
          </w:p>
        </w:tc>
      </w:tr>
    </w:tbl>
    <w:p w14:paraId="1B768B88" w14:textId="77777777" w:rsidR="006E6CCC" w:rsidRDefault="004F33F6" w:rsidP="00EB6F2C">
      <w:pPr>
        <w:pStyle w:val="DHHSnumberdigit"/>
        <w:numPr>
          <w:ilvl w:val="0"/>
          <w:numId w:val="27"/>
        </w:numPr>
        <w:spacing w:before="120"/>
      </w:pPr>
      <w:r>
        <w:t>Select</w:t>
      </w:r>
      <w:r w:rsidR="006E6CCC">
        <w:t xml:space="preserve"> the </w:t>
      </w:r>
      <w:r w:rsidR="006E6CCC" w:rsidRPr="006E6CCC">
        <w:rPr>
          <w:rStyle w:val="Strong"/>
        </w:rPr>
        <w:t>I’m not a robot</w:t>
      </w:r>
      <w:r w:rsidR="006E6CCC">
        <w:t xml:space="preserve"> checkbox.</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6E6CCC" w:rsidRPr="003072C6" w14:paraId="2883FAC9" w14:textId="77777777" w:rsidTr="00B2155E">
        <w:tc>
          <w:tcPr>
            <w:tcW w:w="9356" w:type="dxa"/>
            <w:tcBorders>
              <w:top w:val="nil"/>
              <w:left w:val="nil"/>
              <w:bottom w:val="nil"/>
              <w:right w:val="nil"/>
            </w:tcBorders>
            <w:shd w:val="clear" w:color="auto" w:fill="F1E3F3"/>
          </w:tcPr>
          <w:p w14:paraId="2DD39190" w14:textId="6524CACC" w:rsidR="006E6CCC" w:rsidRPr="00BC0CF7" w:rsidRDefault="00081B73" w:rsidP="00F50B94">
            <w:pPr>
              <w:pStyle w:val="DHHStabletext"/>
              <w:spacing w:before="120" w:after="120"/>
            </w:pPr>
            <w:r>
              <w:t>Note: t</w:t>
            </w:r>
            <w:r w:rsidR="006E6CCC" w:rsidRPr="006E6CCC">
              <w:t xml:space="preserve">he </w:t>
            </w:r>
            <w:r w:rsidR="006E6CCC" w:rsidRPr="00F50B94">
              <w:t>I’m not a robot</w:t>
            </w:r>
            <w:r w:rsidR="006E6CCC" w:rsidRPr="006E6CCC">
              <w:t xml:space="preserve"> checkbox is a system function that helps to ensure the security and integrity of the incident reporting program. You cannot proceed if you don’t check this box.</w:t>
            </w:r>
          </w:p>
        </w:tc>
      </w:tr>
    </w:tbl>
    <w:p w14:paraId="6A38B0B5" w14:textId="77777777" w:rsidR="00B7699A" w:rsidRDefault="004F33F6" w:rsidP="00B2155E">
      <w:pPr>
        <w:pStyle w:val="Newstyle-DHHSnumberdigitafterboxedtext"/>
      </w:pPr>
      <w:r>
        <w:t>Select</w:t>
      </w:r>
      <w:r w:rsidR="006E6CCC">
        <w:t xml:space="preserve"> </w:t>
      </w:r>
      <w:r w:rsidR="006E6CCC" w:rsidRPr="006E6CCC">
        <w:rPr>
          <w:rStyle w:val="Strong"/>
        </w:rPr>
        <w:t>Save &amp; close</w:t>
      </w:r>
      <w:r w:rsidR="006E6CCC">
        <w:t>.</w:t>
      </w:r>
    </w:p>
    <w:p w14:paraId="1BDFF8BB" w14:textId="6917F339" w:rsidR="00B7699A" w:rsidRDefault="006E6CCC" w:rsidP="00F50B94">
      <w:pPr>
        <w:pStyle w:val="DHHSbullet2"/>
      </w:pPr>
      <w:r w:rsidRPr="006E6CCC">
        <w:t xml:space="preserve">This </w:t>
      </w:r>
      <w:r w:rsidR="00081B73">
        <w:t xml:space="preserve">function </w:t>
      </w:r>
      <w:r w:rsidRPr="006E6CCC">
        <w:t>saves your incident report as a draft. It is not yet complete. You now have seven days in which to complete your client incident report.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9"/>
      </w:tblGrid>
      <w:tr w:rsidR="006E6CCC" w:rsidRPr="003072C6" w14:paraId="4C0FBB22" w14:textId="77777777" w:rsidTr="00B2155E">
        <w:tc>
          <w:tcPr>
            <w:tcW w:w="9356" w:type="dxa"/>
            <w:tcBorders>
              <w:top w:val="nil"/>
              <w:left w:val="nil"/>
              <w:bottom w:val="nil"/>
              <w:right w:val="nil"/>
            </w:tcBorders>
            <w:shd w:val="clear" w:color="auto" w:fill="F1E3F3"/>
          </w:tcPr>
          <w:p w14:paraId="7A55E3C3" w14:textId="38672C36" w:rsidR="006E6CCC" w:rsidRPr="00BC0CF7" w:rsidRDefault="00081B73" w:rsidP="00F50B94">
            <w:pPr>
              <w:pStyle w:val="DHHStabletext"/>
              <w:spacing w:before="120" w:after="120"/>
            </w:pPr>
            <w:r>
              <w:t>Note: i</w:t>
            </w:r>
            <w:r w:rsidR="006E6CCC" w:rsidRPr="006E6CCC">
              <w:t xml:space="preserve">f you do not complete your draft incident report in </w:t>
            </w:r>
            <w:r w:rsidR="006E6CCC">
              <w:t>seven</w:t>
            </w:r>
            <w:r w:rsidR="006E6CCC" w:rsidRPr="006E6CCC">
              <w:t xml:space="preserve"> days from the date you saved it, all details entered to that point will be deleted and you will need to start the report again.</w:t>
            </w:r>
          </w:p>
        </w:tc>
      </w:tr>
    </w:tbl>
    <w:p w14:paraId="128AD49B" w14:textId="7FB1B301" w:rsidR="00862232" w:rsidRDefault="00862232">
      <w:pPr>
        <w:rPr>
          <w:rFonts w:ascii="Arial" w:eastAsia="Times" w:hAnsi="Arial"/>
        </w:rPr>
      </w:pPr>
    </w:p>
    <w:p w14:paraId="730AFC32" w14:textId="77777777" w:rsidR="00B7699A" w:rsidRDefault="006E6CCC" w:rsidP="00E47F57">
      <w:pPr>
        <w:pStyle w:val="DHHSbody"/>
      </w:pPr>
      <w:r w:rsidRPr="006E6CCC">
        <w:t>Once you have saved your draft client incident report, you will receive the following message:</w:t>
      </w:r>
    </w:p>
    <w:p w14:paraId="2C7250C9" w14:textId="42D65C14" w:rsidR="007D7005" w:rsidRDefault="002505C2" w:rsidP="00F50B94">
      <w:pPr>
        <w:pStyle w:val="DHHSbody"/>
        <w:keepNext/>
        <w:jc w:val="center"/>
      </w:pPr>
      <w:r>
        <w:rPr>
          <w:noProof/>
        </w:rPr>
        <w:drawing>
          <wp:inline distT="0" distB="0" distL="0" distR="0" wp14:anchorId="731E0A93" wp14:editId="5ABCD79A">
            <wp:extent cx="2426335" cy="1664970"/>
            <wp:effectExtent l="171450" t="171450" r="164465" b="182880"/>
            <wp:docPr id="64" name="Picture 64" descr="Image displays save successful message including the incident unique I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26335" cy="16649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77A0BB8" w14:textId="79BE7806" w:rsidR="00B7699A" w:rsidRDefault="007D7005" w:rsidP="00F50B94">
      <w:pPr>
        <w:pStyle w:val="Caption"/>
        <w:jc w:val="center"/>
      </w:pPr>
      <w:r>
        <w:t xml:space="preserve">Figure </w:t>
      </w:r>
      <w:r w:rsidR="0092486E">
        <w:fldChar w:fldCharType="begin"/>
      </w:r>
      <w:r w:rsidR="0092486E">
        <w:instrText xml:space="preserve"> SEQ Figure \* ARABIC </w:instrText>
      </w:r>
      <w:r w:rsidR="0092486E">
        <w:fldChar w:fldCharType="separate"/>
      </w:r>
      <w:r>
        <w:rPr>
          <w:noProof/>
        </w:rPr>
        <w:t>18</w:t>
      </w:r>
      <w:r w:rsidR="0092486E">
        <w:rPr>
          <w:noProof/>
        </w:rPr>
        <w:fldChar w:fldCharType="end"/>
      </w:r>
      <w:r>
        <w:t xml:space="preserve">: </w:t>
      </w:r>
      <w:r w:rsidRPr="009801E3">
        <w:t>Save successful screen</w:t>
      </w:r>
    </w:p>
    <w:p w14:paraId="70204791" w14:textId="77777777" w:rsidR="006E6CCC" w:rsidRDefault="006E6CCC" w:rsidP="00EE5202">
      <w:pPr>
        <w:pStyle w:val="DHHSbodyaftertablefigure"/>
      </w:pPr>
      <w:r>
        <w:t xml:space="preserve">The incident report ID is a unique, system-generated number that references your report. At this </w:t>
      </w:r>
      <w:proofErr w:type="gramStart"/>
      <w:r>
        <w:t>time</w:t>
      </w:r>
      <w:proofErr w:type="gramEnd"/>
      <w:r>
        <w:t xml:space="preserve"> you will receive an email confirming the draft of your report.</w:t>
      </w:r>
    </w:p>
    <w:p w14:paraId="21666895" w14:textId="4FD21BAE" w:rsidR="006E6CCC" w:rsidRDefault="006E6CCC" w:rsidP="006E6CCC">
      <w:pPr>
        <w:pStyle w:val="DHHSbody"/>
      </w:pPr>
      <w:r>
        <w:t xml:space="preserve">Don’t delete </w:t>
      </w:r>
      <w:r w:rsidR="00081B73">
        <w:t>this</w:t>
      </w:r>
      <w:r>
        <w:t xml:space="preserve"> email as </w:t>
      </w:r>
      <w:r w:rsidR="00081B73">
        <w:t>it is needed</w:t>
      </w:r>
      <w:r>
        <w:t xml:space="preserve"> to </w:t>
      </w:r>
      <w:r w:rsidR="00081B73">
        <w:t>finalise</w:t>
      </w:r>
      <w:r>
        <w:t xml:space="preserve"> </w:t>
      </w:r>
      <w:r w:rsidR="00081B73">
        <w:t>the</w:t>
      </w:r>
      <w:r>
        <w:t xml:space="preserve"> draft incident report.</w:t>
      </w:r>
    </w:p>
    <w:p w14:paraId="1A7E0C4A" w14:textId="77777777" w:rsidR="002D2D1D" w:rsidRDefault="002D2D1D">
      <w:pPr>
        <w:rPr>
          <w:rFonts w:ascii="Arial" w:hAnsi="Arial"/>
          <w:bCs/>
          <w:color w:val="87189D"/>
          <w:sz w:val="44"/>
          <w:szCs w:val="44"/>
        </w:rPr>
      </w:pPr>
      <w:r>
        <w:br w:type="page"/>
      </w:r>
    </w:p>
    <w:p w14:paraId="70AA21DC" w14:textId="62B2C0DE" w:rsidR="00B7699A" w:rsidRDefault="006E6CCC" w:rsidP="00CF29E7">
      <w:pPr>
        <w:pStyle w:val="Heading1"/>
      </w:pPr>
      <w:bookmarkStart w:id="42" w:name="_8._Understanding_the"/>
      <w:bookmarkStart w:id="43" w:name="_Toc16862076"/>
      <w:bookmarkEnd w:id="42"/>
      <w:r>
        <w:lastRenderedPageBreak/>
        <w:t>Understanding the confirmation email</w:t>
      </w:r>
      <w:bookmarkEnd w:id="43"/>
    </w:p>
    <w:p w14:paraId="49E1F0DA" w14:textId="65C96976" w:rsidR="00B7699A" w:rsidRDefault="006E6CCC" w:rsidP="00E47F57">
      <w:pPr>
        <w:pStyle w:val="DHHSbody"/>
      </w:pPr>
      <w:r w:rsidRPr="006E6CCC">
        <w:t>After you have saved your draft client incident report, you will receive a confirmation email. You cannot reply to the email, however contact details are highlighted at the bottom of the email message</w:t>
      </w:r>
      <w:r w:rsidR="00081B73">
        <w:t xml:space="preserve"> if help is required</w:t>
      </w:r>
      <w:r w:rsidRPr="006E6CCC">
        <w:t>.</w:t>
      </w:r>
    </w:p>
    <w:p w14:paraId="011FEC22" w14:textId="20754AAD" w:rsidR="007D7005" w:rsidRDefault="003E5CDF" w:rsidP="00F50B94">
      <w:pPr>
        <w:pStyle w:val="DHHSbody"/>
        <w:keepNext/>
        <w:jc w:val="center"/>
      </w:pPr>
      <w:r>
        <w:rPr>
          <w:noProof/>
        </w:rPr>
        <w:drawing>
          <wp:inline distT="0" distB="0" distL="0" distR="0" wp14:anchorId="05B16D1E" wp14:editId="7398F22E">
            <wp:extent cx="5900420" cy="4855845"/>
            <wp:effectExtent l="171450" t="190500" r="195580" b="192405"/>
            <wp:docPr id="65" name="Picture 65" descr="Image displays a CIMS notification email received when an incident report has been sa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0420" cy="48558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BE1C5D1" w14:textId="69648176" w:rsidR="006E6CCC" w:rsidRDefault="007D7005" w:rsidP="00F50B94">
      <w:pPr>
        <w:pStyle w:val="Caption"/>
        <w:rPr>
          <w:noProof/>
          <w:lang w:eastAsia="en-AU"/>
        </w:rPr>
      </w:pPr>
      <w:r>
        <w:t xml:space="preserve">Figure </w:t>
      </w:r>
      <w:r w:rsidR="0092486E">
        <w:fldChar w:fldCharType="begin"/>
      </w:r>
      <w:r w:rsidR="0092486E">
        <w:instrText xml:space="preserve"> SEQ Figure \* ARABIC </w:instrText>
      </w:r>
      <w:r w:rsidR="0092486E">
        <w:fldChar w:fldCharType="separate"/>
      </w:r>
      <w:r>
        <w:rPr>
          <w:noProof/>
        </w:rPr>
        <w:t>19</w:t>
      </w:r>
      <w:r w:rsidR="0092486E">
        <w:rPr>
          <w:noProof/>
        </w:rPr>
        <w:fldChar w:fldCharType="end"/>
      </w:r>
      <w:r>
        <w:t xml:space="preserve">: </w:t>
      </w:r>
      <w:r w:rsidRPr="00FC24C1">
        <w:t>Confirmation email</w:t>
      </w:r>
    </w:p>
    <w:p w14:paraId="1F6ECEFA" w14:textId="77777777" w:rsidR="00862232" w:rsidRPr="005B5D0A" w:rsidRDefault="00862232">
      <w:pPr>
        <w:rPr>
          <w:rFonts w:eastAsia="Times"/>
        </w:rPr>
      </w:pPr>
    </w:p>
    <w:p w14:paraId="7906FD98" w14:textId="77777777" w:rsidR="00B7699A" w:rsidRDefault="00621882" w:rsidP="00E47F57">
      <w:pPr>
        <w:pStyle w:val="DHHSbody"/>
      </w:pPr>
      <w:r w:rsidRPr="00621882">
        <w:t>There are several important elements to the confirmation email that you must be aware of:</w:t>
      </w:r>
    </w:p>
    <w:p w14:paraId="1C3BB9F1" w14:textId="05740DB6" w:rsidR="00B7699A" w:rsidRDefault="00621882" w:rsidP="007C503C">
      <w:pPr>
        <w:pStyle w:val="DHHSnumberdigit"/>
        <w:numPr>
          <w:ilvl w:val="0"/>
          <w:numId w:val="61"/>
        </w:numPr>
      </w:pPr>
      <w:r>
        <w:t xml:space="preserve">A </w:t>
      </w:r>
      <w:r w:rsidRPr="001C329B">
        <w:t>reference</w:t>
      </w:r>
      <w:r>
        <w:t xml:space="preserve"> number to identify the incident in CIMS and all its associated documentation.</w:t>
      </w:r>
    </w:p>
    <w:p w14:paraId="3A5900A2" w14:textId="77777777" w:rsidR="00621882" w:rsidRDefault="00621882" w:rsidP="00D83D44">
      <w:pPr>
        <w:pStyle w:val="DHHSnumberdigit"/>
      </w:pPr>
      <w:r>
        <w:t xml:space="preserve">A link that must be used when returning to a previously created </w:t>
      </w:r>
      <w:r w:rsidR="006B4C72">
        <w:t xml:space="preserve">client </w:t>
      </w:r>
      <w:r>
        <w:t>incident</w:t>
      </w:r>
      <w:r w:rsidR="006B4C72">
        <w:t xml:space="preserve"> report</w:t>
      </w:r>
      <w:r>
        <w:t>.</w:t>
      </w:r>
    </w:p>
    <w:p w14:paraId="037A1588" w14:textId="77777777" w:rsidR="00621882" w:rsidRDefault="00621882" w:rsidP="00D83D44">
      <w:pPr>
        <w:pStyle w:val="DHHSnumberdigit"/>
      </w:pPr>
      <w:r>
        <w:t xml:space="preserve">A password that must be used in conjunction with the link previously mentioned whenever you need to access the </w:t>
      </w:r>
      <w:r w:rsidR="006B4C72">
        <w:t xml:space="preserve">client </w:t>
      </w:r>
      <w:r>
        <w:t>incident report.</w:t>
      </w:r>
    </w:p>
    <w:p w14:paraId="7D98AB3D" w14:textId="77777777" w:rsidR="00621882" w:rsidRDefault="00621882" w:rsidP="00D83D44">
      <w:pPr>
        <w:pStyle w:val="DHHSnumberdigit"/>
      </w:pPr>
      <w:r>
        <w:t>Notes and contact details for accessing further assistance if needed.</w:t>
      </w:r>
    </w:p>
    <w:p w14:paraId="239278D9" w14:textId="187132C4" w:rsidR="002D2D1D" w:rsidRDefault="00621882" w:rsidP="00F50B94">
      <w:pPr>
        <w:pStyle w:val="DHHSbodyafterbullets"/>
        <w:rPr>
          <w:color w:val="87189D"/>
          <w:sz w:val="44"/>
          <w:szCs w:val="44"/>
        </w:rPr>
      </w:pPr>
      <w:r w:rsidRPr="00621882">
        <w:t>For assistance with returning to a saved draft client incident report, continue to the next section in this manual</w:t>
      </w:r>
      <w:r>
        <w:t>.</w:t>
      </w:r>
      <w:bookmarkStart w:id="44" w:name="_Returning_to_a"/>
      <w:bookmarkEnd w:id="44"/>
    </w:p>
    <w:p w14:paraId="4532DC39" w14:textId="49B53AE1" w:rsidR="00B7699A" w:rsidRDefault="00621882" w:rsidP="00CF29E7">
      <w:pPr>
        <w:pStyle w:val="Heading1"/>
      </w:pPr>
      <w:bookmarkStart w:id="45" w:name="_9._Returning_to"/>
      <w:bookmarkStart w:id="46" w:name="_Toc16862077"/>
      <w:bookmarkEnd w:id="45"/>
      <w:r>
        <w:lastRenderedPageBreak/>
        <w:t>Returning to a saved client incident report</w:t>
      </w:r>
      <w:bookmarkEnd w:id="46"/>
    </w:p>
    <w:p w14:paraId="4B3743CF" w14:textId="77777777" w:rsidR="00621882" w:rsidRDefault="00621882" w:rsidP="00621882">
      <w:pPr>
        <w:pStyle w:val="DHHSbody"/>
      </w:pPr>
      <w:r w:rsidRPr="00621882">
        <w:t xml:space="preserve">CIMS enables you to either create a new client incident </w:t>
      </w:r>
      <w:proofErr w:type="gramStart"/>
      <w:r w:rsidRPr="00621882">
        <w:t>report, or</w:t>
      </w:r>
      <w:proofErr w:type="gramEnd"/>
      <w:r w:rsidRPr="00621882">
        <w:t xml:space="preserve"> return to one you created earlier for completion.</w:t>
      </w:r>
    </w:p>
    <w:p w14:paraId="28223920" w14:textId="77777777" w:rsidR="00B13C4D" w:rsidRDefault="00B13C4D" w:rsidP="00B13C4D">
      <w:pPr>
        <w:pStyle w:val="DHHSbodyaftertablefigure"/>
      </w:pPr>
      <w:r>
        <w:t>Refer to your confirmation email t</w:t>
      </w:r>
      <w:r w:rsidRPr="00621882">
        <w:t>o open a draft client incident report</w:t>
      </w:r>
      <w:r>
        <w:t>.</w:t>
      </w:r>
    </w:p>
    <w:p w14:paraId="384A8594" w14:textId="47031A4D" w:rsidR="007D7005" w:rsidRDefault="005C44AD" w:rsidP="00F50B94">
      <w:pPr>
        <w:pStyle w:val="DHHSbody"/>
        <w:keepNext/>
        <w:jc w:val="center"/>
      </w:pPr>
      <w:r>
        <w:rPr>
          <w:noProof/>
        </w:rPr>
        <w:drawing>
          <wp:inline distT="0" distB="0" distL="0" distR="0" wp14:anchorId="71F59712" wp14:editId="31DB6645">
            <wp:extent cx="5740400" cy="2946400"/>
            <wp:effectExtent l="171450" t="171450" r="165100" b="196850"/>
            <wp:docPr id="66" name="Picture 66" descr="Image displays screen when saving an incident report which requires a staff member to enter their email and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0400" cy="2946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2313285" w14:textId="62A2B6D1" w:rsidR="00B7699A" w:rsidRDefault="007D7005" w:rsidP="00F50B94">
      <w:pPr>
        <w:pStyle w:val="Caption"/>
      </w:pPr>
      <w:r>
        <w:t xml:space="preserve">Figure </w:t>
      </w:r>
      <w:r w:rsidR="0092486E">
        <w:fldChar w:fldCharType="begin"/>
      </w:r>
      <w:r w:rsidR="0092486E">
        <w:instrText xml:space="preserve"> SEQ Figure \* ARABIC </w:instrText>
      </w:r>
      <w:r w:rsidR="0092486E">
        <w:fldChar w:fldCharType="separate"/>
      </w:r>
      <w:r>
        <w:rPr>
          <w:noProof/>
        </w:rPr>
        <w:t>20</w:t>
      </w:r>
      <w:r w:rsidR="0092486E">
        <w:rPr>
          <w:noProof/>
        </w:rPr>
        <w:fldChar w:fldCharType="end"/>
      </w:r>
      <w:r>
        <w:t xml:space="preserve">: </w:t>
      </w:r>
      <w:r w:rsidRPr="0094453D">
        <w:t>Return to a saved client incident report</w:t>
      </w:r>
    </w:p>
    <w:p w14:paraId="47E5EBDD" w14:textId="77777777" w:rsidR="00621882" w:rsidRDefault="00621882" w:rsidP="008157D0">
      <w:pPr>
        <w:pStyle w:val="DHHSnumberdigit"/>
        <w:numPr>
          <w:ilvl w:val="0"/>
          <w:numId w:val="28"/>
        </w:numPr>
      </w:pPr>
      <w:r>
        <w:t xml:space="preserve">Select </w:t>
      </w:r>
      <w:r w:rsidR="006B4C72">
        <w:t xml:space="preserve">the </w:t>
      </w:r>
      <w:r>
        <w:t xml:space="preserve">radio button </w:t>
      </w:r>
      <w:r w:rsidRPr="00621882">
        <w:rPr>
          <w:rStyle w:val="Strong"/>
        </w:rPr>
        <w:t>Return to a saved client incident report</w:t>
      </w:r>
      <w:r>
        <w:t>.</w:t>
      </w:r>
    </w:p>
    <w:p w14:paraId="5A966044" w14:textId="77777777" w:rsidR="00621882" w:rsidRDefault="00621882" w:rsidP="008157D0">
      <w:pPr>
        <w:pStyle w:val="DHHSnumberdigit"/>
        <w:numPr>
          <w:ilvl w:val="0"/>
          <w:numId w:val="28"/>
        </w:numPr>
      </w:pPr>
      <w:r>
        <w:t xml:space="preserve">Enter your </w:t>
      </w:r>
      <w:r w:rsidRPr="00621882">
        <w:rPr>
          <w:rStyle w:val="Strong"/>
        </w:rPr>
        <w:t>Email address</w:t>
      </w:r>
      <w:r>
        <w:t>.</w:t>
      </w:r>
    </w:p>
    <w:p w14:paraId="55F7E885" w14:textId="77777777" w:rsidR="00621882" w:rsidRPr="005D1E5B" w:rsidRDefault="00621882" w:rsidP="00FD2918">
      <w:pPr>
        <w:pStyle w:val="DHHSnumberdigit"/>
      </w:pPr>
      <w:r>
        <w:t xml:space="preserve">Enter your </w:t>
      </w:r>
      <w:r w:rsidRPr="00621882">
        <w:rPr>
          <w:rStyle w:val="Strong"/>
        </w:rPr>
        <w:t>temporary password</w:t>
      </w:r>
      <w:r>
        <w:t>.</w:t>
      </w:r>
    </w:p>
    <w:p w14:paraId="6AE29103" w14:textId="77777777" w:rsidR="005C44AD" w:rsidRDefault="005C44AD" w:rsidP="00F50B94">
      <w:pPr>
        <w:pStyle w:val="DHHSbullet2"/>
      </w:pPr>
      <w:r w:rsidRPr="005938A8">
        <w:t xml:space="preserve">This is the password provided in your confirmation email, (see point 3 in </w:t>
      </w:r>
      <w:hyperlink w:anchor="_8._Understanding_the" w:history="1">
        <w:r w:rsidRPr="005938A8">
          <w:rPr>
            <w:rStyle w:val="Hyperlink"/>
          </w:rPr>
          <w:t>Understanding the confirmation email</w:t>
        </w:r>
      </w:hyperlink>
      <w:r w:rsidRPr="005938A8">
        <w:t>.</w:t>
      </w:r>
    </w:p>
    <w:p w14:paraId="2EC5F2D7" w14:textId="77777777" w:rsidR="00B7699A" w:rsidRPr="00FD2918" w:rsidRDefault="004F33F6" w:rsidP="00B2155E">
      <w:pPr>
        <w:pStyle w:val="Newstyle-DHHSnumberdigitafterboxedtext"/>
      </w:pPr>
      <w:r>
        <w:t>Select</w:t>
      </w:r>
      <w:r w:rsidR="00621882" w:rsidRPr="00FD2918">
        <w:t xml:space="preserve"> </w:t>
      </w:r>
      <w:r w:rsidR="00621882" w:rsidRPr="00FD2918">
        <w:rPr>
          <w:rStyle w:val="Strong"/>
        </w:rPr>
        <w:t>Proceed</w:t>
      </w:r>
      <w:r w:rsidR="00621882" w:rsidRPr="00FD2918">
        <w:t>.</w:t>
      </w:r>
    </w:p>
    <w:p w14:paraId="7B020049" w14:textId="77F13865" w:rsidR="00621882" w:rsidRDefault="00987A4E" w:rsidP="00EE5202">
      <w:pPr>
        <w:pStyle w:val="DHHSbodyafterbullets"/>
      </w:pPr>
      <w:r>
        <w:t>To return</w:t>
      </w:r>
      <w:r w:rsidR="00FD2918" w:rsidRPr="00FD2918">
        <w:t xml:space="preserve"> to the </w:t>
      </w:r>
      <w:r w:rsidR="00FD2918" w:rsidRPr="00FD2918">
        <w:rPr>
          <w:rStyle w:val="Strong"/>
        </w:rPr>
        <w:t>Service details</w:t>
      </w:r>
      <w:r w:rsidR="00FD2918" w:rsidRPr="00FD2918">
        <w:t xml:space="preserve"> screen on the draft client incident report.</w:t>
      </w:r>
    </w:p>
    <w:p w14:paraId="16D1FD16" w14:textId="77777777" w:rsidR="00862232" w:rsidRDefault="00862232">
      <w:pPr>
        <w:rPr>
          <w:rFonts w:ascii="Arial" w:eastAsia="Times" w:hAnsi="Arial"/>
        </w:rPr>
      </w:pPr>
      <w:r>
        <w:rPr>
          <w:rFonts w:eastAsia="Times"/>
          <w:bCs/>
        </w:rPr>
        <w:br w:type="page"/>
      </w:r>
    </w:p>
    <w:p w14:paraId="10E7058B" w14:textId="77777777" w:rsidR="007E45B6" w:rsidRDefault="00A11DD9" w:rsidP="00CF29E7">
      <w:pPr>
        <w:pStyle w:val="Heading1"/>
      </w:pPr>
      <w:bookmarkStart w:id="47" w:name="_Appendix_A:_Department"/>
      <w:bookmarkStart w:id="48" w:name="_Ref493586185"/>
      <w:bookmarkStart w:id="49" w:name="_Toc16862078"/>
      <w:bookmarkEnd w:id="47"/>
      <w:r>
        <w:lastRenderedPageBreak/>
        <w:t xml:space="preserve">Appendix </w:t>
      </w:r>
      <w:r w:rsidR="00AB76C4">
        <w:t>A</w:t>
      </w:r>
      <w:r>
        <w:t>: Department service area maps</w:t>
      </w:r>
      <w:bookmarkEnd w:id="48"/>
      <w:bookmarkEnd w:id="49"/>
    </w:p>
    <w:p w14:paraId="4BEC24B8" w14:textId="77777777" w:rsidR="003D694E" w:rsidRDefault="003D694E" w:rsidP="00F50B94">
      <w:pPr>
        <w:pStyle w:val="Caption"/>
        <w:jc w:val="center"/>
      </w:pPr>
      <w:r>
        <w:rPr>
          <w:noProof/>
          <w:lang w:eastAsia="en-AU"/>
        </w:rPr>
        <w:drawing>
          <wp:inline distT="0" distB="0" distL="0" distR="0" wp14:anchorId="2FA339FF" wp14:editId="23F4B9CA">
            <wp:extent cx="5073650" cy="3409950"/>
            <wp:effectExtent l="0" t="0" r="0" b="0"/>
            <wp:docPr id="70" name="Picture 70" descr="Image shows a colour-coded map of the state of Victoria with the local government areas outlined. There is an inset which shows an enlarged map showing the Melbourne metropolitan areas as lis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shows a colour-coded map of the state of Victoria with the local government areas outlined. There is an inset which shows an enlarged map showing the Melbourne metropolitan area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73650" cy="3409950"/>
                    </a:xfrm>
                    <a:prstGeom prst="rect">
                      <a:avLst/>
                    </a:prstGeom>
                    <a:noFill/>
                    <a:ln>
                      <a:noFill/>
                    </a:ln>
                  </pic:spPr>
                </pic:pic>
              </a:graphicData>
            </a:graphic>
          </wp:inline>
        </w:drawing>
      </w:r>
    </w:p>
    <w:p w14:paraId="09CC6317" w14:textId="0CB40152" w:rsidR="00AB76C4" w:rsidRDefault="00AB76C4" w:rsidP="003D694E">
      <w:pPr>
        <w:pStyle w:val="Caption"/>
      </w:pPr>
      <w:r>
        <w:t xml:space="preserve">Figure A.1 Department service area maps </w:t>
      </w:r>
      <w:r w:rsidR="003D694E">
        <w:t>–</w:t>
      </w:r>
      <w:r>
        <w:t xml:space="preserve"> metropolitan</w:t>
      </w:r>
    </w:p>
    <w:p w14:paraId="6A8E5300" w14:textId="77777777" w:rsidR="003D694E" w:rsidRPr="00014724" w:rsidRDefault="003D694E" w:rsidP="00F50B94"/>
    <w:p w14:paraId="010228AD" w14:textId="38C8DC30" w:rsidR="006D360C" w:rsidRDefault="003D694E" w:rsidP="000C2BE4">
      <w:pPr>
        <w:pStyle w:val="DHHSbody"/>
        <w:jc w:val="center"/>
      </w:pPr>
      <w:r>
        <w:rPr>
          <w:noProof/>
          <w:lang w:eastAsia="en-AU"/>
        </w:rPr>
        <w:drawing>
          <wp:inline distT="0" distB="0" distL="0" distR="0" wp14:anchorId="3E979DAB" wp14:editId="598878B2">
            <wp:extent cx="5067300" cy="3917950"/>
            <wp:effectExtent l="0" t="0" r="0" b="6350"/>
            <wp:docPr id="71" name="Picture 71" descr="Image shows a colour-coded map of Victoria showing the Department of Human Services areas as listed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shows a colour-coded map of Victoria showing the Department of Human Services areas.&#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67300" cy="3917950"/>
                    </a:xfrm>
                    <a:prstGeom prst="rect">
                      <a:avLst/>
                    </a:prstGeom>
                    <a:noFill/>
                    <a:ln>
                      <a:noFill/>
                    </a:ln>
                  </pic:spPr>
                </pic:pic>
              </a:graphicData>
            </a:graphic>
          </wp:inline>
        </w:drawing>
      </w:r>
    </w:p>
    <w:p w14:paraId="4ADF149E" w14:textId="77777777" w:rsidR="00AB76C4" w:rsidRPr="00AB76C4" w:rsidRDefault="00AB76C4" w:rsidP="00F50B94">
      <w:pPr>
        <w:pStyle w:val="Caption"/>
      </w:pPr>
      <w:r>
        <w:t>Figure A.</w:t>
      </w:r>
      <w:r w:rsidR="001A6DCB">
        <w:t>2</w:t>
      </w:r>
      <w:r>
        <w:t xml:space="preserve"> Department service area maps - regional</w:t>
      </w:r>
    </w:p>
    <w:p w14:paraId="6B26CBD6" w14:textId="4157BA4C" w:rsidR="00862232" w:rsidRDefault="00862232" w:rsidP="000C2BE4">
      <w:pPr>
        <w:pStyle w:val="DHHSbody"/>
        <w:jc w:val="center"/>
      </w:pPr>
    </w:p>
    <w:p w14:paraId="4A66BF43" w14:textId="77777777" w:rsidR="00064C03" w:rsidRDefault="00064C03" w:rsidP="00F50B94">
      <w:pPr>
        <w:pStyle w:val="Heading2"/>
      </w:pPr>
      <w:bookmarkStart w:id="50" w:name="_Toc16862079"/>
      <w:r>
        <w:lastRenderedPageBreak/>
        <w:t>List of department service areas</w:t>
      </w:r>
      <w:bookmarkEnd w:id="50"/>
    </w:p>
    <w:p w14:paraId="62C4442E" w14:textId="662702A5" w:rsidR="00AB76C4" w:rsidRDefault="00AB76C4" w:rsidP="00987A4E">
      <w:pPr>
        <w:pStyle w:val="DHHSnumberdigit"/>
        <w:numPr>
          <w:ilvl w:val="0"/>
          <w:numId w:val="62"/>
        </w:numPr>
      </w:pPr>
      <w:r>
        <w:t>Barwon</w:t>
      </w:r>
    </w:p>
    <w:p w14:paraId="1E78868F" w14:textId="77777777" w:rsidR="00AB76C4" w:rsidRDefault="00AB76C4" w:rsidP="00D83D44">
      <w:pPr>
        <w:pStyle w:val="DHHSnumberdigit"/>
      </w:pPr>
      <w:r>
        <w:t>Bayside Peninsula</w:t>
      </w:r>
    </w:p>
    <w:p w14:paraId="10CEDA5E" w14:textId="77777777" w:rsidR="00AB76C4" w:rsidRDefault="00AB76C4" w:rsidP="00D83D44">
      <w:pPr>
        <w:pStyle w:val="DHHSnumberdigit"/>
      </w:pPr>
      <w:proofErr w:type="spellStart"/>
      <w:r>
        <w:t>Brimbank</w:t>
      </w:r>
      <w:proofErr w:type="spellEnd"/>
      <w:r>
        <w:t xml:space="preserve"> Melton</w:t>
      </w:r>
    </w:p>
    <w:p w14:paraId="6A9C0763" w14:textId="77777777" w:rsidR="00AB76C4" w:rsidRDefault="00AB76C4" w:rsidP="00D83D44">
      <w:pPr>
        <w:pStyle w:val="DHHSnumberdigit"/>
      </w:pPr>
      <w:r>
        <w:t>Central Highlands</w:t>
      </w:r>
    </w:p>
    <w:p w14:paraId="7ED4467D" w14:textId="77777777" w:rsidR="00AB76C4" w:rsidRDefault="00AB76C4" w:rsidP="00D83D44">
      <w:pPr>
        <w:pStyle w:val="DHHSnumberdigit"/>
      </w:pPr>
      <w:r>
        <w:t>Goulburn</w:t>
      </w:r>
    </w:p>
    <w:p w14:paraId="30A12E56" w14:textId="77777777" w:rsidR="00AB76C4" w:rsidRDefault="00AB76C4" w:rsidP="00D83D44">
      <w:pPr>
        <w:pStyle w:val="DHHSnumberdigit"/>
      </w:pPr>
      <w:r>
        <w:t xml:space="preserve">Hume Moreland </w:t>
      </w:r>
    </w:p>
    <w:p w14:paraId="327B55B6" w14:textId="77777777" w:rsidR="00AB76C4" w:rsidRDefault="00AB76C4" w:rsidP="00D83D44">
      <w:pPr>
        <w:pStyle w:val="DHHSnumberdigit"/>
      </w:pPr>
      <w:r>
        <w:t>Inner Eastern Melbourne</w:t>
      </w:r>
    </w:p>
    <w:p w14:paraId="4093F0FF" w14:textId="77777777" w:rsidR="00AB76C4" w:rsidRDefault="00AB76C4" w:rsidP="00D83D44">
      <w:pPr>
        <w:pStyle w:val="DHHSnumberdigit"/>
      </w:pPr>
      <w:r>
        <w:t>Inner Gippsland</w:t>
      </w:r>
    </w:p>
    <w:p w14:paraId="0691443A" w14:textId="77777777" w:rsidR="00AB76C4" w:rsidRDefault="00AB76C4" w:rsidP="00D83D44">
      <w:pPr>
        <w:pStyle w:val="DHHSnumberdigit"/>
      </w:pPr>
      <w:r>
        <w:t>Loddon</w:t>
      </w:r>
    </w:p>
    <w:p w14:paraId="0DF31387" w14:textId="77777777" w:rsidR="00AB76C4" w:rsidRDefault="00AB76C4" w:rsidP="00D83D44">
      <w:pPr>
        <w:pStyle w:val="DHHSnumberdigit"/>
      </w:pPr>
      <w:r>
        <w:t>Mallee</w:t>
      </w:r>
    </w:p>
    <w:p w14:paraId="4140ED32" w14:textId="77777777" w:rsidR="00AB76C4" w:rsidRDefault="00AB76C4" w:rsidP="00D83D44">
      <w:pPr>
        <w:pStyle w:val="DHHSnumberdigit"/>
      </w:pPr>
      <w:r>
        <w:t>North East Melbourne</w:t>
      </w:r>
    </w:p>
    <w:p w14:paraId="72D8781E" w14:textId="77777777" w:rsidR="00AB76C4" w:rsidRDefault="00AB76C4" w:rsidP="00D83D44">
      <w:pPr>
        <w:pStyle w:val="DHHSnumberdigit"/>
      </w:pPr>
      <w:r>
        <w:t>Outer Eastern Melbourne</w:t>
      </w:r>
    </w:p>
    <w:p w14:paraId="758518BF" w14:textId="77777777" w:rsidR="00AB76C4" w:rsidRDefault="00AB76C4" w:rsidP="00D83D44">
      <w:pPr>
        <w:pStyle w:val="DHHSnumberdigit"/>
      </w:pPr>
      <w:r>
        <w:t>Outer Gippsland</w:t>
      </w:r>
    </w:p>
    <w:p w14:paraId="0E134F5A" w14:textId="77777777" w:rsidR="00AB76C4" w:rsidRDefault="00AB76C4" w:rsidP="00D83D44">
      <w:pPr>
        <w:pStyle w:val="DHHSnumberdigit"/>
      </w:pPr>
      <w:r>
        <w:t>Ovens Murray</w:t>
      </w:r>
    </w:p>
    <w:p w14:paraId="15D7DBD5" w14:textId="77777777" w:rsidR="00AB76C4" w:rsidRDefault="00AB76C4" w:rsidP="00D83D44">
      <w:pPr>
        <w:pStyle w:val="DHHSnumberdigit"/>
      </w:pPr>
      <w:r>
        <w:t>Southern Melbourne</w:t>
      </w:r>
    </w:p>
    <w:p w14:paraId="01ECDD24" w14:textId="2AC00577" w:rsidR="00AB76C4" w:rsidRDefault="00AB76C4" w:rsidP="00D83D44">
      <w:pPr>
        <w:pStyle w:val="DHHSnumberdigit"/>
      </w:pPr>
      <w:r>
        <w:t>Western Melbourne</w:t>
      </w:r>
    </w:p>
    <w:p w14:paraId="239E7249" w14:textId="2737B2C6" w:rsidR="00F6740A" w:rsidRDefault="00F6740A" w:rsidP="00F6740A">
      <w:pPr>
        <w:pStyle w:val="DHHSnumberdigit"/>
      </w:pPr>
      <w:r>
        <w:t>Wimmera South West</w:t>
      </w:r>
    </w:p>
    <w:p w14:paraId="76EC5796" w14:textId="77777777" w:rsidR="00862232" w:rsidRDefault="00862232">
      <w:pPr>
        <w:rPr>
          <w:rFonts w:ascii="Arial" w:eastAsia="Times" w:hAnsi="Arial"/>
        </w:rPr>
      </w:pPr>
      <w:r>
        <w:br w:type="page"/>
      </w:r>
    </w:p>
    <w:p w14:paraId="63E90775" w14:textId="77777777" w:rsidR="000C2BE4" w:rsidRDefault="0003655B" w:rsidP="00CF29E7">
      <w:pPr>
        <w:pStyle w:val="Heading1"/>
      </w:pPr>
      <w:bookmarkStart w:id="51" w:name="_Appendix_C:_Sample"/>
      <w:bookmarkStart w:id="52" w:name="_Appendix_B:_Sample"/>
      <w:bookmarkStart w:id="53" w:name="_Toc16862080"/>
      <w:bookmarkEnd w:id="51"/>
      <w:bookmarkEnd w:id="52"/>
      <w:r>
        <w:lastRenderedPageBreak/>
        <w:t xml:space="preserve">Appendix </w:t>
      </w:r>
      <w:r w:rsidR="007E6B09">
        <w:t>B</w:t>
      </w:r>
      <w:r>
        <w:t>: Sample client incident report</w:t>
      </w:r>
      <w:bookmarkEnd w:id="53"/>
    </w:p>
    <w:p w14:paraId="7DD00EE8" w14:textId="77777777" w:rsidR="004B4A6B" w:rsidRDefault="004B4A6B" w:rsidP="00D836D1">
      <w:pPr>
        <w:pStyle w:val="DHHSbody"/>
      </w:pPr>
      <w:r w:rsidRPr="004B4A6B">
        <w:t xml:space="preserve">The following diagrams </w:t>
      </w:r>
      <w:r>
        <w:t xml:space="preserve">show a sample of a </w:t>
      </w:r>
      <w:r w:rsidR="000951A3">
        <w:t xml:space="preserve">printed </w:t>
      </w:r>
      <w:r>
        <w:t>PDF copy of a completed client incident report as outlined in</w:t>
      </w:r>
      <w:r w:rsidR="000951A3">
        <w:t xml:space="preserve"> </w:t>
      </w:r>
      <w:r w:rsidR="000951A3">
        <w:fldChar w:fldCharType="begin"/>
      </w:r>
      <w:r w:rsidR="000951A3">
        <w:instrText xml:space="preserve"> REF _Ref496171003 \h </w:instrText>
      </w:r>
      <w:r w:rsidR="000951A3">
        <w:fldChar w:fldCharType="separate"/>
      </w:r>
      <w:r w:rsidR="00C115F8" w:rsidRPr="00870F22">
        <w:t>Downloading a client incident report</w:t>
      </w:r>
      <w:r w:rsidR="000951A3">
        <w:fldChar w:fldCharType="end"/>
      </w:r>
      <w:r w:rsidR="000951A3">
        <w:t>.</w:t>
      </w:r>
    </w:p>
    <w:p w14:paraId="1E360C29" w14:textId="77777777" w:rsidR="003D694E" w:rsidRDefault="003D694E" w:rsidP="00F50B94">
      <w:pPr>
        <w:pStyle w:val="DHHSfigurecaption"/>
        <w:jc w:val="center"/>
      </w:pPr>
      <w:r>
        <w:rPr>
          <w:noProof/>
        </w:rPr>
        <w:drawing>
          <wp:inline distT="0" distB="0" distL="0" distR="0" wp14:anchorId="50C7DF1E" wp14:editId="0303064B">
            <wp:extent cx="3651250" cy="4959350"/>
            <wp:effectExtent l="190500" t="190500" r="196850" b="184150"/>
            <wp:docPr id="69" name="Picture 69" descr="Image displays example incident repor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51250" cy="49593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2EA7D19" w14:textId="46C211EA" w:rsidR="00B07B52" w:rsidRPr="004B4A6B" w:rsidRDefault="00B07B52" w:rsidP="00F50B94">
      <w:pPr>
        <w:pStyle w:val="Caption"/>
      </w:pPr>
      <w:r>
        <w:t xml:space="preserve">Figure B: </w:t>
      </w:r>
      <w:r w:rsidR="00987A4E">
        <w:rPr>
          <w:rStyle w:val="Strong"/>
          <w:b w:val="0"/>
        </w:rPr>
        <w:t>Sample client incident report</w:t>
      </w:r>
    </w:p>
    <w:p w14:paraId="31D8E0B4" w14:textId="7CBED3F1" w:rsidR="00862232" w:rsidRDefault="00862232" w:rsidP="000C2BE4">
      <w:pPr>
        <w:pStyle w:val="DHHSbody"/>
        <w:jc w:val="center"/>
      </w:pPr>
    </w:p>
    <w:p w14:paraId="5D3EEF7D" w14:textId="77777777" w:rsidR="003D694E" w:rsidRDefault="003D694E">
      <w:r>
        <w:br w:type="page"/>
      </w:r>
    </w:p>
    <w:p w14:paraId="0C9934A3" w14:textId="2A69F2C3" w:rsidR="00BF04CD" w:rsidRDefault="003D694E" w:rsidP="00BF04CD">
      <w:pPr>
        <w:pStyle w:val="DHHSbody"/>
        <w:jc w:val="center"/>
      </w:pPr>
      <w:r>
        <w:rPr>
          <w:noProof/>
        </w:rPr>
        <w:lastRenderedPageBreak/>
        <w:drawing>
          <wp:inline distT="0" distB="0" distL="0" distR="0" wp14:anchorId="67366293" wp14:editId="0BC8F80B">
            <wp:extent cx="3575050" cy="4191000"/>
            <wp:effectExtent l="171450" t="171450" r="196850" b="190500"/>
            <wp:docPr id="68" name="Picture 68" descr="Image displays example incident report download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75050" cy="4191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C8505F6" w14:textId="52C7BF30" w:rsidR="005B5D0A" w:rsidRDefault="005B5D0A">
      <w:pPr>
        <w:rPr>
          <w:rFonts w:ascii="Arial" w:eastAsia="Times" w:hAnsi="Arial"/>
        </w:rPr>
      </w:pPr>
    </w:p>
    <w:p w14:paraId="0677F111" w14:textId="3C7D8E1A" w:rsidR="00BF04CD" w:rsidRPr="00BF04CD" w:rsidRDefault="003D694E" w:rsidP="00F50B94">
      <w:pPr>
        <w:pStyle w:val="DHHSbody"/>
        <w:jc w:val="center"/>
      </w:pPr>
      <w:r>
        <w:rPr>
          <w:noProof/>
        </w:rPr>
        <w:drawing>
          <wp:inline distT="0" distB="0" distL="0" distR="0" wp14:anchorId="2F67667F" wp14:editId="4C511BE4">
            <wp:extent cx="3592195" cy="3004185"/>
            <wp:effectExtent l="171450" t="171450" r="198755" b="196215"/>
            <wp:docPr id="67" name="Picture 67" descr="Image displays example incident report download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2195" cy="30041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sectPr w:rsidR="00BF04CD" w:rsidRPr="00BF04CD" w:rsidSect="00530B20">
      <w:headerReference w:type="even" r:id="rId54"/>
      <w:headerReference w:type="default" r:id="rId55"/>
      <w:footerReference w:type="even" r:id="rId56"/>
      <w:footerReference w:type="default" r:id="rId57"/>
      <w:footerReference w:type="first" r:id="rId58"/>
      <w:pgSz w:w="11906" w:h="16838"/>
      <w:pgMar w:top="1418"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A7B96" w14:textId="77777777" w:rsidR="00F6740A" w:rsidRDefault="00F6740A">
      <w:r>
        <w:separator/>
      </w:r>
    </w:p>
  </w:endnote>
  <w:endnote w:type="continuationSeparator" w:id="0">
    <w:p w14:paraId="29466B72" w14:textId="77777777" w:rsidR="00F6740A" w:rsidRDefault="00F6740A">
      <w:r>
        <w:continuationSeparator/>
      </w:r>
    </w:p>
  </w:endnote>
  <w:endnote w:type="continuationNotice" w:id="1">
    <w:p w14:paraId="1DA2E8DA" w14:textId="77777777" w:rsidR="00F6740A" w:rsidRDefault="00F67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00000003" w:usb1="00000000" w:usb2="00000000" w:usb3="00000000" w:csb0="00000001"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8E8C" w14:textId="6C0C5630" w:rsidR="00251286" w:rsidRDefault="00251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862D2" w14:textId="30536826" w:rsidR="00251286" w:rsidRDefault="002512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807E9" w14:textId="77777777" w:rsidR="00251286" w:rsidRDefault="002512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66ECB" w14:textId="0ACF4543" w:rsidR="00F6740A" w:rsidRPr="00F14E97" w:rsidRDefault="00F6740A" w:rsidP="00F14E97">
    <w:pPr>
      <w:pStyle w:val="DHHSfooter"/>
    </w:pPr>
    <w:r>
      <w:t xml:space="preserve">Page </w:t>
    </w:r>
    <w:r w:rsidRPr="005A39EC">
      <w:fldChar w:fldCharType="begin"/>
    </w:r>
    <w:r w:rsidRPr="005A39EC">
      <w:instrText xml:space="preserve"> PAGE </w:instrText>
    </w:r>
    <w:r w:rsidRPr="005A39EC">
      <w:fldChar w:fldCharType="separate"/>
    </w:r>
    <w:r>
      <w:rPr>
        <w:noProof/>
      </w:rPr>
      <w:t>2</w:t>
    </w:r>
    <w:r w:rsidRPr="005A39EC">
      <w:fldChar w:fldCharType="end"/>
    </w:r>
    <w:r>
      <w:tab/>
    </w:r>
    <w:r w:rsidRPr="00F14E97">
      <w:t>Client incident report webform user manual: Client incident management system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3D83F" w14:textId="4CA0CB72" w:rsidR="00F6740A" w:rsidRPr="00F14E97" w:rsidRDefault="00F6740A" w:rsidP="00F14E97">
    <w:pPr>
      <w:pStyle w:val="DHHSfooter"/>
    </w:pPr>
    <w:r w:rsidRPr="00F14E97">
      <w:t>Client incident report webform user manual: Client incident management system</w:t>
    </w:r>
    <w:r w:rsidRPr="0031753A">
      <w:tab/>
      <w:t xml:space="preserve">Page </w:t>
    </w:r>
    <w:r w:rsidRPr="0031753A">
      <w:fldChar w:fldCharType="begin"/>
    </w:r>
    <w:r w:rsidRPr="0031753A">
      <w:instrText xml:space="preserve"> PAGE </w:instrText>
    </w:r>
    <w:r w:rsidRPr="0031753A">
      <w:fldChar w:fldCharType="separate"/>
    </w:r>
    <w:r>
      <w:rPr>
        <w:noProof/>
      </w:rPr>
      <w:t>3</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32C47" w14:textId="77777777" w:rsidR="00F6740A" w:rsidRPr="001A7E04" w:rsidRDefault="00F6740A"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47429" w14:textId="77777777" w:rsidR="00F6740A" w:rsidRDefault="00F6740A">
      <w:r>
        <w:separator/>
      </w:r>
    </w:p>
  </w:footnote>
  <w:footnote w:type="continuationSeparator" w:id="0">
    <w:p w14:paraId="13A4B753" w14:textId="77777777" w:rsidR="00F6740A" w:rsidRDefault="00F6740A">
      <w:r>
        <w:continuationSeparator/>
      </w:r>
    </w:p>
  </w:footnote>
  <w:footnote w:type="continuationNotice" w:id="1">
    <w:p w14:paraId="417F5A49" w14:textId="77777777" w:rsidR="00F6740A" w:rsidRDefault="00F674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7AB35" w14:textId="77777777" w:rsidR="00251286" w:rsidRDefault="00251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394BE" w14:textId="77777777" w:rsidR="00251286" w:rsidRDefault="00251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D8F2E" w14:textId="77777777" w:rsidR="00251286" w:rsidRDefault="002512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AA1C9" w14:textId="77777777" w:rsidR="00F6740A" w:rsidRPr="0069374A" w:rsidRDefault="00F6740A"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C455E" w14:textId="77777777" w:rsidR="00F6740A" w:rsidRDefault="00F6740A"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15E3A5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148E944"/>
    <w:lvl w:ilvl="0">
      <w:start w:val="1"/>
      <w:numFmt w:val="bullet"/>
      <w:pStyle w:val="ListBullet"/>
      <w:lvlText w:val=""/>
      <w:lvlJc w:val="left"/>
      <w:pPr>
        <w:tabs>
          <w:tab w:val="num" w:pos="340"/>
        </w:tabs>
        <w:ind w:left="340" w:hanging="340"/>
      </w:pPr>
      <w:rPr>
        <w:rFonts w:ascii="Symbol" w:hAnsi="Symbol" w:hint="default"/>
        <w:color w:val="auto"/>
        <w:sz w:val="22"/>
      </w:rPr>
    </w:lvl>
  </w:abstractNum>
  <w:abstractNum w:abstractNumId="2"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9F525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7F79F2"/>
    <w:multiLevelType w:val="hybridMultilevel"/>
    <w:tmpl w:val="21426698"/>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5" w15:restartNumberingAfterBreak="0">
    <w:nsid w:val="17AC6824"/>
    <w:multiLevelType w:val="hybridMultilevel"/>
    <w:tmpl w:val="D90C2296"/>
    <w:lvl w:ilvl="0" w:tplc="8CC4B352">
      <w:start w:val="1"/>
      <w:numFmt w:val="decimal"/>
      <w:pStyle w:val="newnumber"/>
      <w:lvlText w:val="%1."/>
      <w:lvlJc w:val="left"/>
      <w:pPr>
        <w:ind w:left="360" w:hanging="360"/>
      </w:pPr>
      <w:rPr>
        <w:rFonts w:ascii="Arial" w:hAnsi="Arial" w:cs="Arial" w:hint="default"/>
        <w:sz w:val="20"/>
        <w:szCs w:val="2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A73F44"/>
    <w:multiLevelType w:val="hybridMultilevel"/>
    <w:tmpl w:val="96467CF2"/>
    <w:lvl w:ilvl="0" w:tplc="3FB6AE4C">
      <w:start w:val="1"/>
      <w:numFmt w:val="decimal"/>
      <w:lvlText w:val="1.%1"/>
      <w:lvlJc w:val="left"/>
      <w:pPr>
        <w:ind w:left="4330" w:hanging="360"/>
      </w:pPr>
      <w:rPr>
        <w:rFonts w:hint="default"/>
      </w:rPr>
    </w:lvl>
    <w:lvl w:ilvl="1" w:tplc="0C090019" w:tentative="1">
      <w:start w:val="1"/>
      <w:numFmt w:val="lowerLetter"/>
      <w:lvlText w:val="%2."/>
      <w:lvlJc w:val="left"/>
      <w:pPr>
        <w:ind w:left="1434" w:hanging="360"/>
      </w:pPr>
    </w:lvl>
    <w:lvl w:ilvl="2" w:tplc="0C09001B" w:tentative="1">
      <w:start w:val="1"/>
      <w:numFmt w:val="lowerRoman"/>
      <w:lvlText w:val="%3."/>
      <w:lvlJc w:val="right"/>
      <w:pPr>
        <w:ind w:left="2154" w:hanging="180"/>
      </w:pPr>
    </w:lvl>
    <w:lvl w:ilvl="3" w:tplc="0C09000F" w:tentative="1">
      <w:start w:val="1"/>
      <w:numFmt w:val="decimal"/>
      <w:lvlText w:val="%4."/>
      <w:lvlJc w:val="left"/>
      <w:pPr>
        <w:ind w:left="2874" w:hanging="360"/>
      </w:pPr>
    </w:lvl>
    <w:lvl w:ilvl="4" w:tplc="0C090019" w:tentative="1">
      <w:start w:val="1"/>
      <w:numFmt w:val="lowerLetter"/>
      <w:lvlText w:val="%5."/>
      <w:lvlJc w:val="left"/>
      <w:pPr>
        <w:ind w:left="3594" w:hanging="360"/>
      </w:pPr>
    </w:lvl>
    <w:lvl w:ilvl="5" w:tplc="0C09001B" w:tentative="1">
      <w:start w:val="1"/>
      <w:numFmt w:val="lowerRoman"/>
      <w:lvlText w:val="%6."/>
      <w:lvlJc w:val="right"/>
      <w:pPr>
        <w:ind w:left="4314" w:hanging="180"/>
      </w:pPr>
    </w:lvl>
    <w:lvl w:ilvl="6" w:tplc="0C09000F" w:tentative="1">
      <w:start w:val="1"/>
      <w:numFmt w:val="decimal"/>
      <w:lvlText w:val="%7."/>
      <w:lvlJc w:val="left"/>
      <w:pPr>
        <w:ind w:left="5034" w:hanging="360"/>
      </w:pPr>
    </w:lvl>
    <w:lvl w:ilvl="7" w:tplc="0C090019" w:tentative="1">
      <w:start w:val="1"/>
      <w:numFmt w:val="lowerLetter"/>
      <w:lvlText w:val="%8."/>
      <w:lvlJc w:val="left"/>
      <w:pPr>
        <w:ind w:left="5754" w:hanging="360"/>
      </w:pPr>
    </w:lvl>
    <w:lvl w:ilvl="8" w:tplc="0C09001B" w:tentative="1">
      <w:start w:val="1"/>
      <w:numFmt w:val="lowerRoman"/>
      <w:lvlText w:val="%9."/>
      <w:lvlJc w:val="right"/>
      <w:pPr>
        <w:ind w:left="6474" w:hanging="180"/>
      </w:pPr>
    </w:lvl>
  </w:abstractNum>
  <w:abstractNum w:abstractNumId="7" w15:restartNumberingAfterBreak="0">
    <w:nsid w:val="28A87CA8"/>
    <w:multiLevelType w:val="multilevel"/>
    <w:tmpl w:val="D9320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164E42"/>
    <w:multiLevelType w:val="multilevel"/>
    <w:tmpl w:val="ACC6B0C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F7A2A60"/>
    <w:multiLevelType w:val="hybridMultilevel"/>
    <w:tmpl w:val="D1986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B96CDA"/>
    <w:multiLevelType w:val="multilevel"/>
    <w:tmpl w:val="AD9A729E"/>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397"/>
        </w:tabs>
        <w:ind w:left="397"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9650F32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BA23DAC"/>
    <w:multiLevelType w:val="multilevel"/>
    <w:tmpl w:val="297CE55E"/>
    <w:styleLink w:val="Bullets1"/>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5" w15:restartNumberingAfterBreak="0">
    <w:nsid w:val="4ED6347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FD4193A"/>
    <w:multiLevelType w:val="multilevel"/>
    <w:tmpl w:val="E19A6594"/>
    <w:lvl w:ilvl="0">
      <w:start w:val="1"/>
      <w:numFmt w:val="decimal"/>
      <w:lvlText w:val="%1"/>
      <w:lvlJc w:val="left"/>
      <w:pPr>
        <w:ind w:left="567" w:hanging="567"/>
      </w:pPr>
      <w:rPr>
        <w:rFonts w:hint="default"/>
      </w:rPr>
    </w:lvl>
    <w:lvl w:ilvl="1">
      <w:start w:val="1"/>
      <w:numFmt w:val="decimal"/>
      <w:lvlText w:val="%2.%1"/>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9" w15:restartNumberingAfterBreak="0">
    <w:nsid w:val="62C72E31"/>
    <w:multiLevelType w:val="multilevel"/>
    <w:tmpl w:val="2D8CC45E"/>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decimal"/>
      <w:pStyle w:val="Heading6a"/>
      <w:lvlText w:val="%6."/>
      <w:lvlJc w:val="left"/>
      <w:pPr>
        <w:tabs>
          <w:tab w:val="num" w:pos="340"/>
        </w:tabs>
        <w:ind w:left="340" w:hanging="340"/>
      </w:pPr>
      <w:rPr>
        <w:rFonts w:ascii="Arial Bold" w:hAnsi="Arial Bold" w:hint="default"/>
        <w:b/>
        <w:i w:val="0"/>
        <w:color w:val="008950"/>
        <w:sz w:val="20"/>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0"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702C1ABD"/>
    <w:multiLevelType w:val="hybridMultilevel"/>
    <w:tmpl w:val="FDA8A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3E1CC5"/>
    <w:multiLevelType w:val="hybridMultilevel"/>
    <w:tmpl w:val="B9DE3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F30FD1"/>
    <w:multiLevelType w:val="multilevel"/>
    <w:tmpl w:val="1E30663C"/>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4" w15:restartNumberingAfterBreak="0">
    <w:nsid w:val="777E5F97"/>
    <w:multiLevelType w:val="multilevel"/>
    <w:tmpl w:val="A3988772"/>
    <w:lvl w:ilvl="0">
      <w:start w:val="1"/>
      <w:numFmt w:val="upperLetter"/>
      <w:lvlText w:val="%1"/>
      <w:lvlJc w:val="left"/>
      <w:pPr>
        <w:tabs>
          <w:tab w:val="num" w:pos="964"/>
        </w:tabs>
        <w:ind w:left="964"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7"/>
  </w:num>
  <w:num w:numId="2">
    <w:abstractNumId w:val="12"/>
  </w:num>
  <w:num w:numId="3">
    <w:abstractNumId w:val="10"/>
  </w:num>
  <w:num w:numId="4">
    <w:abstractNumId w:val="2"/>
  </w:num>
  <w:num w:numId="5">
    <w:abstractNumId w:val="13"/>
  </w:num>
  <w:num w:numId="6">
    <w:abstractNumId w:val="20"/>
  </w:num>
  <w:num w:numId="7">
    <w:abstractNumId w:val="16"/>
  </w:num>
  <w:num w:numId="8">
    <w:abstractNumId w:val="12"/>
  </w:num>
  <w:num w:numId="9">
    <w:abstractNumId w:val="2"/>
  </w:num>
  <w:num w:numId="10">
    <w:abstractNumId w:val="20"/>
  </w:num>
  <w:num w:numId="11">
    <w:abstractNumId w:val="13"/>
  </w:num>
  <w:num w:numId="12">
    <w:abstractNumId w:val="1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6"/>
  </w:num>
  <w:num w:numId="31">
    <w:abstractNumId w:val="12"/>
  </w:num>
  <w:num w:numId="32">
    <w:abstractNumId w:val="12"/>
  </w:num>
  <w:num w:numId="33">
    <w:abstractNumId w:val="12"/>
  </w:num>
  <w:num w:numId="34">
    <w:abstractNumId w:val="12"/>
  </w:num>
  <w:num w:numId="35">
    <w:abstractNumId w:val="12"/>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0"/>
  </w:num>
  <w:num w:numId="47">
    <w:abstractNumId w:val="10"/>
  </w:num>
  <w:num w:numId="48">
    <w:abstractNumId w:val="10"/>
  </w:num>
  <w:num w:numId="49">
    <w:abstractNumId w:val="10"/>
  </w:num>
  <w:num w:numId="50">
    <w:abstractNumId w:val="10"/>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9"/>
  </w:num>
  <w:num w:numId="57">
    <w:abstractNumId w:val="4"/>
  </w:num>
  <w:num w:numId="58">
    <w:abstractNumId w:val="10"/>
  </w:num>
  <w:num w:numId="59">
    <w:abstractNumId w:val="10"/>
    <w:lvlOverride w:ilvl="0">
      <w:startOverride w:val="2"/>
    </w:lvlOverride>
  </w:num>
  <w:num w:numId="60">
    <w:abstractNumId w:val="10"/>
    <w:lvlOverride w:ilvl="0">
      <w:startOverride w:val="6"/>
    </w:lvlOverride>
  </w:num>
  <w:num w:numId="61">
    <w:abstractNumId w:val="10"/>
    <w:lvlOverride w:ilvl="0">
      <w:startOverride w:val="1"/>
    </w:lvlOverride>
  </w:num>
  <w:num w:numId="62">
    <w:abstractNumId w:val="10"/>
    <w:lvlOverride w:ilvl="0">
      <w:startOverride w:val="1"/>
    </w:lvlOverride>
  </w:num>
  <w:num w:numId="63">
    <w:abstractNumId w:val="21"/>
  </w:num>
  <w:num w:numId="64">
    <w:abstractNumId w:val="8"/>
  </w:num>
  <w:num w:numId="65">
    <w:abstractNumId w:val="8"/>
  </w:num>
  <w:num w:numId="66">
    <w:abstractNumId w:val="24"/>
  </w:num>
  <w:num w:numId="67">
    <w:abstractNumId w:val="24"/>
  </w:num>
  <w:num w:numId="68">
    <w:abstractNumId w:val="24"/>
  </w:num>
  <w:num w:numId="69">
    <w:abstractNumId w:val="14"/>
  </w:num>
  <w:num w:numId="70">
    <w:abstractNumId w:val="17"/>
  </w:num>
  <w:num w:numId="71">
    <w:abstractNumId w:val="12"/>
  </w:num>
  <w:num w:numId="72">
    <w:abstractNumId w:val="12"/>
  </w:num>
  <w:num w:numId="73">
    <w:abstractNumId w:val="12"/>
  </w:num>
  <w:num w:numId="74">
    <w:abstractNumId w:val="10"/>
  </w:num>
  <w:num w:numId="75">
    <w:abstractNumId w:val="2"/>
  </w:num>
  <w:num w:numId="76">
    <w:abstractNumId w:val="12"/>
  </w:num>
  <w:num w:numId="77">
    <w:abstractNumId w:val="2"/>
  </w:num>
  <w:num w:numId="78">
    <w:abstractNumId w:val="13"/>
  </w:num>
  <w:num w:numId="79">
    <w:abstractNumId w:val="13"/>
  </w:num>
  <w:num w:numId="80">
    <w:abstractNumId w:val="20"/>
  </w:num>
  <w:num w:numId="81">
    <w:abstractNumId w:val="20"/>
  </w:num>
  <w:num w:numId="82">
    <w:abstractNumId w:val="16"/>
  </w:num>
  <w:num w:numId="83">
    <w:abstractNumId w:val="16"/>
  </w:num>
  <w:num w:numId="84">
    <w:abstractNumId w:val="8"/>
  </w:num>
  <w:num w:numId="85">
    <w:abstractNumId w:val="12"/>
  </w:num>
  <w:num w:numId="86">
    <w:abstractNumId w:val="8"/>
  </w:num>
  <w:num w:numId="87">
    <w:abstractNumId w:val="8"/>
  </w:num>
  <w:num w:numId="88">
    <w:abstractNumId w:val="8"/>
  </w:num>
  <w:num w:numId="89">
    <w:abstractNumId w:val="8"/>
  </w:num>
  <w:num w:numId="90">
    <w:abstractNumId w:val="8"/>
  </w:num>
  <w:num w:numId="91">
    <w:abstractNumId w:val="19"/>
  </w:num>
  <w:num w:numId="92">
    <w:abstractNumId w:val="1"/>
  </w:num>
  <w:num w:numId="93">
    <w:abstractNumId w:val="1"/>
  </w:num>
  <w:num w:numId="94">
    <w:abstractNumId w:val="0"/>
  </w:num>
  <w:num w:numId="95">
    <w:abstractNumId w:val="0"/>
  </w:num>
  <w:num w:numId="96">
    <w:abstractNumId w:val="23"/>
  </w:num>
  <w:num w:numId="97">
    <w:abstractNumId w:val="17"/>
  </w:num>
  <w:num w:numId="98">
    <w:abstractNumId w:val="11"/>
  </w:num>
  <w:num w:numId="99">
    <w:abstractNumId w:val="12"/>
  </w:num>
  <w:num w:numId="100">
    <w:abstractNumId w:val="2"/>
  </w:num>
  <w:num w:numId="101">
    <w:abstractNumId w:val="20"/>
  </w:num>
  <w:num w:numId="102">
    <w:abstractNumId w:val="13"/>
  </w:num>
  <w:num w:numId="103">
    <w:abstractNumId w:val="16"/>
  </w:num>
  <w:num w:numId="104">
    <w:abstractNumId w:val="22"/>
  </w:num>
  <w:num w:numId="10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
  </w:num>
  <w:num w:numId="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
  </w:num>
  <w:num w:numId="109">
    <w:abstractNumId w:val="10"/>
  </w:num>
  <w:num w:numId="110">
    <w:abstractNumId w:val="10"/>
  </w:num>
  <w:num w:numId="111">
    <w:abstractNumId w:val="10"/>
  </w:num>
  <w:num w:numId="112">
    <w:abstractNumId w:val="10"/>
  </w:num>
  <w:num w:numId="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
  </w:num>
  <w:num w:numId="115">
    <w:abstractNumId w:val="15"/>
  </w:num>
  <w:num w:numId="116">
    <w:abstractNumId w:val="3"/>
  </w:num>
  <w:num w:numId="117">
    <w:abstractNumId w:val="18"/>
  </w:num>
  <w:num w:numId="118">
    <w:abstractNumId w:val="7"/>
  </w:num>
  <w:num w:numId="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
  </w:num>
  <w:num w:numId="121">
    <w:abstractNumId w:val="10"/>
  </w:num>
  <w:num w:numId="122">
    <w:abstractNumId w:val="10"/>
  </w:num>
  <w:num w:numId="123">
    <w:abstractNumId w:val="10"/>
  </w:num>
  <w:num w:numId="124">
    <w:abstractNumId w:val="10"/>
  </w:num>
  <w:num w:numId="125">
    <w:abstractNumId w:val="10"/>
  </w:num>
  <w:num w:numId="126">
    <w:abstractNumId w:val="10"/>
  </w:num>
  <w:num w:numId="127">
    <w:abstractNumId w:val="10"/>
  </w:num>
  <w:num w:numId="128">
    <w:abstractNumId w:val="10"/>
  </w:num>
  <w:num w:numId="129">
    <w:abstractNumId w:val="10"/>
  </w:num>
  <w:num w:numId="130">
    <w:abstractNumId w:val="5"/>
  </w:num>
  <w:num w:numId="131">
    <w:abstractNumId w:val="5"/>
  </w:num>
  <w:num w:numId="132">
    <w:abstractNumId w:val="5"/>
  </w:num>
  <w:num w:numId="133">
    <w:abstractNumId w:val="10"/>
  </w:num>
  <w:num w:numId="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
  </w:num>
  <w:num w:numId="136">
    <w:abstractNumId w:val="1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6C"/>
    <w:rsid w:val="00002990"/>
    <w:rsid w:val="00003442"/>
    <w:rsid w:val="000048AC"/>
    <w:rsid w:val="00012F9A"/>
    <w:rsid w:val="00013E75"/>
    <w:rsid w:val="00014724"/>
    <w:rsid w:val="00014FC4"/>
    <w:rsid w:val="00020AAB"/>
    <w:rsid w:val="00021E4C"/>
    <w:rsid w:val="000223A4"/>
    <w:rsid w:val="00022E60"/>
    <w:rsid w:val="00023BAA"/>
    <w:rsid w:val="00024624"/>
    <w:rsid w:val="000253C4"/>
    <w:rsid w:val="00026471"/>
    <w:rsid w:val="00026C19"/>
    <w:rsid w:val="00027ECA"/>
    <w:rsid w:val="000307BB"/>
    <w:rsid w:val="00031263"/>
    <w:rsid w:val="00034F6C"/>
    <w:rsid w:val="000352D4"/>
    <w:rsid w:val="00035A95"/>
    <w:rsid w:val="000361D8"/>
    <w:rsid w:val="0003655B"/>
    <w:rsid w:val="0004524B"/>
    <w:rsid w:val="0004534F"/>
    <w:rsid w:val="0005358E"/>
    <w:rsid w:val="0005587D"/>
    <w:rsid w:val="000561F0"/>
    <w:rsid w:val="00060E93"/>
    <w:rsid w:val="00064936"/>
    <w:rsid w:val="00064C03"/>
    <w:rsid w:val="00067ACA"/>
    <w:rsid w:val="00071FB5"/>
    <w:rsid w:val="0007264C"/>
    <w:rsid w:val="000734F8"/>
    <w:rsid w:val="00073606"/>
    <w:rsid w:val="000736B8"/>
    <w:rsid w:val="000817CB"/>
    <w:rsid w:val="00081B73"/>
    <w:rsid w:val="000873EF"/>
    <w:rsid w:val="000902AB"/>
    <w:rsid w:val="000951A3"/>
    <w:rsid w:val="000A20FB"/>
    <w:rsid w:val="000A320A"/>
    <w:rsid w:val="000A5550"/>
    <w:rsid w:val="000B2558"/>
    <w:rsid w:val="000B3792"/>
    <w:rsid w:val="000B5A15"/>
    <w:rsid w:val="000C2A97"/>
    <w:rsid w:val="000C2BE4"/>
    <w:rsid w:val="000C3E54"/>
    <w:rsid w:val="000C6242"/>
    <w:rsid w:val="000C68DB"/>
    <w:rsid w:val="000D1127"/>
    <w:rsid w:val="000D2C32"/>
    <w:rsid w:val="000E0943"/>
    <w:rsid w:val="000E60E5"/>
    <w:rsid w:val="000E6F72"/>
    <w:rsid w:val="000F0478"/>
    <w:rsid w:val="000F0A50"/>
    <w:rsid w:val="00103D5E"/>
    <w:rsid w:val="00104EA7"/>
    <w:rsid w:val="00105FAD"/>
    <w:rsid w:val="0011155B"/>
    <w:rsid w:val="00111A6A"/>
    <w:rsid w:val="00112871"/>
    <w:rsid w:val="0011683F"/>
    <w:rsid w:val="00120DE3"/>
    <w:rsid w:val="00121BF1"/>
    <w:rsid w:val="001241B5"/>
    <w:rsid w:val="001247D4"/>
    <w:rsid w:val="00125923"/>
    <w:rsid w:val="0012600D"/>
    <w:rsid w:val="00127A8B"/>
    <w:rsid w:val="00130AC2"/>
    <w:rsid w:val="00134BE5"/>
    <w:rsid w:val="001412D1"/>
    <w:rsid w:val="001423E3"/>
    <w:rsid w:val="00145776"/>
    <w:rsid w:val="001475EA"/>
    <w:rsid w:val="001504F5"/>
    <w:rsid w:val="001517BD"/>
    <w:rsid w:val="001538B3"/>
    <w:rsid w:val="001538ED"/>
    <w:rsid w:val="00153CA9"/>
    <w:rsid w:val="00164CEC"/>
    <w:rsid w:val="001660C9"/>
    <w:rsid w:val="0017016B"/>
    <w:rsid w:val="00171DA2"/>
    <w:rsid w:val="001723E2"/>
    <w:rsid w:val="0017248D"/>
    <w:rsid w:val="00173626"/>
    <w:rsid w:val="0017614A"/>
    <w:rsid w:val="001773D4"/>
    <w:rsid w:val="001816E1"/>
    <w:rsid w:val="0018177B"/>
    <w:rsid w:val="001817CD"/>
    <w:rsid w:val="0018235E"/>
    <w:rsid w:val="00186561"/>
    <w:rsid w:val="00186BD8"/>
    <w:rsid w:val="0018768C"/>
    <w:rsid w:val="00192BA0"/>
    <w:rsid w:val="00194EBF"/>
    <w:rsid w:val="00197303"/>
    <w:rsid w:val="00197D86"/>
    <w:rsid w:val="001A17EA"/>
    <w:rsid w:val="001A1C29"/>
    <w:rsid w:val="001A1D17"/>
    <w:rsid w:val="001A22AA"/>
    <w:rsid w:val="001A2D92"/>
    <w:rsid w:val="001A38A3"/>
    <w:rsid w:val="001A4D90"/>
    <w:rsid w:val="001A6C80"/>
    <w:rsid w:val="001A6DCB"/>
    <w:rsid w:val="001A7A18"/>
    <w:rsid w:val="001B1565"/>
    <w:rsid w:val="001B166D"/>
    <w:rsid w:val="001B2804"/>
    <w:rsid w:val="001B28B5"/>
    <w:rsid w:val="001B2975"/>
    <w:rsid w:val="001C08A9"/>
    <w:rsid w:val="001C122D"/>
    <w:rsid w:val="001C2F34"/>
    <w:rsid w:val="001C329B"/>
    <w:rsid w:val="001C7070"/>
    <w:rsid w:val="001D1894"/>
    <w:rsid w:val="001D2A82"/>
    <w:rsid w:val="001D569B"/>
    <w:rsid w:val="001D5C58"/>
    <w:rsid w:val="001E0C95"/>
    <w:rsid w:val="001E0EA3"/>
    <w:rsid w:val="001E1F68"/>
    <w:rsid w:val="001E2FD6"/>
    <w:rsid w:val="001E454B"/>
    <w:rsid w:val="001E4995"/>
    <w:rsid w:val="001E7A42"/>
    <w:rsid w:val="001F09DC"/>
    <w:rsid w:val="001F17A1"/>
    <w:rsid w:val="001F1A3E"/>
    <w:rsid w:val="001F3C5D"/>
    <w:rsid w:val="001F43E6"/>
    <w:rsid w:val="001F63AC"/>
    <w:rsid w:val="00200615"/>
    <w:rsid w:val="00200C49"/>
    <w:rsid w:val="00201141"/>
    <w:rsid w:val="002101C4"/>
    <w:rsid w:val="00210F96"/>
    <w:rsid w:val="00213772"/>
    <w:rsid w:val="00214103"/>
    <w:rsid w:val="00214F29"/>
    <w:rsid w:val="002153B5"/>
    <w:rsid w:val="00215D68"/>
    <w:rsid w:val="00216407"/>
    <w:rsid w:val="00220749"/>
    <w:rsid w:val="0022422C"/>
    <w:rsid w:val="00224D21"/>
    <w:rsid w:val="0022724E"/>
    <w:rsid w:val="00230666"/>
    <w:rsid w:val="002307F4"/>
    <w:rsid w:val="00231153"/>
    <w:rsid w:val="002320B2"/>
    <w:rsid w:val="0023252E"/>
    <w:rsid w:val="00234796"/>
    <w:rsid w:val="00234DA0"/>
    <w:rsid w:val="00236BE3"/>
    <w:rsid w:val="0023B784"/>
    <w:rsid w:val="00241C31"/>
    <w:rsid w:val="002505C2"/>
    <w:rsid w:val="00251286"/>
    <w:rsid w:val="00251952"/>
    <w:rsid w:val="00252FDD"/>
    <w:rsid w:val="00254366"/>
    <w:rsid w:val="00256E7C"/>
    <w:rsid w:val="00260046"/>
    <w:rsid w:val="00264B7F"/>
    <w:rsid w:val="002653CB"/>
    <w:rsid w:val="0026731B"/>
    <w:rsid w:val="002679D5"/>
    <w:rsid w:val="0027057A"/>
    <w:rsid w:val="002714FD"/>
    <w:rsid w:val="00274FE1"/>
    <w:rsid w:val="00275F94"/>
    <w:rsid w:val="00281B9C"/>
    <w:rsid w:val="00284C9B"/>
    <w:rsid w:val="00290B53"/>
    <w:rsid w:val="00293C80"/>
    <w:rsid w:val="00296C80"/>
    <w:rsid w:val="002975F4"/>
    <w:rsid w:val="002A141B"/>
    <w:rsid w:val="002A1806"/>
    <w:rsid w:val="002A26B6"/>
    <w:rsid w:val="002A6A4E"/>
    <w:rsid w:val="002A7E5F"/>
    <w:rsid w:val="002B05EC"/>
    <w:rsid w:val="002B0B41"/>
    <w:rsid w:val="002B26A9"/>
    <w:rsid w:val="002B28BB"/>
    <w:rsid w:val="002B526A"/>
    <w:rsid w:val="002B5A85"/>
    <w:rsid w:val="002B63A7"/>
    <w:rsid w:val="002C24A0"/>
    <w:rsid w:val="002C3425"/>
    <w:rsid w:val="002C5543"/>
    <w:rsid w:val="002D0F7F"/>
    <w:rsid w:val="002D11B5"/>
    <w:rsid w:val="002D2D1D"/>
    <w:rsid w:val="002D5078"/>
    <w:rsid w:val="002D59DE"/>
    <w:rsid w:val="002D7462"/>
    <w:rsid w:val="002D7E44"/>
    <w:rsid w:val="002E0198"/>
    <w:rsid w:val="002E1D7C"/>
    <w:rsid w:val="002E2675"/>
    <w:rsid w:val="002E449A"/>
    <w:rsid w:val="002E5A1E"/>
    <w:rsid w:val="002E632F"/>
    <w:rsid w:val="002F449B"/>
    <w:rsid w:val="002F4D86"/>
    <w:rsid w:val="002F5D69"/>
    <w:rsid w:val="002F7C77"/>
    <w:rsid w:val="00300CB3"/>
    <w:rsid w:val="0030394B"/>
    <w:rsid w:val="00304BED"/>
    <w:rsid w:val="00305766"/>
    <w:rsid w:val="003072C6"/>
    <w:rsid w:val="0031009C"/>
    <w:rsid w:val="00310D8E"/>
    <w:rsid w:val="00315BBD"/>
    <w:rsid w:val="0031753A"/>
    <w:rsid w:val="00320293"/>
    <w:rsid w:val="00321CB5"/>
    <w:rsid w:val="00322CC2"/>
    <w:rsid w:val="003246F8"/>
    <w:rsid w:val="00324E8E"/>
    <w:rsid w:val="003271DC"/>
    <w:rsid w:val="00334B54"/>
    <w:rsid w:val="00334C2E"/>
    <w:rsid w:val="003364FC"/>
    <w:rsid w:val="0033739E"/>
    <w:rsid w:val="0033758D"/>
    <w:rsid w:val="00337CDD"/>
    <w:rsid w:val="0034045A"/>
    <w:rsid w:val="003408C2"/>
    <w:rsid w:val="00343733"/>
    <w:rsid w:val="00355886"/>
    <w:rsid w:val="00356814"/>
    <w:rsid w:val="003612C2"/>
    <w:rsid w:val="00366AC3"/>
    <w:rsid w:val="00373FE4"/>
    <w:rsid w:val="003741AD"/>
    <w:rsid w:val="003762D8"/>
    <w:rsid w:val="00377673"/>
    <w:rsid w:val="0038019F"/>
    <w:rsid w:val="00382071"/>
    <w:rsid w:val="00393F7B"/>
    <w:rsid w:val="003947BF"/>
    <w:rsid w:val="00395C5D"/>
    <w:rsid w:val="00396749"/>
    <w:rsid w:val="003A2F25"/>
    <w:rsid w:val="003A3D21"/>
    <w:rsid w:val="003B0854"/>
    <w:rsid w:val="003B2807"/>
    <w:rsid w:val="003B4416"/>
    <w:rsid w:val="003C16C9"/>
    <w:rsid w:val="003C326B"/>
    <w:rsid w:val="003C3F3B"/>
    <w:rsid w:val="003C68F2"/>
    <w:rsid w:val="003D1C0F"/>
    <w:rsid w:val="003D26BB"/>
    <w:rsid w:val="003D27AC"/>
    <w:rsid w:val="003D58B8"/>
    <w:rsid w:val="003D5CFB"/>
    <w:rsid w:val="003D694E"/>
    <w:rsid w:val="003D779E"/>
    <w:rsid w:val="003D79BE"/>
    <w:rsid w:val="003E2636"/>
    <w:rsid w:val="003E2E12"/>
    <w:rsid w:val="003E5CDF"/>
    <w:rsid w:val="003F131A"/>
    <w:rsid w:val="003F330D"/>
    <w:rsid w:val="003F39CE"/>
    <w:rsid w:val="003F65D6"/>
    <w:rsid w:val="003F7E63"/>
    <w:rsid w:val="00401108"/>
    <w:rsid w:val="00402927"/>
    <w:rsid w:val="0040488C"/>
    <w:rsid w:val="00407993"/>
    <w:rsid w:val="004106ED"/>
    <w:rsid w:val="00410AFD"/>
    <w:rsid w:val="00411833"/>
    <w:rsid w:val="00412F64"/>
    <w:rsid w:val="00415163"/>
    <w:rsid w:val="00417BEB"/>
    <w:rsid w:val="00417CC6"/>
    <w:rsid w:val="00420B25"/>
    <w:rsid w:val="004212A9"/>
    <w:rsid w:val="00423282"/>
    <w:rsid w:val="004244D7"/>
    <w:rsid w:val="00427461"/>
    <w:rsid w:val="00430EF5"/>
    <w:rsid w:val="004324FF"/>
    <w:rsid w:val="00432A55"/>
    <w:rsid w:val="0043307F"/>
    <w:rsid w:val="004372B7"/>
    <w:rsid w:val="0044260A"/>
    <w:rsid w:val="00443668"/>
    <w:rsid w:val="00444D82"/>
    <w:rsid w:val="004478E5"/>
    <w:rsid w:val="004527C3"/>
    <w:rsid w:val="004564C6"/>
    <w:rsid w:val="00456923"/>
    <w:rsid w:val="004610CC"/>
    <w:rsid w:val="004632B3"/>
    <w:rsid w:val="00464D91"/>
    <w:rsid w:val="00465464"/>
    <w:rsid w:val="00465E87"/>
    <w:rsid w:val="004664FC"/>
    <w:rsid w:val="00474510"/>
    <w:rsid w:val="004750E4"/>
    <w:rsid w:val="00475D33"/>
    <w:rsid w:val="0047786A"/>
    <w:rsid w:val="00477A65"/>
    <w:rsid w:val="004806F4"/>
    <w:rsid w:val="004813E2"/>
    <w:rsid w:val="00482DB3"/>
    <w:rsid w:val="00484D80"/>
    <w:rsid w:val="0049385B"/>
    <w:rsid w:val="004A0236"/>
    <w:rsid w:val="004A0E69"/>
    <w:rsid w:val="004A2F44"/>
    <w:rsid w:val="004A369A"/>
    <w:rsid w:val="004A3B3E"/>
    <w:rsid w:val="004A5F3B"/>
    <w:rsid w:val="004B2D09"/>
    <w:rsid w:val="004B4A6B"/>
    <w:rsid w:val="004B539E"/>
    <w:rsid w:val="004C39CF"/>
    <w:rsid w:val="004C5777"/>
    <w:rsid w:val="004C656B"/>
    <w:rsid w:val="004D0120"/>
    <w:rsid w:val="004D0173"/>
    <w:rsid w:val="004D1056"/>
    <w:rsid w:val="004D2B7B"/>
    <w:rsid w:val="004D3577"/>
    <w:rsid w:val="004D7861"/>
    <w:rsid w:val="004E1109"/>
    <w:rsid w:val="004E1EDE"/>
    <w:rsid w:val="004E21E2"/>
    <w:rsid w:val="004E2269"/>
    <w:rsid w:val="004E293F"/>
    <w:rsid w:val="004E2D35"/>
    <w:rsid w:val="004E380D"/>
    <w:rsid w:val="004E3A7D"/>
    <w:rsid w:val="004E41DC"/>
    <w:rsid w:val="004E7922"/>
    <w:rsid w:val="004F02CD"/>
    <w:rsid w:val="004F0DFC"/>
    <w:rsid w:val="004F2149"/>
    <w:rsid w:val="004F295E"/>
    <w:rsid w:val="004F2BFC"/>
    <w:rsid w:val="004F33F6"/>
    <w:rsid w:val="004F3441"/>
    <w:rsid w:val="004F3CF0"/>
    <w:rsid w:val="004F41B2"/>
    <w:rsid w:val="004F4AFC"/>
    <w:rsid w:val="004F52A5"/>
    <w:rsid w:val="004F5DE7"/>
    <w:rsid w:val="00500C8C"/>
    <w:rsid w:val="00501375"/>
    <w:rsid w:val="005018A0"/>
    <w:rsid w:val="00501D3B"/>
    <w:rsid w:val="005022C9"/>
    <w:rsid w:val="00502A6C"/>
    <w:rsid w:val="00502B8F"/>
    <w:rsid w:val="00502FEB"/>
    <w:rsid w:val="0050779D"/>
    <w:rsid w:val="00511B50"/>
    <w:rsid w:val="00512F85"/>
    <w:rsid w:val="005139EA"/>
    <w:rsid w:val="00515741"/>
    <w:rsid w:val="00520BBB"/>
    <w:rsid w:val="00524310"/>
    <w:rsid w:val="00525456"/>
    <w:rsid w:val="005306E9"/>
    <w:rsid w:val="00530B20"/>
    <w:rsid w:val="00532236"/>
    <w:rsid w:val="005338EA"/>
    <w:rsid w:val="00533AD2"/>
    <w:rsid w:val="00534A70"/>
    <w:rsid w:val="00541DFE"/>
    <w:rsid w:val="00543E6C"/>
    <w:rsid w:val="00544184"/>
    <w:rsid w:val="0054698A"/>
    <w:rsid w:val="00551789"/>
    <w:rsid w:val="00553F68"/>
    <w:rsid w:val="00554A6B"/>
    <w:rsid w:val="00555177"/>
    <w:rsid w:val="005552FD"/>
    <w:rsid w:val="005557F1"/>
    <w:rsid w:val="005600E5"/>
    <w:rsid w:val="00561C10"/>
    <w:rsid w:val="00564E8F"/>
    <w:rsid w:val="005728A4"/>
    <w:rsid w:val="005763FC"/>
    <w:rsid w:val="00576EB4"/>
    <w:rsid w:val="00577874"/>
    <w:rsid w:val="00577B30"/>
    <w:rsid w:val="00581E33"/>
    <w:rsid w:val="00582768"/>
    <w:rsid w:val="00583461"/>
    <w:rsid w:val="005856A4"/>
    <w:rsid w:val="005862FC"/>
    <w:rsid w:val="00587922"/>
    <w:rsid w:val="00590730"/>
    <w:rsid w:val="00590E96"/>
    <w:rsid w:val="005938A8"/>
    <w:rsid w:val="00594E32"/>
    <w:rsid w:val="005A0B9F"/>
    <w:rsid w:val="005A3051"/>
    <w:rsid w:val="005A53FE"/>
    <w:rsid w:val="005B596E"/>
    <w:rsid w:val="005B5D0A"/>
    <w:rsid w:val="005B7D22"/>
    <w:rsid w:val="005C029E"/>
    <w:rsid w:val="005C03CB"/>
    <w:rsid w:val="005C14C2"/>
    <w:rsid w:val="005C157E"/>
    <w:rsid w:val="005C2134"/>
    <w:rsid w:val="005C44AD"/>
    <w:rsid w:val="005C472F"/>
    <w:rsid w:val="005C4CE5"/>
    <w:rsid w:val="005D1E5B"/>
    <w:rsid w:val="005D4065"/>
    <w:rsid w:val="005E085D"/>
    <w:rsid w:val="005E3C2F"/>
    <w:rsid w:val="005E3FA7"/>
    <w:rsid w:val="005E7963"/>
    <w:rsid w:val="005F084D"/>
    <w:rsid w:val="005F20E4"/>
    <w:rsid w:val="005F218C"/>
    <w:rsid w:val="005F369D"/>
    <w:rsid w:val="005F4318"/>
    <w:rsid w:val="005F4523"/>
    <w:rsid w:val="005F609B"/>
    <w:rsid w:val="005F66AE"/>
    <w:rsid w:val="00601D4D"/>
    <w:rsid w:val="006021B4"/>
    <w:rsid w:val="00605B5B"/>
    <w:rsid w:val="006062D8"/>
    <w:rsid w:val="00606827"/>
    <w:rsid w:val="00612027"/>
    <w:rsid w:val="00613776"/>
    <w:rsid w:val="00620262"/>
    <w:rsid w:val="00621882"/>
    <w:rsid w:val="00621B4C"/>
    <w:rsid w:val="00622987"/>
    <w:rsid w:val="00626631"/>
    <w:rsid w:val="00627768"/>
    <w:rsid w:val="00627C52"/>
    <w:rsid w:val="00630937"/>
    <w:rsid w:val="00630986"/>
    <w:rsid w:val="00631571"/>
    <w:rsid w:val="006363D6"/>
    <w:rsid w:val="00636A3C"/>
    <w:rsid w:val="00640C2E"/>
    <w:rsid w:val="00642792"/>
    <w:rsid w:val="00642D35"/>
    <w:rsid w:val="0064639D"/>
    <w:rsid w:val="006503CF"/>
    <w:rsid w:val="0065333F"/>
    <w:rsid w:val="00653B84"/>
    <w:rsid w:val="00653E0D"/>
    <w:rsid w:val="00655986"/>
    <w:rsid w:val="00661F2A"/>
    <w:rsid w:val="006624B6"/>
    <w:rsid w:val="006642A2"/>
    <w:rsid w:val="00674BBC"/>
    <w:rsid w:val="00685DE5"/>
    <w:rsid w:val="006863F8"/>
    <w:rsid w:val="006865C8"/>
    <w:rsid w:val="00686615"/>
    <w:rsid w:val="00686B48"/>
    <w:rsid w:val="00687038"/>
    <w:rsid w:val="0068714E"/>
    <w:rsid w:val="006872F5"/>
    <w:rsid w:val="006905E9"/>
    <w:rsid w:val="006929F7"/>
    <w:rsid w:val="0069374A"/>
    <w:rsid w:val="00694701"/>
    <w:rsid w:val="00694AB8"/>
    <w:rsid w:val="00695EF7"/>
    <w:rsid w:val="00696278"/>
    <w:rsid w:val="0069699D"/>
    <w:rsid w:val="006A15A2"/>
    <w:rsid w:val="006A59A0"/>
    <w:rsid w:val="006A5AE9"/>
    <w:rsid w:val="006A611B"/>
    <w:rsid w:val="006B2C51"/>
    <w:rsid w:val="006B31B4"/>
    <w:rsid w:val="006B40BF"/>
    <w:rsid w:val="006B4C72"/>
    <w:rsid w:val="006B6361"/>
    <w:rsid w:val="006C0DB0"/>
    <w:rsid w:val="006C6DBE"/>
    <w:rsid w:val="006C7BB8"/>
    <w:rsid w:val="006D220D"/>
    <w:rsid w:val="006D24CE"/>
    <w:rsid w:val="006D360C"/>
    <w:rsid w:val="006D5AC9"/>
    <w:rsid w:val="006D66ED"/>
    <w:rsid w:val="006E27D1"/>
    <w:rsid w:val="006E3DCC"/>
    <w:rsid w:val="006E4B8A"/>
    <w:rsid w:val="006E6CCC"/>
    <w:rsid w:val="006E6F11"/>
    <w:rsid w:val="006E786B"/>
    <w:rsid w:val="006F3E0E"/>
    <w:rsid w:val="006F46C6"/>
    <w:rsid w:val="007002B1"/>
    <w:rsid w:val="00703179"/>
    <w:rsid w:val="00704195"/>
    <w:rsid w:val="00704EB7"/>
    <w:rsid w:val="00705742"/>
    <w:rsid w:val="00710414"/>
    <w:rsid w:val="007104FE"/>
    <w:rsid w:val="00711B0C"/>
    <w:rsid w:val="007121A2"/>
    <w:rsid w:val="00713981"/>
    <w:rsid w:val="00715081"/>
    <w:rsid w:val="00715545"/>
    <w:rsid w:val="007176D6"/>
    <w:rsid w:val="00727D54"/>
    <w:rsid w:val="00730FB8"/>
    <w:rsid w:val="00731EF2"/>
    <w:rsid w:val="007343BF"/>
    <w:rsid w:val="007344C5"/>
    <w:rsid w:val="00734959"/>
    <w:rsid w:val="00735137"/>
    <w:rsid w:val="0073520D"/>
    <w:rsid w:val="00743AF6"/>
    <w:rsid w:val="00744EFC"/>
    <w:rsid w:val="00751217"/>
    <w:rsid w:val="007518CE"/>
    <w:rsid w:val="0076236A"/>
    <w:rsid w:val="007634F9"/>
    <w:rsid w:val="00766B31"/>
    <w:rsid w:val="00767063"/>
    <w:rsid w:val="007672FE"/>
    <w:rsid w:val="007675EA"/>
    <w:rsid w:val="00780226"/>
    <w:rsid w:val="00781AB4"/>
    <w:rsid w:val="00783C3B"/>
    <w:rsid w:val="00791520"/>
    <w:rsid w:val="007923B7"/>
    <w:rsid w:val="00792616"/>
    <w:rsid w:val="007926BB"/>
    <w:rsid w:val="0079307F"/>
    <w:rsid w:val="0079344C"/>
    <w:rsid w:val="00795482"/>
    <w:rsid w:val="007968AE"/>
    <w:rsid w:val="007A0283"/>
    <w:rsid w:val="007A1FF5"/>
    <w:rsid w:val="007C02C7"/>
    <w:rsid w:val="007C21EE"/>
    <w:rsid w:val="007C503C"/>
    <w:rsid w:val="007C5F3B"/>
    <w:rsid w:val="007D3A2E"/>
    <w:rsid w:val="007D4C7C"/>
    <w:rsid w:val="007D6652"/>
    <w:rsid w:val="007D7005"/>
    <w:rsid w:val="007E058D"/>
    <w:rsid w:val="007E343D"/>
    <w:rsid w:val="007E45B6"/>
    <w:rsid w:val="007E6B09"/>
    <w:rsid w:val="007F4383"/>
    <w:rsid w:val="007F5858"/>
    <w:rsid w:val="007F6862"/>
    <w:rsid w:val="00801601"/>
    <w:rsid w:val="0080169A"/>
    <w:rsid w:val="0080257D"/>
    <w:rsid w:val="008036A7"/>
    <w:rsid w:val="008063B5"/>
    <w:rsid w:val="0080741F"/>
    <w:rsid w:val="00810991"/>
    <w:rsid w:val="008112A3"/>
    <w:rsid w:val="00813C22"/>
    <w:rsid w:val="00814A9B"/>
    <w:rsid w:val="00814F66"/>
    <w:rsid w:val="00815736"/>
    <w:rsid w:val="008157D0"/>
    <w:rsid w:val="00817C9E"/>
    <w:rsid w:val="008205AF"/>
    <w:rsid w:val="008225E5"/>
    <w:rsid w:val="00825019"/>
    <w:rsid w:val="00826FE3"/>
    <w:rsid w:val="008307D1"/>
    <w:rsid w:val="0083099E"/>
    <w:rsid w:val="00830BF4"/>
    <w:rsid w:val="00831053"/>
    <w:rsid w:val="008314D2"/>
    <w:rsid w:val="0083254D"/>
    <w:rsid w:val="00836249"/>
    <w:rsid w:val="00836F00"/>
    <w:rsid w:val="0084557A"/>
    <w:rsid w:val="00846192"/>
    <w:rsid w:val="00850806"/>
    <w:rsid w:val="00852622"/>
    <w:rsid w:val="00853E2C"/>
    <w:rsid w:val="0085484F"/>
    <w:rsid w:val="00856088"/>
    <w:rsid w:val="00856A1B"/>
    <w:rsid w:val="00857076"/>
    <w:rsid w:val="0086048D"/>
    <w:rsid w:val="008621C3"/>
    <w:rsid w:val="00862232"/>
    <w:rsid w:val="00863018"/>
    <w:rsid w:val="00865486"/>
    <w:rsid w:val="00866250"/>
    <w:rsid w:val="008669BE"/>
    <w:rsid w:val="00870F22"/>
    <w:rsid w:val="00876275"/>
    <w:rsid w:val="00882B99"/>
    <w:rsid w:val="008845B3"/>
    <w:rsid w:val="00886121"/>
    <w:rsid w:val="00890EC8"/>
    <w:rsid w:val="00891348"/>
    <w:rsid w:val="008926B6"/>
    <w:rsid w:val="00894351"/>
    <w:rsid w:val="008A1DE2"/>
    <w:rsid w:val="008A295B"/>
    <w:rsid w:val="008A4BF1"/>
    <w:rsid w:val="008A5B97"/>
    <w:rsid w:val="008A6604"/>
    <w:rsid w:val="008A6CBF"/>
    <w:rsid w:val="008B1C73"/>
    <w:rsid w:val="008B5482"/>
    <w:rsid w:val="008C11F4"/>
    <w:rsid w:val="008C27B7"/>
    <w:rsid w:val="008C2BEC"/>
    <w:rsid w:val="008C6523"/>
    <w:rsid w:val="008C6B6D"/>
    <w:rsid w:val="008C6D0E"/>
    <w:rsid w:val="008C6F74"/>
    <w:rsid w:val="008D09D2"/>
    <w:rsid w:val="008D25C6"/>
    <w:rsid w:val="008D2F1C"/>
    <w:rsid w:val="008D39C5"/>
    <w:rsid w:val="008D5C07"/>
    <w:rsid w:val="008D77F7"/>
    <w:rsid w:val="008E1D89"/>
    <w:rsid w:val="008E3E3E"/>
    <w:rsid w:val="008F0E98"/>
    <w:rsid w:val="008F1742"/>
    <w:rsid w:val="008F4958"/>
    <w:rsid w:val="008F5F87"/>
    <w:rsid w:val="008F7261"/>
    <w:rsid w:val="008F7364"/>
    <w:rsid w:val="00900A34"/>
    <w:rsid w:val="00900DA2"/>
    <w:rsid w:val="00901A08"/>
    <w:rsid w:val="00902C84"/>
    <w:rsid w:val="00903E5F"/>
    <w:rsid w:val="00906132"/>
    <w:rsid w:val="00907073"/>
    <w:rsid w:val="009071E6"/>
    <w:rsid w:val="0090745D"/>
    <w:rsid w:val="00907FAC"/>
    <w:rsid w:val="0091358C"/>
    <w:rsid w:val="00914311"/>
    <w:rsid w:val="0092087A"/>
    <w:rsid w:val="009208F5"/>
    <w:rsid w:val="00921B3E"/>
    <w:rsid w:val="0092387B"/>
    <w:rsid w:val="00923883"/>
    <w:rsid w:val="00923E5D"/>
    <w:rsid w:val="0092486E"/>
    <w:rsid w:val="00927D51"/>
    <w:rsid w:val="00932272"/>
    <w:rsid w:val="00932862"/>
    <w:rsid w:val="00934494"/>
    <w:rsid w:val="00935D60"/>
    <w:rsid w:val="00937ED7"/>
    <w:rsid w:val="00942110"/>
    <w:rsid w:val="00943176"/>
    <w:rsid w:val="009436CE"/>
    <w:rsid w:val="00943C5F"/>
    <w:rsid w:val="009447BB"/>
    <w:rsid w:val="00944C48"/>
    <w:rsid w:val="009450D3"/>
    <w:rsid w:val="00946335"/>
    <w:rsid w:val="00950DD3"/>
    <w:rsid w:val="009513C4"/>
    <w:rsid w:val="00955E55"/>
    <w:rsid w:val="00961860"/>
    <w:rsid w:val="00962200"/>
    <w:rsid w:val="00966F54"/>
    <w:rsid w:val="0097338C"/>
    <w:rsid w:val="00973A87"/>
    <w:rsid w:val="00975E61"/>
    <w:rsid w:val="00976E31"/>
    <w:rsid w:val="00977897"/>
    <w:rsid w:val="00977C63"/>
    <w:rsid w:val="00980087"/>
    <w:rsid w:val="00980C0B"/>
    <w:rsid w:val="00982550"/>
    <w:rsid w:val="00983B64"/>
    <w:rsid w:val="0098524F"/>
    <w:rsid w:val="00986B04"/>
    <w:rsid w:val="00987A4E"/>
    <w:rsid w:val="00987ABE"/>
    <w:rsid w:val="009906C7"/>
    <w:rsid w:val="00991884"/>
    <w:rsid w:val="009963CD"/>
    <w:rsid w:val="00997A35"/>
    <w:rsid w:val="009A2A58"/>
    <w:rsid w:val="009A632A"/>
    <w:rsid w:val="009B266D"/>
    <w:rsid w:val="009B5B87"/>
    <w:rsid w:val="009B5CBF"/>
    <w:rsid w:val="009B6D80"/>
    <w:rsid w:val="009C184A"/>
    <w:rsid w:val="009C2CA5"/>
    <w:rsid w:val="009C3C3F"/>
    <w:rsid w:val="009C559F"/>
    <w:rsid w:val="009D3E45"/>
    <w:rsid w:val="009E5805"/>
    <w:rsid w:val="009F10AA"/>
    <w:rsid w:val="009F351F"/>
    <w:rsid w:val="009F3F89"/>
    <w:rsid w:val="009F480E"/>
    <w:rsid w:val="009F4F66"/>
    <w:rsid w:val="009F77C7"/>
    <w:rsid w:val="00A022A2"/>
    <w:rsid w:val="00A02D15"/>
    <w:rsid w:val="00A03296"/>
    <w:rsid w:val="00A05D6B"/>
    <w:rsid w:val="00A06AE9"/>
    <w:rsid w:val="00A11403"/>
    <w:rsid w:val="00A11DD9"/>
    <w:rsid w:val="00A13254"/>
    <w:rsid w:val="00A165E4"/>
    <w:rsid w:val="00A22C67"/>
    <w:rsid w:val="00A26B0D"/>
    <w:rsid w:val="00A30CCD"/>
    <w:rsid w:val="00A32312"/>
    <w:rsid w:val="00A33007"/>
    <w:rsid w:val="00A3735A"/>
    <w:rsid w:val="00A40D9E"/>
    <w:rsid w:val="00A42F1B"/>
    <w:rsid w:val="00A44896"/>
    <w:rsid w:val="00A44EBE"/>
    <w:rsid w:val="00A53C4D"/>
    <w:rsid w:val="00A546BC"/>
    <w:rsid w:val="00A55989"/>
    <w:rsid w:val="00A5694A"/>
    <w:rsid w:val="00A56EA9"/>
    <w:rsid w:val="00A63DA4"/>
    <w:rsid w:val="00A740BD"/>
    <w:rsid w:val="00A75CD5"/>
    <w:rsid w:val="00A763D5"/>
    <w:rsid w:val="00A83984"/>
    <w:rsid w:val="00A83DF3"/>
    <w:rsid w:val="00A85915"/>
    <w:rsid w:val="00A86270"/>
    <w:rsid w:val="00A87A6C"/>
    <w:rsid w:val="00A95192"/>
    <w:rsid w:val="00A952AB"/>
    <w:rsid w:val="00A9783D"/>
    <w:rsid w:val="00A97E0D"/>
    <w:rsid w:val="00AA45E6"/>
    <w:rsid w:val="00AA5A37"/>
    <w:rsid w:val="00AA6B6E"/>
    <w:rsid w:val="00AB3E0B"/>
    <w:rsid w:val="00AB489C"/>
    <w:rsid w:val="00AB50C1"/>
    <w:rsid w:val="00AB6936"/>
    <w:rsid w:val="00AB76C4"/>
    <w:rsid w:val="00AC0C3B"/>
    <w:rsid w:val="00AC2D63"/>
    <w:rsid w:val="00AC34D0"/>
    <w:rsid w:val="00AC4BBA"/>
    <w:rsid w:val="00AC5746"/>
    <w:rsid w:val="00AD03D8"/>
    <w:rsid w:val="00AD0711"/>
    <w:rsid w:val="00AD1728"/>
    <w:rsid w:val="00AD1D97"/>
    <w:rsid w:val="00AD3E4D"/>
    <w:rsid w:val="00AD704E"/>
    <w:rsid w:val="00AE0425"/>
    <w:rsid w:val="00AE19A5"/>
    <w:rsid w:val="00AE292B"/>
    <w:rsid w:val="00AE5FE0"/>
    <w:rsid w:val="00AE60B7"/>
    <w:rsid w:val="00AE65A4"/>
    <w:rsid w:val="00AF2510"/>
    <w:rsid w:val="00AF2AB7"/>
    <w:rsid w:val="00AF2B1C"/>
    <w:rsid w:val="00AF3812"/>
    <w:rsid w:val="00AF4D3F"/>
    <w:rsid w:val="00B00F47"/>
    <w:rsid w:val="00B0300B"/>
    <w:rsid w:val="00B05457"/>
    <w:rsid w:val="00B057F5"/>
    <w:rsid w:val="00B07B52"/>
    <w:rsid w:val="00B128A0"/>
    <w:rsid w:val="00B13C4D"/>
    <w:rsid w:val="00B20240"/>
    <w:rsid w:val="00B207B3"/>
    <w:rsid w:val="00B2155E"/>
    <w:rsid w:val="00B23281"/>
    <w:rsid w:val="00B27571"/>
    <w:rsid w:val="00B2769D"/>
    <w:rsid w:val="00B30386"/>
    <w:rsid w:val="00B31D0A"/>
    <w:rsid w:val="00B3457D"/>
    <w:rsid w:val="00B34E2A"/>
    <w:rsid w:val="00B40426"/>
    <w:rsid w:val="00B4164B"/>
    <w:rsid w:val="00B451B1"/>
    <w:rsid w:val="00B51807"/>
    <w:rsid w:val="00B5315F"/>
    <w:rsid w:val="00B53683"/>
    <w:rsid w:val="00B5409A"/>
    <w:rsid w:val="00B54D6D"/>
    <w:rsid w:val="00B54DF2"/>
    <w:rsid w:val="00B54FEA"/>
    <w:rsid w:val="00B55574"/>
    <w:rsid w:val="00B60C15"/>
    <w:rsid w:val="00B61CBE"/>
    <w:rsid w:val="00B629C2"/>
    <w:rsid w:val="00B6525D"/>
    <w:rsid w:val="00B65ABA"/>
    <w:rsid w:val="00B65C7E"/>
    <w:rsid w:val="00B67097"/>
    <w:rsid w:val="00B6790F"/>
    <w:rsid w:val="00B711BB"/>
    <w:rsid w:val="00B71B3B"/>
    <w:rsid w:val="00B7689F"/>
    <w:rsid w:val="00B7699A"/>
    <w:rsid w:val="00B77AE0"/>
    <w:rsid w:val="00B853DB"/>
    <w:rsid w:val="00B87D61"/>
    <w:rsid w:val="00B92555"/>
    <w:rsid w:val="00B935F7"/>
    <w:rsid w:val="00B93948"/>
    <w:rsid w:val="00B95842"/>
    <w:rsid w:val="00B97660"/>
    <w:rsid w:val="00B9768C"/>
    <w:rsid w:val="00BA1A5C"/>
    <w:rsid w:val="00BA4174"/>
    <w:rsid w:val="00BA41DF"/>
    <w:rsid w:val="00BA4BC7"/>
    <w:rsid w:val="00BA55B7"/>
    <w:rsid w:val="00BA5AAE"/>
    <w:rsid w:val="00BA5E47"/>
    <w:rsid w:val="00BA7D57"/>
    <w:rsid w:val="00BB156E"/>
    <w:rsid w:val="00BB1A87"/>
    <w:rsid w:val="00BB3330"/>
    <w:rsid w:val="00BB47D7"/>
    <w:rsid w:val="00BB48C0"/>
    <w:rsid w:val="00BB4A62"/>
    <w:rsid w:val="00BB6D17"/>
    <w:rsid w:val="00BB7A0A"/>
    <w:rsid w:val="00BC00A4"/>
    <w:rsid w:val="00BC01C1"/>
    <w:rsid w:val="00BC0CF7"/>
    <w:rsid w:val="00BC45A1"/>
    <w:rsid w:val="00BC4B51"/>
    <w:rsid w:val="00BC5A34"/>
    <w:rsid w:val="00BD061E"/>
    <w:rsid w:val="00BD0A4E"/>
    <w:rsid w:val="00BD17F5"/>
    <w:rsid w:val="00BD6E05"/>
    <w:rsid w:val="00BE2E3D"/>
    <w:rsid w:val="00BE54D0"/>
    <w:rsid w:val="00BE5BA6"/>
    <w:rsid w:val="00BF04CD"/>
    <w:rsid w:val="00BF5A48"/>
    <w:rsid w:val="00BF6B6C"/>
    <w:rsid w:val="00BF7251"/>
    <w:rsid w:val="00BF7F28"/>
    <w:rsid w:val="00C01909"/>
    <w:rsid w:val="00C04A8C"/>
    <w:rsid w:val="00C05787"/>
    <w:rsid w:val="00C06C04"/>
    <w:rsid w:val="00C115F8"/>
    <w:rsid w:val="00C11871"/>
    <w:rsid w:val="00C125F4"/>
    <w:rsid w:val="00C13059"/>
    <w:rsid w:val="00C156D4"/>
    <w:rsid w:val="00C167A3"/>
    <w:rsid w:val="00C2181C"/>
    <w:rsid w:val="00C21EBA"/>
    <w:rsid w:val="00C22642"/>
    <w:rsid w:val="00C24326"/>
    <w:rsid w:val="00C24E96"/>
    <w:rsid w:val="00C24EB7"/>
    <w:rsid w:val="00C2657D"/>
    <w:rsid w:val="00C26A87"/>
    <w:rsid w:val="00C33C15"/>
    <w:rsid w:val="00C33CEC"/>
    <w:rsid w:val="00C37257"/>
    <w:rsid w:val="00C372C0"/>
    <w:rsid w:val="00C3745D"/>
    <w:rsid w:val="00C416E1"/>
    <w:rsid w:val="00C4439F"/>
    <w:rsid w:val="00C4555D"/>
    <w:rsid w:val="00C47BF8"/>
    <w:rsid w:val="00C51B1C"/>
    <w:rsid w:val="00C52AAA"/>
    <w:rsid w:val="00C53DCE"/>
    <w:rsid w:val="00C5497A"/>
    <w:rsid w:val="00C63270"/>
    <w:rsid w:val="00C655F2"/>
    <w:rsid w:val="00C65B4C"/>
    <w:rsid w:val="00C65B61"/>
    <w:rsid w:val="00C66296"/>
    <w:rsid w:val="00C662C0"/>
    <w:rsid w:val="00C674F3"/>
    <w:rsid w:val="00C70E53"/>
    <w:rsid w:val="00C72979"/>
    <w:rsid w:val="00C73841"/>
    <w:rsid w:val="00C76326"/>
    <w:rsid w:val="00C807D1"/>
    <w:rsid w:val="00C81529"/>
    <w:rsid w:val="00C81BA6"/>
    <w:rsid w:val="00C82AFD"/>
    <w:rsid w:val="00C8377C"/>
    <w:rsid w:val="00C8712E"/>
    <w:rsid w:val="00C877CD"/>
    <w:rsid w:val="00C902E9"/>
    <w:rsid w:val="00C908B7"/>
    <w:rsid w:val="00C90CBD"/>
    <w:rsid w:val="00C91D81"/>
    <w:rsid w:val="00C9294A"/>
    <w:rsid w:val="00C92A42"/>
    <w:rsid w:val="00C94423"/>
    <w:rsid w:val="00CA081A"/>
    <w:rsid w:val="00CA18F2"/>
    <w:rsid w:val="00CA4871"/>
    <w:rsid w:val="00CA6722"/>
    <w:rsid w:val="00CA6D4E"/>
    <w:rsid w:val="00CA7B4B"/>
    <w:rsid w:val="00CB0336"/>
    <w:rsid w:val="00CB091B"/>
    <w:rsid w:val="00CB0E2E"/>
    <w:rsid w:val="00CB35CA"/>
    <w:rsid w:val="00CB36A8"/>
    <w:rsid w:val="00CB4FC7"/>
    <w:rsid w:val="00CC1284"/>
    <w:rsid w:val="00CC139A"/>
    <w:rsid w:val="00CC1E7A"/>
    <w:rsid w:val="00CC1F10"/>
    <w:rsid w:val="00CC4F64"/>
    <w:rsid w:val="00CC6014"/>
    <w:rsid w:val="00CD058C"/>
    <w:rsid w:val="00CD2384"/>
    <w:rsid w:val="00CD3B98"/>
    <w:rsid w:val="00CD4216"/>
    <w:rsid w:val="00CD518C"/>
    <w:rsid w:val="00CD733F"/>
    <w:rsid w:val="00CD7C65"/>
    <w:rsid w:val="00CE0942"/>
    <w:rsid w:val="00CE26E3"/>
    <w:rsid w:val="00CE3686"/>
    <w:rsid w:val="00CE7CA5"/>
    <w:rsid w:val="00CF1D81"/>
    <w:rsid w:val="00CF29E7"/>
    <w:rsid w:val="00CF2DC9"/>
    <w:rsid w:val="00CF676A"/>
    <w:rsid w:val="00CF6A3C"/>
    <w:rsid w:val="00CF7CB6"/>
    <w:rsid w:val="00D0164B"/>
    <w:rsid w:val="00D02D07"/>
    <w:rsid w:val="00D03030"/>
    <w:rsid w:val="00D03959"/>
    <w:rsid w:val="00D07A93"/>
    <w:rsid w:val="00D115AB"/>
    <w:rsid w:val="00D16087"/>
    <w:rsid w:val="00D25BE9"/>
    <w:rsid w:val="00D2665C"/>
    <w:rsid w:val="00D311AB"/>
    <w:rsid w:val="00D32290"/>
    <w:rsid w:val="00D325A8"/>
    <w:rsid w:val="00D35571"/>
    <w:rsid w:val="00D438A2"/>
    <w:rsid w:val="00D442AD"/>
    <w:rsid w:val="00D528CC"/>
    <w:rsid w:val="00D53DC8"/>
    <w:rsid w:val="00D5556E"/>
    <w:rsid w:val="00D5618A"/>
    <w:rsid w:val="00D5784B"/>
    <w:rsid w:val="00D63EFB"/>
    <w:rsid w:val="00D658AF"/>
    <w:rsid w:val="00D70A79"/>
    <w:rsid w:val="00D71769"/>
    <w:rsid w:val="00D728FF"/>
    <w:rsid w:val="00D76258"/>
    <w:rsid w:val="00D80FE5"/>
    <w:rsid w:val="00D836D1"/>
    <w:rsid w:val="00D83D44"/>
    <w:rsid w:val="00D83DE9"/>
    <w:rsid w:val="00D8450D"/>
    <w:rsid w:val="00D8574F"/>
    <w:rsid w:val="00D87C92"/>
    <w:rsid w:val="00D90107"/>
    <w:rsid w:val="00D93F9F"/>
    <w:rsid w:val="00D95AF9"/>
    <w:rsid w:val="00D95C93"/>
    <w:rsid w:val="00DA09C9"/>
    <w:rsid w:val="00DA1822"/>
    <w:rsid w:val="00DA4C6C"/>
    <w:rsid w:val="00DB5E1F"/>
    <w:rsid w:val="00DC0D83"/>
    <w:rsid w:val="00DC19D8"/>
    <w:rsid w:val="00DC2613"/>
    <w:rsid w:val="00DC4512"/>
    <w:rsid w:val="00DC620D"/>
    <w:rsid w:val="00DD3691"/>
    <w:rsid w:val="00DD4B55"/>
    <w:rsid w:val="00DE1E90"/>
    <w:rsid w:val="00DE24E6"/>
    <w:rsid w:val="00DE56B3"/>
    <w:rsid w:val="00DE5C8A"/>
    <w:rsid w:val="00DF07AD"/>
    <w:rsid w:val="00DF0F82"/>
    <w:rsid w:val="00DF3364"/>
    <w:rsid w:val="00E03DB8"/>
    <w:rsid w:val="00E055BB"/>
    <w:rsid w:val="00E06B15"/>
    <w:rsid w:val="00E1051D"/>
    <w:rsid w:val="00E11988"/>
    <w:rsid w:val="00E15DA9"/>
    <w:rsid w:val="00E16D77"/>
    <w:rsid w:val="00E2095D"/>
    <w:rsid w:val="00E22958"/>
    <w:rsid w:val="00E24763"/>
    <w:rsid w:val="00E2677D"/>
    <w:rsid w:val="00E30414"/>
    <w:rsid w:val="00E40579"/>
    <w:rsid w:val="00E40769"/>
    <w:rsid w:val="00E42E8B"/>
    <w:rsid w:val="00E448B3"/>
    <w:rsid w:val="00E466F7"/>
    <w:rsid w:val="00E47CEC"/>
    <w:rsid w:val="00E47F57"/>
    <w:rsid w:val="00E5237F"/>
    <w:rsid w:val="00E60F12"/>
    <w:rsid w:val="00E61D79"/>
    <w:rsid w:val="00E624C7"/>
    <w:rsid w:val="00E628B2"/>
    <w:rsid w:val="00E6392C"/>
    <w:rsid w:val="00E652FB"/>
    <w:rsid w:val="00E66C20"/>
    <w:rsid w:val="00E71C46"/>
    <w:rsid w:val="00E731B7"/>
    <w:rsid w:val="00E75ED2"/>
    <w:rsid w:val="00E77977"/>
    <w:rsid w:val="00E80AE3"/>
    <w:rsid w:val="00E81717"/>
    <w:rsid w:val="00E8280C"/>
    <w:rsid w:val="00E83E4C"/>
    <w:rsid w:val="00E85AB4"/>
    <w:rsid w:val="00E90381"/>
    <w:rsid w:val="00E91933"/>
    <w:rsid w:val="00E9193C"/>
    <w:rsid w:val="00E92A81"/>
    <w:rsid w:val="00E969B1"/>
    <w:rsid w:val="00E96A73"/>
    <w:rsid w:val="00EA2967"/>
    <w:rsid w:val="00EB1E9E"/>
    <w:rsid w:val="00EB3328"/>
    <w:rsid w:val="00EB6552"/>
    <w:rsid w:val="00EB6C22"/>
    <w:rsid w:val="00EB6F2C"/>
    <w:rsid w:val="00EC18E6"/>
    <w:rsid w:val="00EC1984"/>
    <w:rsid w:val="00EC234C"/>
    <w:rsid w:val="00EC4025"/>
    <w:rsid w:val="00EC6C2B"/>
    <w:rsid w:val="00ED2FD3"/>
    <w:rsid w:val="00ED3529"/>
    <w:rsid w:val="00ED4D17"/>
    <w:rsid w:val="00EE064A"/>
    <w:rsid w:val="00EE1B48"/>
    <w:rsid w:val="00EE5202"/>
    <w:rsid w:val="00EE6CD3"/>
    <w:rsid w:val="00EF20D7"/>
    <w:rsid w:val="00EF3419"/>
    <w:rsid w:val="00F0119C"/>
    <w:rsid w:val="00F01753"/>
    <w:rsid w:val="00F02BDB"/>
    <w:rsid w:val="00F03EC9"/>
    <w:rsid w:val="00F0400A"/>
    <w:rsid w:val="00F0441B"/>
    <w:rsid w:val="00F07623"/>
    <w:rsid w:val="00F07D0B"/>
    <w:rsid w:val="00F107AB"/>
    <w:rsid w:val="00F13FDC"/>
    <w:rsid w:val="00F14471"/>
    <w:rsid w:val="00F147F1"/>
    <w:rsid w:val="00F14E97"/>
    <w:rsid w:val="00F1740B"/>
    <w:rsid w:val="00F2073E"/>
    <w:rsid w:val="00F22C84"/>
    <w:rsid w:val="00F3136B"/>
    <w:rsid w:val="00F314F1"/>
    <w:rsid w:val="00F31593"/>
    <w:rsid w:val="00F327EA"/>
    <w:rsid w:val="00F33641"/>
    <w:rsid w:val="00F35D0E"/>
    <w:rsid w:val="00F375B6"/>
    <w:rsid w:val="00F37CBD"/>
    <w:rsid w:val="00F401BC"/>
    <w:rsid w:val="00F4067E"/>
    <w:rsid w:val="00F408FD"/>
    <w:rsid w:val="00F424FF"/>
    <w:rsid w:val="00F42842"/>
    <w:rsid w:val="00F43EE0"/>
    <w:rsid w:val="00F46E40"/>
    <w:rsid w:val="00F4760A"/>
    <w:rsid w:val="00F50B94"/>
    <w:rsid w:val="00F5275B"/>
    <w:rsid w:val="00F529FE"/>
    <w:rsid w:val="00F52B8E"/>
    <w:rsid w:val="00F53CFD"/>
    <w:rsid w:val="00F5474D"/>
    <w:rsid w:val="00F54AF5"/>
    <w:rsid w:val="00F557E3"/>
    <w:rsid w:val="00F55AE1"/>
    <w:rsid w:val="00F57E80"/>
    <w:rsid w:val="00F61E78"/>
    <w:rsid w:val="00F635C5"/>
    <w:rsid w:val="00F64876"/>
    <w:rsid w:val="00F669A1"/>
    <w:rsid w:val="00F6740A"/>
    <w:rsid w:val="00F736E3"/>
    <w:rsid w:val="00F7476E"/>
    <w:rsid w:val="00F767E8"/>
    <w:rsid w:val="00F77F43"/>
    <w:rsid w:val="00F82BF8"/>
    <w:rsid w:val="00F86A3F"/>
    <w:rsid w:val="00F91297"/>
    <w:rsid w:val="00F9133B"/>
    <w:rsid w:val="00F97730"/>
    <w:rsid w:val="00FA7994"/>
    <w:rsid w:val="00FB32A4"/>
    <w:rsid w:val="00FB594D"/>
    <w:rsid w:val="00FB6EB5"/>
    <w:rsid w:val="00FC1C60"/>
    <w:rsid w:val="00FC49BB"/>
    <w:rsid w:val="00FD1F22"/>
    <w:rsid w:val="00FD2918"/>
    <w:rsid w:val="00FD2D95"/>
    <w:rsid w:val="00FD5140"/>
    <w:rsid w:val="00FD616B"/>
    <w:rsid w:val="00FD7BD1"/>
    <w:rsid w:val="00FE367F"/>
    <w:rsid w:val="00FE4954"/>
    <w:rsid w:val="00FE604D"/>
    <w:rsid w:val="00FF25C7"/>
    <w:rsid w:val="00FF29DC"/>
    <w:rsid w:val="00FF4965"/>
    <w:rsid w:val="00FF776A"/>
    <w:rsid w:val="01BEF06D"/>
    <w:rsid w:val="042B6B08"/>
    <w:rsid w:val="142930BE"/>
    <w:rsid w:val="18E7A447"/>
    <w:rsid w:val="21C9C0D0"/>
    <w:rsid w:val="259B2723"/>
    <w:rsid w:val="2EC89C68"/>
    <w:rsid w:val="390FFDBD"/>
    <w:rsid w:val="3B20B690"/>
    <w:rsid w:val="3F06C52D"/>
    <w:rsid w:val="43E00E50"/>
    <w:rsid w:val="45DC1083"/>
    <w:rsid w:val="4D364382"/>
    <w:rsid w:val="4FD6FFFB"/>
    <w:rsid w:val="51A5918E"/>
    <w:rsid w:val="5C1AABCA"/>
    <w:rsid w:val="5C7AF2C9"/>
    <w:rsid w:val="7189B712"/>
    <w:rsid w:val="7279194F"/>
    <w:rsid w:val="769A1E2D"/>
    <w:rsid w:val="7706904A"/>
    <w:rsid w:val="7DA989C9"/>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8514DF9"/>
  <w15:docId w15:val="{3B1E82C8-14FC-4040-B79A-A797FB9F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1" w:qFormat="1"/>
    <w:lsdException w:name="heading 5" w:uiPriority="9"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90381"/>
    <w:rPr>
      <w:rFonts w:ascii="Cambria" w:hAnsi="Cambria"/>
      <w:lang w:eastAsia="en-US"/>
    </w:rPr>
  </w:style>
  <w:style w:type="paragraph" w:styleId="Heading1">
    <w:name w:val="heading 1"/>
    <w:next w:val="DHHSbody"/>
    <w:link w:val="Heading1Char"/>
    <w:qFormat/>
    <w:rsid w:val="001A6C80"/>
    <w:pPr>
      <w:keepNext/>
      <w:keepLines/>
      <w:pageBreakBefore/>
      <w:numPr>
        <w:numId w:val="64"/>
      </w:numPr>
      <w:spacing w:line="440" w:lineRule="atLeast"/>
      <w:outlineLvl w:val="0"/>
    </w:pPr>
    <w:rPr>
      <w:rFonts w:ascii="Arial" w:hAnsi="Arial"/>
      <w:bCs/>
      <w:color w:val="87189D"/>
      <w:sz w:val="36"/>
      <w:szCs w:val="44"/>
      <w:lang w:eastAsia="en-US"/>
    </w:rPr>
  </w:style>
  <w:style w:type="paragraph" w:styleId="Heading2">
    <w:name w:val="heading 2"/>
    <w:basedOn w:val="Heading1"/>
    <w:next w:val="DHHSbody"/>
    <w:link w:val="Heading2Char"/>
    <w:qFormat/>
    <w:rsid w:val="005C14C2"/>
    <w:pPr>
      <w:keepLines w:val="0"/>
      <w:pageBreakBefore w:val="0"/>
      <w:numPr>
        <w:ilvl w:val="1"/>
      </w:numPr>
      <w:spacing w:before="240"/>
      <w:ind w:left="578" w:hanging="578"/>
      <w:outlineLvl w:val="1"/>
    </w:pPr>
    <w:rPr>
      <w:sz w:val="28"/>
      <w:szCs w:val="28"/>
    </w:rPr>
  </w:style>
  <w:style w:type="paragraph" w:styleId="Heading3">
    <w:name w:val="heading 3"/>
    <w:next w:val="DHHSbody"/>
    <w:link w:val="Heading3Char"/>
    <w:qFormat/>
    <w:rsid w:val="00E90381"/>
    <w:pPr>
      <w:keepNext/>
      <w:keepLines/>
      <w:spacing w:before="18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90381"/>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E90381"/>
    <w:pPr>
      <w:keepNext/>
      <w:keepLines/>
      <w:numPr>
        <w:ilvl w:val="4"/>
        <w:numId w:val="90"/>
      </w:numPr>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rsid w:val="00E90381"/>
    <w:pPr>
      <w:keepNext/>
      <w:keepLines/>
      <w:numPr>
        <w:ilvl w:val="5"/>
        <w:numId w:val="9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E90381"/>
    <w:pPr>
      <w:numPr>
        <w:ilvl w:val="6"/>
        <w:numId w:val="90"/>
      </w:numPr>
      <w:spacing w:before="240" w:after="60"/>
      <w:outlineLvl w:val="6"/>
    </w:pPr>
    <w:rPr>
      <w:rFonts w:ascii="Calibri" w:hAnsi="Calibri"/>
      <w:sz w:val="24"/>
      <w:szCs w:val="24"/>
    </w:rPr>
  </w:style>
  <w:style w:type="paragraph" w:styleId="Heading8">
    <w:name w:val="heading 8"/>
    <w:basedOn w:val="Normal"/>
    <w:next w:val="Normal"/>
    <w:link w:val="Heading8Char"/>
    <w:rsid w:val="00E90381"/>
    <w:pPr>
      <w:numPr>
        <w:ilvl w:val="7"/>
        <w:numId w:val="90"/>
      </w:numPr>
      <w:spacing w:before="240" w:after="60"/>
      <w:outlineLvl w:val="7"/>
    </w:pPr>
    <w:rPr>
      <w:rFonts w:ascii="Calibri" w:hAnsi="Calibri"/>
      <w:i/>
      <w:iCs/>
      <w:sz w:val="24"/>
      <w:szCs w:val="24"/>
    </w:rPr>
  </w:style>
  <w:style w:type="paragraph" w:styleId="Heading9">
    <w:name w:val="heading 9"/>
    <w:basedOn w:val="Normal"/>
    <w:next w:val="Normal"/>
    <w:link w:val="Heading9Char"/>
    <w:rsid w:val="00E90381"/>
    <w:pPr>
      <w:numPr>
        <w:ilvl w:val="8"/>
        <w:numId w:val="90"/>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6C80"/>
    <w:rPr>
      <w:rFonts w:ascii="Arial" w:hAnsi="Arial"/>
      <w:bCs/>
      <w:color w:val="87189D"/>
      <w:sz w:val="36"/>
      <w:szCs w:val="44"/>
      <w:lang w:eastAsia="en-US"/>
    </w:rPr>
  </w:style>
  <w:style w:type="character" w:customStyle="1" w:styleId="Heading2Char">
    <w:name w:val="Heading 2 Char"/>
    <w:link w:val="Heading2"/>
    <w:rsid w:val="005C14C2"/>
    <w:rPr>
      <w:rFonts w:ascii="Arial" w:hAnsi="Arial"/>
      <w:bCs/>
      <w:color w:val="87189D"/>
      <w:sz w:val="28"/>
      <w:szCs w:val="28"/>
      <w:lang w:eastAsia="en-US"/>
    </w:rPr>
  </w:style>
  <w:style w:type="character" w:customStyle="1" w:styleId="Heading3Char">
    <w:name w:val="Heading 3 Char"/>
    <w:link w:val="Heading3"/>
    <w:rsid w:val="00E90381"/>
    <w:rPr>
      <w:rFonts w:ascii="Arial" w:eastAsia="MS Gothic" w:hAnsi="Arial"/>
      <w:b/>
      <w:bCs/>
      <w:sz w:val="24"/>
      <w:szCs w:val="26"/>
      <w:lang w:eastAsia="en-US"/>
    </w:rPr>
  </w:style>
  <w:style w:type="character" w:customStyle="1" w:styleId="Heading4Char">
    <w:name w:val="Heading 4 Char"/>
    <w:link w:val="Heading4"/>
    <w:uiPriority w:val="1"/>
    <w:rsid w:val="00E90381"/>
    <w:rPr>
      <w:rFonts w:ascii="Arial" w:eastAsia="MS Mincho" w:hAnsi="Arial"/>
      <w:b/>
      <w:bCs/>
      <w:lang w:eastAsia="en-US"/>
    </w:rPr>
  </w:style>
  <w:style w:type="paragraph" w:styleId="Header">
    <w:name w:val="header"/>
    <w:basedOn w:val="DHHSheader"/>
    <w:link w:val="HeaderChar"/>
    <w:rsid w:val="00E90381"/>
  </w:style>
  <w:style w:type="paragraph" w:styleId="Footer">
    <w:name w:val="footer"/>
    <w:basedOn w:val="DHHSfooter"/>
    <w:link w:val="FooterChar"/>
    <w:rsid w:val="00E90381"/>
  </w:style>
  <w:style w:type="character" w:styleId="FollowedHyperlink">
    <w:name w:val="FollowedHyperlink"/>
    <w:uiPriority w:val="99"/>
    <w:rsid w:val="00E90381"/>
    <w:rPr>
      <w:color w:val="87189D"/>
      <w:u w:val="dotted"/>
    </w:rPr>
  </w:style>
  <w:style w:type="paragraph" w:customStyle="1" w:styleId="DHHStabletext6pt">
    <w:name w:val="DHHS table text + 6pt"/>
    <w:basedOn w:val="DHHStabletext"/>
    <w:rsid w:val="00E90381"/>
    <w:pPr>
      <w:spacing w:after="120"/>
    </w:pPr>
  </w:style>
  <w:style w:type="paragraph" w:styleId="Subtitle">
    <w:name w:val="Subtitle"/>
    <w:basedOn w:val="Normal"/>
    <w:next w:val="Normal"/>
    <w:link w:val="SubtitleChar"/>
    <w:uiPriority w:val="11"/>
    <w:qFormat/>
    <w:rsid w:val="00E90381"/>
    <w:pPr>
      <w:spacing w:after="60"/>
      <w:jc w:val="center"/>
    </w:pPr>
    <w:rPr>
      <w:rFonts w:ascii="Calibri Light" w:hAnsi="Calibri Light"/>
      <w:sz w:val="24"/>
      <w:szCs w:val="24"/>
    </w:rPr>
  </w:style>
  <w:style w:type="paragraph" w:styleId="EndnoteText">
    <w:name w:val="endnote text"/>
    <w:basedOn w:val="Normal"/>
    <w:semiHidden/>
    <w:rsid w:val="00E90381"/>
    <w:rPr>
      <w:sz w:val="24"/>
      <w:szCs w:val="24"/>
    </w:rPr>
  </w:style>
  <w:style w:type="character" w:styleId="EndnoteReference">
    <w:name w:val="endnote reference"/>
    <w:aliases w:val="Endnote Text Char"/>
    <w:semiHidden/>
    <w:rsid w:val="00E90381"/>
    <w:rPr>
      <w:rFonts w:ascii="Arial" w:hAnsi="Arial"/>
      <w:sz w:val="20"/>
      <w:vertAlign w:val="superscript"/>
    </w:rPr>
  </w:style>
  <w:style w:type="table" w:styleId="TableGrid">
    <w:name w:val="Table Grid"/>
    <w:basedOn w:val="TableNormal"/>
    <w:rsid w:val="00E90381"/>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90381"/>
  </w:style>
  <w:style w:type="paragraph" w:customStyle="1" w:styleId="DHHSreportsubtitle">
    <w:name w:val="DHHS report subtitle"/>
    <w:basedOn w:val="Normal"/>
    <w:uiPriority w:val="4"/>
    <w:rsid w:val="00E90381"/>
    <w:pPr>
      <w:spacing w:after="120" w:line="380" w:lineRule="atLeast"/>
    </w:pPr>
    <w:rPr>
      <w:rFonts w:ascii="Arial" w:hAnsi="Arial"/>
      <w:color w:val="000000"/>
      <w:sz w:val="30"/>
      <w:szCs w:val="30"/>
    </w:rPr>
  </w:style>
  <w:style w:type="character" w:styleId="FootnoteReference">
    <w:name w:val="footnote reference"/>
    <w:uiPriority w:val="8"/>
    <w:rsid w:val="00E90381"/>
    <w:rPr>
      <w:vertAlign w:val="superscript"/>
    </w:rPr>
  </w:style>
  <w:style w:type="paragraph" w:customStyle="1" w:styleId="DHHSreportmaintitle">
    <w:name w:val="DHHS report main title"/>
    <w:uiPriority w:val="4"/>
    <w:rsid w:val="00E90381"/>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8"/>
    <w:rsid w:val="00E90381"/>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E90381"/>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E90381"/>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038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038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E90381"/>
    <w:pPr>
      <w:ind w:left="800"/>
    </w:pPr>
  </w:style>
  <w:style w:type="paragraph" w:styleId="TOC6">
    <w:name w:val="toc 6"/>
    <w:basedOn w:val="Normal"/>
    <w:next w:val="Normal"/>
    <w:autoRedefine/>
    <w:semiHidden/>
    <w:rsid w:val="00E90381"/>
    <w:pPr>
      <w:ind w:left="1000"/>
    </w:pPr>
  </w:style>
  <w:style w:type="paragraph" w:styleId="TOC7">
    <w:name w:val="toc 7"/>
    <w:basedOn w:val="Normal"/>
    <w:next w:val="Normal"/>
    <w:autoRedefine/>
    <w:semiHidden/>
    <w:rsid w:val="00E90381"/>
    <w:pPr>
      <w:ind w:left="1200"/>
    </w:pPr>
  </w:style>
  <w:style w:type="paragraph" w:styleId="TOC8">
    <w:name w:val="toc 8"/>
    <w:basedOn w:val="Normal"/>
    <w:next w:val="Normal"/>
    <w:autoRedefine/>
    <w:semiHidden/>
    <w:rsid w:val="00E90381"/>
    <w:pPr>
      <w:ind w:left="1400"/>
    </w:pPr>
  </w:style>
  <w:style w:type="paragraph" w:styleId="TOC9">
    <w:name w:val="toc 9"/>
    <w:basedOn w:val="Normal"/>
    <w:next w:val="Normal"/>
    <w:autoRedefine/>
    <w:semiHidden/>
    <w:rsid w:val="00E90381"/>
    <w:pPr>
      <w:ind w:left="1600"/>
    </w:pPr>
  </w:style>
  <w:style w:type="paragraph" w:customStyle="1" w:styleId="DHHSreportmaintitlewhite">
    <w:name w:val="DHHS report main title white"/>
    <w:uiPriority w:val="4"/>
    <w:rsid w:val="00E90381"/>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0381"/>
    <w:pPr>
      <w:spacing w:after="120" w:line="380" w:lineRule="atLeast"/>
    </w:pPr>
    <w:rPr>
      <w:rFonts w:ascii="Arial" w:hAnsi="Arial"/>
      <w:bCs/>
      <w:color w:val="FFFFFF"/>
      <w:sz w:val="30"/>
      <w:szCs w:val="30"/>
      <w:lang w:eastAsia="en-US"/>
    </w:rPr>
  </w:style>
  <w:style w:type="paragraph" w:customStyle="1" w:styleId="Coverinstructions">
    <w:name w:val="Cover instructions"/>
    <w:rsid w:val="00E90381"/>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E90381"/>
    <w:rPr>
      <w:rFonts w:ascii="Arial" w:eastAsia="MS Mincho" w:hAnsi="Arial"/>
      <w:b/>
      <w:bCs/>
      <w:i/>
      <w:lang w:eastAsia="en-US"/>
    </w:rPr>
  </w:style>
  <w:style w:type="paragraph" w:styleId="DocumentMap">
    <w:name w:val="Document Map"/>
    <w:basedOn w:val="Normal"/>
    <w:link w:val="DocumentMapChar"/>
    <w:uiPriority w:val="99"/>
    <w:semiHidden/>
    <w:unhideWhenUsed/>
    <w:rsid w:val="00E90381"/>
    <w:rPr>
      <w:rFonts w:ascii="Lucida Grande" w:hAnsi="Lucida Grande" w:cs="Lucida Grande"/>
      <w:sz w:val="24"/>
      <w:szCs w:val="24"/>
    </w:rPr>
  </w:style>
  <w:style w:type="character" w:customStyle="1" w:styleId="DocumentMapChar">
    <w:name w:val="Document Map Char"/>
    <w:link w:val="DocumentMap"/>
    <w:uiPriority w:val="99"/>
    <w:semiHidden/>
    <w:rsid w:val="00E90381"/>
    <w:rPr>
      <w:rFonts w:ascii="Lucida Grande" w:hAnsi="Lucida Grande" w:cs="Lucida Grande"/>
      <w:sz w:val="24"/>
      <w:szCs w:val="24"/>
      <w:lang w:eastAsia="en-US"/>
    </w:rPr>
  </w:style>
  <w:style w:type="character" w:styleId="Hyperlink">
    <w:name w:val="Hyperlink"/>
    <w:uiPriority w:val="99"/>
    <w:rsid w:val="00E90381"/>
    <w:rPr>
      <w:color w:val="0072CE"/>
      <w:u w:val="dotted"/>
    </w:rPr>
  </w:style>
  <w:style w:type="paragraph" w:customStyle="1" w:styleId="DHHSbody">
    <w:name w:val="DHHS body"/>
    <w:qFormat/>
    <w:rsid w:val="00E90381"/>
    <w:pPr>
      <w:spacing w:before="180" w:after="60" w:line="270" w:lineRule="atLeast"/>
    </w:pPr>
    <w:rPr>
      <w:rFonts w:ascii="Arial" w:eastAsia="Times" w:hAnsi="Arial"/>
      <w:lang w:eastAsia="en-US"/>
    </w:rPr>
  </w:style>
  <w:style w:type="paragraph" w:customStyle="1" w:styleId="DHHSbullet1">
    <w:name w:val="DHHS bullet 1"/>
    <w:basedOn w:val="DHHSbody"/>
    <w:uiPriority w:val="99"/>
    <w:qFormat/>
    <w:rsid w:val="00E90381"/>
    <w:pPr>
      <w:numPr>
        <w:numId w:val="97"/>
      </w:numPr>
      <w:spacing w:after="40"/>
    </w:pPr>
  </w:style>
  <w:style w:type="paragraph" w:customStyle="1" w:styleId="DHHSnumberloweralpha">
    <w:name w:val="DHHS number lower alpha"/>
    <w:basedOn w:val="DHHSbody"/>
    <w:uiPriority w:val="3"/>
    <w:rsid w:val="00E90381"/>
    <w:pPr>
      <w:numPr>
        <w:numId w:val="100"/>
      </w:numPr>
    </w:pPr>
  </w:style>
  <w:style w:type="paragraph" w:customStyle="1" w:styleId="DHHSnumberloweralphaindent">
    <w:name w:val="DHHS number lower alpha indent"/>
    <w:basedOn w:val="DHHSbody"/>
    <w:uiPriority w:val="3"/>
    <w:rsid w:val="00E90381"/>
    <w:pPr>
      <w:numPr>
        <w:ilvl w:val="1"/>
        <w:numId w:val="100"/>
      </w:numPr>
    </w:pPr>
  </w:style>
  <w:style w:type="paragraph" w:customStyle="1" w:styleId="DHHStablefigurenote">
    <w:name w:val="DHHS table/figure note"/>
    <w:uiPriority w:val="4"/>
    <w:rsid w:val="00E90381"/>
    <w:pPr>
      <w:spacing w:before="60" w:after="60" w:line="240" w:lineRule="exact"/>
    </w:pPr>
    <w:rPr>
      <w:rFonts w:ascii="Arial" w:hAnsi="Arial"/>
      <w:sz w:val="18"/>
      <w:lang w:eastAsia="en-US"/>
    </w:rPr>
  </w:style>
  <w:style w:type="paragraph" w:customStyle="1" w:styleId="DHHStabletext">
    <w:name w:val="DHHS table text"/>
    <w:uiPriority w:val="3"/>
    <w:qFormat/>
    <w:rsid w:val="00E90381"/>
    <w:pPr>
      <w:spacing w:before="80" w:after="60"/>
    </w:pPr>
    <w:rPr>
      <w:rFonts w:ascii="Arial" w:hAnsi="Arial"/>
      <w:lang w:eastAsia="en-US"/>
    </w:rPr>
  </w:style>
  <w:style w:type="paragraph" w:customStyle="1" w:styleId="DHHStablecaption">
    <w:name w:val="DHHS table caption"/>
    <w:next w:val="DHHSbody"/>
    <w:uiPriority w:val="3"/>
    <w:qFormat/>
    <w:rsid w:val="00E90381"/>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0381"/>
    <w:pPr>
      <w:keepNext/>
      <w:keepLines/>
      <w:spacing w:before="240" w:after="120"/>
    </w:pPr>
    <w:rPr>
      <w:rFonts w:ascii="Arial" w:hAnsi="Arial"/>
      <w:b/>
      <w:lang w:eastAsia="en-US"/>
    </w:rPr>
  </w:style>
  <w:style w:type="paragraph" w:customStyle="1" w:styleId="DHHSfooter">
    <w:name w:val="DHHS footer"/>
    <w:uiPriority w:val="11"/>
    <w:rsid w:val="00E90381"/>
    <w:pPr>
      <w:tabs>
        <w:tab w:val="right" w:pos="9299"/>
      </w:tabs>
    </w:pPr>
    <w:rPr>
      <w:rFonts w:ascii="Arial" w:hAnsi="Arial" w:cs="Arial"/>
      <w:sz w:val="18"/>
      <w:szCs w:val="18"/>
      <w:lang w:eastAsia="en-US"/>
    </w:rPr>
  </w:style>
  <w:style w:type="paragraph" w:customStyle="1" w:styleId="DHHSbullet2">
    <w:name w:val="DHHS bullet 2"/>
    <w:basedOn w:val="DHHSbulletafternumbers2"/>
    <w:uiPriority w:val="2"/>
    <w:qFormat/>
    <w:rsid w:val="00E90381"/>
    <w:pPr>
      <w:spacing w:before="0"/>
      <w:ind w:left="851" w:hanging="284"/>
    </w:pPr>
  </w:style>
  <w:style w:type="paragraph" w:customStyle="1" w:styleId="DHHSheader">
    <w:name w:val="DHHS header"/>
    <w:basedOn w:val="DHHSfooter"/>
    <w:uiPriority w:val="11"/>
    <w:rsid w:val="00E90381"/>
  </w:style>
  <w:style w:type="character" w:styleId="Strong">
    <w:name w:val="Strong"/>
    <w:uiPriority w:val="22"/>
    <w:qFormat/>
    <w:rsid w:val="00E90381"/>
    <w:rPr>
      <w:b/>
      <w:bCs/>
    </w:rPr>
  </w:style>
  <w:style w:type="paragraph" w:customStyle="1" w:styleId="DHHSnumberdigit">
    <w:name w:val="DHHS number digit"/>
    <w:basedOn w:val="DHHSbody"/>
    <w:uiPriority w:val="2"/>
    <w:rsid w:val="00E90381"/>
    <w:pPr>
      <w:numPr>
        <w:numId w:val="74"/>
      </w:numPr>
    </w:pPr>
  </w:style>
  <w:style w:type="paragraph" w:customStyle="1" w:styleId="DHHStablecolhead">
    <w:name w:val="DHHS table col head"/>
    <w:uiPriority w:val="3"/>
    <w:qFormat/>
    <w:rsid w:val="00E90381"/>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E90381"/>
    <w:pPr>
      <w:spacing w:before="240"/>
    </w:pPr>
  </w:style>
  <w:style w:type="paragraph" w:customStyle="1" w:styleId="DHHStablebullet">
    <w:name w:val="DHHS table bullet"/>
    <w:basedOn w:val="DHHStabletext"/>
    <w:uiPriority w:val="3"/>
    <w:qFormat/>
    <w:rsid w:val="00E90381"/>
  </w:style>
  <w:style w:type="paragraph" w:customStyle="1" w:styleId="DHHSTOCheadingreport">
    <w:name w:val="DHHS TOC heading report"/>
    <w:basedOn w:val="Heading1"/>
    <w:link w:val="DHHSTOCheadingreportChar"/>
    <w:uiPriority w:val="5"/>
    <w:rsid w:val="00E90381"/>
    <w:pPr>
      <w:outlineLvl w:val="9"/>
    </w:pPr>
  </w:style>
  <w:style w:type="character" w:customStyle="1" w:styleId="DHHSTOCheadingreportChar">
    <w:name w:val="DHHS TOC heading report Char"/>
    <w:link w:val="DHHSTOCheadingreport"/>
    <w:uiPriority w:val="5"/>
    <w:rsid w:val="00E90381"/>
    <w:rPr>
      <w:rFonts w:ascii="Arial" w:hAnsi="Arial"/>
      <w:bCs/>
      <w:color w:val="87189D"/>
      <w:sz w:val="36"/>
      <w:szCs w:val="44"/>
      <w:lang w:eastAsia="en-US"/>
    </w:rPr>
  </w:style>
  <w:style w:type="paragraph" w:customStyle="1" w:styleId="DHHSaccessibilitypara">
    <w:name w:val="DHHS accessibility para"/>
    <w:uiPriority w:val="8"/>
    <w:rsid w:val="00E90381"/>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E90381"/>
    <w:pPr>
      <w:spacing w:after="0"/>
    </w:pPr>
  </w:style>
  <w:style w:type="paragraph" w:customStyle="1" w:styleId="DHHSquote">
    <w:name w:val="DHHS quote"/>
    <w:basedOn w:val="DHHSbody"/>
    <w:uiPriority w:val="4"/>
    <w:rsid w:val="00E90381"/>
    <w:pPr>
      <w:ind w:left="397"/>
    </w:pPr>
    <w:rPr>
      <w:szCs w:val="18"/>
    </w:rPr>
  </w:style>
  <w:style w:type="numbering" w:customStyle="1" w:styleId="ZZBullets">
    <w:name w:val="ZZ Bullets"/>
    <w:rsid w:val="00E90381"/>
    <w:pPr>
      <w:numPr>
        <w:numId w:val="1"/>
      </w:numPr>
    </w:pPr>
  </w:style>
  <w:style w:type="paragraph" w:customStyle="1" w:styleId="DHHSbulletindent">
    <w:name w:val="DHHS bullet indent"/>
    <w:basedOn w:val="DHHSbody"/>
    <w:uiPriority w:val="4"/>
    <w:rsid w:val="00E90381"/>
    <w:pPr>
      <w:spacing w:after="40"/>
    </w:pPr>
  </w:style>
  <w:style w:type="paragraph" w:customStyle="1" w:styleId="DHHSbulletindentlastline">
    <w:name w:val="DHHS bullet indent last line"/>
    <w:basedOn w:val="DHHSbody"/>
    <w:uiPriority w:val="4"/>
    <w:rsid w:val="00E90381"/>
  </w:style>
  <w:style w:type="paragraph" w:customStyle="1" w:styleId="DHHSnumberlowerroman">
    <w:name w:val="DHHS number lower roman"/>
    <w:basedOn w:val="DHHSbody"/>
    <w:uiPriority w:val="3"/>
    <w:rsid w:val="00E90381"/>
    <w:pPr>
      <w:numPr>
        <w:numId w:val="102"/>
      </w:numPr>
    </w:pPr>
  </w:style>
  <w:style w:type="paragraph" w:customStyle="1" w:styleId="DHHSnumberlowerromanindent">
    <w:name w:val="DHHS number lower roman indent"/>
    <w:basedOn w:val="DHHSbody"/>
    <w:uiPriority w:val="3"/>
    <w:rsid w:val="00E90381"/>
    <w:pPr>
      <w:numPr>
        <w:ilvl w:val="1"/>
        <w:numId w:val="102"/>
      </w:numPr>
    </w:pPr>
  </w:style>
  <w:style w:type="paragraph" w:customStyle="1" w:styleId="DHHSnumberdigitindent">
    <w:name w:val="DHHS number digit indent"/>
    <w:basedOn w:val="DHHSnumberloweralphaindent"/>
    <w:uiPriority w:val="3"/>
    <w:rsid w:val="00E90381"/>
    <w:pPr>
      <w:numPr>
        <w:numId w:val="99"/>
      </w:numPr>
    </w:pPr>
  </w:style>
  <w:style w:type="character" w:customStyle="1" w:styleId="SubtitleChar">
    <w:name w:val="Subtitle Char"/>
    <w:link w:val="Subtitle"/>
    <w:uiPriority w:val="11"/>
    <w:rsid w:val="00E90381"/>
    <w:rPr>
      <w:rFonts w:ascii="Calibri Light" w:hAnsi="Calibri Light"/>
      <w:sz w:val="24"/>
      <w:szCs w:val="24"/>
      <w:lang w:eastAsia="en-US"/>
    </w:rPr>
  </w:style>
  <w:style w:type="paragraph" w:styleId="Title">
    <w:name w:val="Title"/>
    <w:basedOn w:val="Normal"/>
    <w:next w:val="Normal"/>
    <w:link w:val="TitleChar"/>
    <w:uiPriority w:val="10"/>
    <w:qFormat/>
    <w:rsid w:val="00E90381"/>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90381"/>
    <w:rPr>
      <w:rFonts w:ascii="Calibri Light" w:hAnsi="Calibri Light"/>
      <w:b/>
      <w:bCs/>
      <w:kern w:val="28"/>
      <w:sz w:val="32"/>
      <w:szCs w:val="32"/>
      <w:lang w:eastAsia="en-US"/>
    </w:rPr>
  </w:style>
  <w:style w:type="paragraph" w:customStyle="1" w:styleId="DHHSbodyafterbullets">
    <w:name w:val="DHHS body after bullets"/>
    <w:basedOn w:val="DHHSbody"/>
    <w:uiPriority w:val="11"/>
    <w:rsid w:val="00E90381"/>
    <w:pPr>
      <w:spacing w:before="120"/>
    </w:pPr>
  </w:style>
  <w:style w:type="paragraph" w:customStyle="1" w:styleId="DHHSbulletafternumbers1">
    <w:name w:val="DHHS bullet after numbers 1"/>
    <w:basedOn w:val="DHHSbody"/>
    <w:uiPriority w:val="4"/>
    <w:rsid w:val="00E90381"/>
    <w:pPr>
      <w:numPr>
        <w:ilvl w:val="2"/>
        <w:numId w:val="99"/>
      </w:numPr>
    </w:pPr>
  </w:style>
  <w:style w:type="paragraph" w:customStyle="1" w:styleId="DHHSbulletafternumbers2">
    <w:name w:val="DHHS bullet after numbers 2"/>
    <w:basedOn w:val="DHHSbody"/>
    <w:rsid w:val="00E90381"/>
    <w:pPr>
      <w:numPr>
        <w:ilvl w:val="3"/>
        <w:numId w:val="99"/>
      </w:numPr>
    </w:pPr>
  </w:style>
  <w:style w:type="paragraph" w:customStyle="1" w:styleId="DHHSquotebullet1">
    <w:name w:val="DHHS quote bullet 1"/>
    <w:basedOn w:val="DHHSquote"/>
    <w:rsid w:val="00E90381"/>
    <w:pPr>
      <w:numPr>
        <w:numId w:val="101"/>
      </w:numPr>
    </w:pPr>
  </w:style>
  <w:style w:type="paragraph" w:customStyle="1" w:styleId="DHHSquotebullet2">
    <w:name w:val="DHHS quote bullet 2"/>
    <w:basedOn w:val="DHHSquote"/>
    <w:rsid w:val="00E90381"/>
    <w:pPr>
      <w:numPr>
        <w:ilvl w:val="1"/>
        <w:numId w:val="101"/>
      </w:numPr>
    </w:pPr>
  </w:style>
  <w:style w:type="paragraph" w:customStyle="1" w:styleId="DHHStablebullet1">
    <w:name w:val="DHHS table bullet 1"/>
    <w:basedOn w:val="DHHStabletext"/>
    <w:uiPriority w:val="3"/>
    <w:qFormat/>
    <w:rsid w:val="00E90381"/>
    <w:pPr>
      <w:numPr>
        <w:numId w:val="103"/>
      </w:numPr>
      <w:spacing w:before="0"/>
    </w:pPr>
  </w:style>
  <w:style w:type="paragraph" w:customStyle="1" w:styleId="DHHStablebullet2">
    <w:name w:val="DHHS table bullet 2"/>
    <w:basedOn w:val="DHHStabletext"/>
    <w:uiPriority w:val="11"/>
    <w:rsid w:val="00E90381"/>
    <w:pPr>
      <w:numPr>
        <w:ilvl w:val="1"/>
        <w:numId w:val="103"/>
      </w:numPr>
    </w:pPr>
  </w:style>
  <w:style w:type="numbering" w:customStyle="1" w:styleId="ZZNumbersdigit">
    <w:name w:val="ZZ Numbers digit"/>
    <w:rsid w:val="00E90381"/>
    <w:pPr>
      <w:numPr>
        <w:numId w:val="2"/>
      </w:numPr>
    </w:pPr>
  </w:style>
  <w:style w:type="numbering" w:customStyle="1" w:styleId="ZZNumbersloweralpha">
    <w:name w:val="ZZ Numbers lower alpha"/>
    <w:basedOn w:val="NoList"/>
    <w:rsid w:val="00E90381"/>
    <w:pPr>
      <w:numPr>
        <w:numId w:val="4"/>
      </w:numPr>
    </w:pPr>
  </w:style>
  <w:style w:type="numbering" w:customStyle="1" w:styleId="ZZQuotebullets">
    <w:name w:val="ZZ Quote bullets"/>
    <w:basedOn w:val="ZZNumbersdigit"/>
    <w:rsid w:val="00E90381"/>
    <w:pPr>
      <w:numPr>
        <w:numId w:val="6"/>
      </w:numPr>
    </w:pPr>
  </w:style>
  <w:style w:type="numbering" w:customStyle="1" w:styleId="ZZNumberslowerroman">
    <w:name w:val="ZZ Numbers lower roman"/>
    <w:basedOn w:val="ZZQuotebullets"/>
    <w:rsid w:val="00E90381"/>
    <w:pPr>
      <w:numPr>
        <w:numId w:val="5"/>
      </w:numPr>
    </w:pPr>
  </w:style>
  <w:style w:type="numbering" w:customStyle="1" w:styleId="ZZTablebullets">
    <w:name w:val="ZZ Table bullets"/>
    <w:basedOn w:val="NoList"/>
    <w:rsid w:val="00E90381"/>
    <w:pPr>
      <w:numPr>
        <w:numId w:val="7"/>
      </w:numPr>
    </w:pPr>
  </w:style>
  <w:style w:type="paragraph" w:customStyle="1" w:styleId="TOCHeading1">
    <w:name w:val="TOC Heading1"/>
    <w:basedOn w:val="Heading1"/>
    <w:next w:val="Normal"/>
    <w:uiPriority w:val="39"/>
    <w:semiHidden/>
    <w:unhideWhenUsed/>
    <w:qFormat/>
    <w:rsid w:val="001538ED"/>
    <w:pPr>
      <w:spacing w:before="480" w:line="276" w:lineRule="auto"/>
      <w:outlineLvl w:val="9"/>
    </w:pPr>
    <w:rPr>
      <w:rFonts w:ascii="Cambria" w:eastAsia="MS Gothic" w:hAnsi="Cambria"/>
      <w:b/>
      <w:color w:val="365F91"/>
      <w:sz w:val="28"/>
      <w:szCs w:val="28"/>
      <w:lang w:val="en-US" w:eastAsia="ja-JP"/>
    </w:rPr>
  </w:style>
  <w:style w:type="character" w:styleId="Emphasis">
    <w:name w:val="Emphasis"/>
    <w:basedOn w:val="DefaultParagraphFont"/>
    <w:uiPriority w:val="20"/>
    <w:rsid w:val="00E90381"/>
    <w:rPr>
      <w:i/>
      <w:iCs/>
    </w:rPr>
  </w:style>
  <w:style w:type="character" w:styleId="CommentReference">
    <w:name w:val="annotation reference"/>
    <w:basedOn w:val="DefaultParagraphFont"/>
    <w:uiPriority w:val="99"/>
    <w:unhideWhenUsed/>
    <w:rsid w:val="00E90381"/>
    <w:rPr>
      <w:sz w:val="16"/>
      <w:szCs w:val="16"/>
    </w:rPr>
  </w:style>
  <w:style w:type="paragraph" w:styleId="CommentText">
    <w:name w:val="annotation text"/>
    <w:basedOn w:val="Normal"/>
    <w:link w:val="CommentTextChar"/>
    <w:uiPriority w:val="99"/>
    <w:semiHidden/>
    <w:unhideWhenUsed/>
    <w:rsid w:val="00E90381"/>
  </w:style>
  <w:style w:type="character" w:customStyle="1" w:styleId="CommentTextChar">
    <w:name w:val="Comment Text Char"/>
    <w:basedOn w:val="DefaultParagraphFont"/>
    <w:link w:val="CommentText"/>
    <w:uiPriority w:val="99"/>
    <w:semiHidden/>
    <w:rsid w:val="00E90381"/>
    <w:rPr>
      <w:rFonts w:ascii="Cambria" w:hAnsi="Cambria"/>
      <w:lang w:eastAsia="en-US"/>
    </w:rPr>
  </w:style>
  <w:style w:type="paragraph" w:styleId="BalloonText">
    <w:name w:val="Balloon Text"/>
    <w:basedOn w:val="Normal"/>
    <w:link w:val="BalloonTextChar"/>
    <w:uiPriority w:val="99"/>
    <w:semiHidden/>
    <w:unhideWhenUsed/>
    <w:rsid w:val="00E90381"/>
    <w:rPr>
      <w:rFonts w:ascii="Tahoma" w:hAnsi="Tahoma" w:cs="Tahoma"/>
      <w:sz w:val="16"/>
      <w:szCs w:val="16"/>
    </w:rPr>
  </w:style>
  <w:style w:type="character" w:customStyle="1" w:styleId="BalloonTextChar">
    <w:name w:val="Balloon Text Char"/>
    <w:basedOn w:val="DefaultParagraphFont"/>
    <w:link w:val="BalloonText"/>
    <w:uiPriority w:val="99"/>
    <w:semiHidden/>
    <w:rsid w:val="00E90381"/>
    <w:rPr>
      <w:rFonts w:ascii="Tahoma" w:hAnsi="Tahoma" w:cs="Tahoma"/>
      <w:sz w:val="16"/>
      <w:szCs w:val="16"/>
      <w:lang w:eastAsia="en-US"/>
    </w:rPr>
  </w:style>
  <w:style w:type="paragraph" w:customStyle="1" w:styleId="DHHSbullet1lastline">
    <w:name w:val="DHHS bullet 1 last line"/>
    <w:basedOn w:val="DHHSbullet1"/>
    <w:qFormat/>
    <w:rsid w:val="00E90381"/>
    <w:pPr>
      <w:numPr>
        <w:numId w:val="0"/>
      </w:numPr>
      <w:spacing w:before="120" w:after="120" w:line="260" w:lineRule="atLeast"/>
      <w:ind w:left="2837" w:hanging="284"/>
      <w:contextualSpacing/>
    </w:pPr>
    <w:rPr>
      <w:rFonts w:eastAsia="Times New Roman"/>
    </w:rPr>
  </w:style>
  <w:style w:type="paragraph" w:customStyle="1" w:styleId="DHHSbullet2lastline">
    <w:name w:val="DHHS bullet 2 last line"/>
    <w:basedOn w:val="DHHSbullet2"/>
    <w:uiPriority w:val="2"/>
    <w:qFormat/>
    <w:rsid w:val="00E90381"/>
    <w:pPr>
      <w:numPr>
        <w:ilvl w:val="0"/>
        <w:numId w:val="0"/>
      </w:numPr>
      <w:spacing w:before="120" w:after="120" w:line="260" w:lineRule="atLeast"/>
      <w:ind w:left="567" w:hanging="283"/>
    </w:pPr>
    <w:rPr>
      <w:rFonts w:eastAsia="Times New Roman"/>
    </w:rPr>
  </w:style>
  <w:style w:type="numbering" w:customStyle="1" w:styleId="ZZBullets1">
    <w:name w:val="ZZ Bullets1"/>
    <w:rsid w:val="00AC4BBA"/>
  </w:style>
  <w:style w:type="paragraph" w:styleId="CommentSubject">
    <w:name w:val="annotation subject"/>
    <w:basedOn w:val="Normal"/>
    <w:link w:val="CommentSubjectChar"/>
    <w:uiPriority w:val="99"/>
    <w:semiHidden/>
    <w:unhideWhenUsed/>
    <w:rsid w:val="00E90381"/>
    <w:rPr>
      <w:b/>
      <w:bCs/>
    </w:rPr>
  </w:style>
  <w:style w:type="character" w:customStyle="1" w:styleId="CommentSubjectChar">
    <w:name w:val="Comment Subject Char"/>
    <w:basedOn w:val="DefaultParagraphFont"/>
    <w:link w:val="CommentSubject"/>
    <w:uiPriority w:val="99"/>
    <w:semiHidden/>
    <w:rsid w:val="00E90381"/>
    <w:rPr>
      <w:rFonts w:ascii="Cambria" w:hAnsi="Cambria"/>
      <w:b/>
      <w:bCs/>
      <w:lang w:eastAsia="en-US"/>
    </w:rPr>
  </w:style>
  <w:style w:type="paragraph" w:styleId="Revision">
    <w:name w:val="Revision"/>
    <w:hidden/>
    <w:uiPriority w:val="71"/>
    <w:rsid w:val="00622987"/>
    <w:rPr>
      <w:rFonts w:ascii="Cambria" w:hAnsi="Cambria"/>
      <w:lang w:eastAsia="en-US"/>
    </w:rPr>
  </w:style>
  <w:style w:type="paragraph" w:customStyle="1" w:styleId="Newstyle-Spacer">
    <w:name w:val="New style - Spacer"/>
    <w:next w:val="DHHSbody"/>
    <w:link w:val="Newstyle-SpacerChar"/>
    <w:rsid w:val="00F147F1"/>
    <w:rPr>
      <w:rFonts w:ascii="Arial" w:hAnsi="Arial" w:cs="Arial"/>
      <w:sz w:val="12"/>
      <w:szCs w:val="12"/>
      <w:lang w:eastAsia="en-US"/>
    </w:rPr>
  </w:style>
  <w:style w:type="character" w:customStyle="1" w:styleId="Newstyle-SpacerChar">
    <w:name w:val="New style - Spacer Char"/>
    <w:link w:val="Newstyle-Spacer"/>
    <w:rsid w:val="00F147F1"/>
    <w:rPr>
      <w:rFonts w:ascii="Arial" w:hAnsi="Arial" w:cs="Arial"/>
      <w:sz w:val="12"/>
      <w:szCs w:val="12"/>
      <w:lang w:eastAsia="en-US"/>
    </w:rPr>
  </w:style>
  <w:style w:type="paragraph" w:styleId="BodyText">
    <w:name w:val="Body Text"/>
    <w:basedOn w:val="Normal"/>
    <w:link w:val="BodyTextChar"/>
    <w:rsid w:val="00E90381"/>
    <w:pPr>
      <w:spacing w:before="120" w:after="120" w:line="260" w:lineRule="atLeast"/>
    </w:pPr>
    <w:rPr>
      <w:rFonts w:ascii="Arial" w:hAnsi="Arial"/>
    </w:rPr>
  </w:style>
  <w:style w:type="character" w:customStyle="1" w:styleId="BodyTextChar">
    <w:name w:val="Body Text Char"/>
    <w:basedOn w:val="DefaultParagraphFont"/>
    <w:link w:val="BodyText"/>
    <w:rsid w:val="00E90381"/>
    <w:rPr>
      <w:rFonts w:ascii="Arial" w:hAnsi="Arial"/>
      <w:lang w:eastAsia="en-US"/>
    </w:rPr>
  </w:style>
  <w:style w:type="paragraph" w:customStyle="1" w:styleId="Newstyle-DHHSnumberdigitafterboxedtext">
    <w:name w:val="New style - DHHS number digit after boxed text"/>
    <w:basedOn w:val="DHHSnumberdigit"/>
    <w:rsid w:val="005F609B"/>
    <w:pPr>
      <w:spacing w:before="120"/>
    </w:pPr>
    <w:rPr>
      <w:rFonts w:eastAsia="Times New Roman"/>
    </w:rPr>
  </w:style>
  <w:style w:type="paragraph" w:customStyle="1" w:styleId="Newstyle-DHHSnumber1aftertablefigurebox">
    <w:name w:val="New style - DHHS number 1 after table/figure/box"/>
    <w:basedOn w:val="DHHSnumberdigit"/>
    <w:rsid w:val="004B2D09"/>
    <w:pPr>
      <w:spacing w:before="120"/>
    </w:pPr>
    <w:rPr>
      <w:rFonts w:eastAsia="Times New Roman"/>
    </w:rPr>
  </w:style>
  <w:style w:type="character" w:customStyle="1" w:styleId="FooterChar">
    <w:name w:val="Footer Char"/>
    <w:link w:val="Footer"/>
    <w:rsid w:val="00E90381"/>
    <w:rPr>
      <w:rFonts w:ascii="Arial" w:hAnsi="Arial" w:cs="Arial"/>
      <w:sz w:val="18"/>
      <w:szCs w:val="18"/>
      <w:lang w:eastAsia="en-US"/>
    </w:rPr>
  </w:style>
  <w:style w:type="paragraph" w:styleId="Caption">
    <w:name w:val="caption"/>
    <w:basedOn w:val="Normal"/>
    <w:next w:val="Normal"/>
    <w:qFormat/>
    <w:rsid w:val="00E90381"/>
    <w:pPr>
      <w:keepLines/>
      <w:spacing w:before="120" w:after="120"/>
    </w:pPr>
    <w:rPr>
      <w:rFonts w:ascii="Arial" w:hAnsi="Arial"/>
      <w:bCs/>
      <w:i/>
      <w:sz w:val="18"/>
    </w:rPr>
  </w:style>
  <w:style w:type="character" w:styleId="UnresolvedMention">
    <w:name w:val="Unresolved Mention"/>
    <w:basedOn w:val="DefaultParagraphFont"/>
    <w:uiPriority w:val="99"/>
    <w:semiHidden/>
    <w:unhideWhenUsed/>
    <w:rsid w:val="00F22C84"/>
    <w:rPr>
      <w:color w:val="605E5C"/>
      <w:shd w:val="clear" w:color="auto" w:fill="E1DFDD"/>
    </w:rPr>
  </w:style>
  <w:style w:type="paragraph" w:customStyle="1" w:styleId="A2">
    <w:name w:val="A2"/>
    <w:basedOn w:val="Normal"/>
    <w:rsid w:val="00E90381"/>
    <w:pPr>
      <w:overflowPunct w:val="0"/>
      <w:autoSpaceDE w:val="0"/>
      <w:autoSpaceDN w:val="0"/>
      <w:adjustRightInd w:val="0"/>
      <w:spacing w:after="120"/>
      <w:ind w:left="567" w:hanging="567"/>
      <w:textAlignment w:val="baseline"/>
    </w:pPr>
    <w:rPr>
      <w:rFonts w:ascii="Arial" w:hAnsi="Arial"/>
      <w:lang w:val="en-GB"/>
    </w:rPr>
  </w:style>
  <w:style w:type="paragraph" w:customStyle="1" w:styleId="Appendixheading">
    <w:name w:val="Appendix heading"/>
    <w:basedOn w:val="Heading1"/>
    <w:next w:val="Normal"/>
    <w:uiPriority w:val="2"/>
    <w:qFormat/>
    <w:rsid w:val="00E90381"/>
    <w:pPr>
      <w:numPr>
        <w:numId w:val="0"/>
      </w:numPr>
      <w:spacing w:after="60"/>
    </w:pPr>
  </w:style>
  <w:style w:type="paragraph" w:customStyle="1" w:styleId="AppendixHeading2">
    <w:name w:val="Appendix Heading 2"/>
    <w:basedOn w:val="Heading2"/>
    <w:next w:val="BodyText"/>
    <w:rsid w:val="00E90381"/>
    <w:pPr>
      <w:numPr>
        <w:numId w:val="68"/>
      </w:numPr>
      <w:spacing w:after="120" w:line="240" w:lineRule="auto"/>
      <w:jc w:val="both"/>
      <w:outlineLvl w:val="9"/>
    </w:pPr>
    <w:rPr>
      <w:rFonts w:ascii="Univers 45 Light" w:hAnsi="Univers 45 Light"/>
      <w:color w:val="207C38"/>
      <w:szCs w:val="20"/>
    </w:rPr>
  </w:style>
  <w:style w:type="paragraph" w:customStyle="1" w:styleId="AppendixHeading3">
    <w:name w:val="Appendix Heading 3"/>
    <w:basedOn w:val="Heading3"/>
    <w:next w:val="BodyText"/>
    <w:rsid w:val="00E90381"/>
    <w:pPr>
      <w:keepLines w:val="0"/>
      <w:numPr>
        <w:ilvl w:val="2"/>
        <w:numId w:val="68"/>
      </w:numPr>
      <w:tabs>
        <w:tab w:val="left" w:pos="357"/>
      </w:tabs>
      <w:spacing w:line="240" w:lineRule="auto"/>
      <w:jc w:val="both"/>
      <w:outlineLvl w:val="9"/>
    </w:pPr>
    <w:rPr>
      <w:rFonts w:ascii="Univers 45 Light" w:eastAsia="Times New Roman" w:hAnsi="Univers 45 Light"/>
      <w:bCs w:val="0"/>
      <w:color w:val="207C38"/>
      <w:szCs w:val="20"/>
    </w:rPr>
  </w:style>
  <w:style w:type="paragraph" w:customStyle="1" w:styleId="AppendixHeading4">
    <w:name w:val="Appendix Heading 4"/>
    <w:basedOn w:val="Heading4"/>
    <w:next w:val="BodyText"/>
    <w:rsid w:val="00E90381"/>
    <w:pPr>
      <w:keepLines w:val="0"/>
      <w:numPr>
        <w:ilvl w:val="3"/>
        <w:numId w:val="68"/>
      </w:numPr>
      <w:suppressAutoHyphens/>
      <w:spacing w:before="120" w:line="240" w:lineRule="auto"/>
      <w:jc w:val="both"/>
      <w:outlineLvl w:val="9"/>
    </w:pPr>
    <w:rPr>
      <w:rFonts w:ascii="Univers 45 Light" w:eastAsia="Times New Roman" w:hAnsi="Univers 45 Light"/>
      <w:b w:val="0"/>
      <w:bCs w:val="0"/>
      <w:i/>
      <w:color w:val="207C38"/>
      <w:sz w:val="22"/>
    </w:rPr>
  </w:style>
  <w:style w:type="paragraph" w:customStyle="1" w:styleId="Bodytextkeepwithnext">
    <w:name w:val="Bodytextkeepwithnext"/>
    <w:basedOn w:val="BodyText"/>
    <w:uiPriority w:val="99"/>
    <w:qFormat/>
    <w:rsid w:val="00E90381"/>
    <w:pPr>
      <w:keepNext/>
    </w:pPr>
  </w:style>
  <w:style w:type="numbering" w:customStyle="1" w:styleId="Bullets1">
    <w:name w:val="Bullets1"/>
    <w:rsid w:val="00E90381"/>
    <w:pPr>
      <w:numPr>
        <w:numId w:val="69"/>
      </w:numPr>
    </w:pPr>
  </w:style>
  <w:style w:type="paragraph" w:customStyle="1" w:styleId="DHSbody">
    <w:name w:val="DHS body"/>
    <w:link w:val="DHSbodyChar"/>
    <w:qFormat/>
    <w:rsid w:val="00E90381"/>
    <w:pPr>
      <w:spacing w:after="120" w:line="270" w:lineRule="exact"/>
    </w:pPr>
    <w:rPr>
      <w:rFonts w:ascii="Arial" w:hAnsi="Arial"/>
      <w:sz w:val="22"/>
      <w:szCs w:val="22"/>
      <w:lang w:eastAsia="en-US"/>
    </w:rPr>
  </w:style>
  <w:style w:type="character" w:customStyle="1" w:styleId="DHSbodyChar">
    <w:name w:val="DHS body Char"/>
    <w:link w:val="DHSbody"/>
    <w:locked/>
    <w:rsid w:val="00E90381"/>
    <w:rPr>
      <w:rFonts w:ascii="Arial" w:hAnsi="Arial"/>
      <w:sz w:val="22"/>
      <w:szCs w:val="22"/>
      <w:lang w:eastAsia="en-US"/>
    </w:rPr>
  </w:style>
  <w:style w:type="paragraph" w:customStyle="1" w:styleId="DHSbullet">
    <w:name w:val="DHS bullet"/>
    <w:basedOn w:val="DHHSbulletafternumbers1"/>
    <w:uiPriority w:val="1"/>
    <w:qFormat/>
    <w:rsid w:val="00E90381"/>
    <w:pPr>
      <w:spacing w:before="60"/>
      <w:ind w:left="426" w:hanging="256"/>
    </w:pPr>
  </w:style>
  <w:style w:type="character" w:customStyle="1" w:styleId="FootnoteTextChar">
    <w:name w:val="Footnote Text Char"/>
    <w:link w:val="FootnoteText"/>
    <w:uiPriority w:val="8"/>
    <w:locked/>
    <w:rsid w:val="00E90381"/>
    <w:rPr>
      <w:rFonts w:ascii="Arial" w:eastAsia="MS Gothic" w:hAnsi="Arial" w:cs="Arial"/>
      <w:sz w:val="16"/>
      <w:szCs w:val="16"/>
      <w:lang w:eastAsia="en-US"/>
    </w:rPr>
  </w:style>
  <w:style w:type="paragraph" w:customStyle="1" w:styleId="H3Unnumbered">
    <w:name w:val="H3 Unnumbered"/>
    <w:basedOn w:val="Heading3"/>
    <w:link w:val="H3UnnumberedChar"/>
    <w:qFormat/>
    <w:rsid w:val="00E90381"/>
  </w:style>
  <w:style w:type="character" w:customStyle="1" w:styleId="H3UnnumberedChar">
    <w:name w:val="H3 Unnumbered Char"/>
    <w:basedOn w:val="Heading3Char"/>
    <w:link w:val="H3Unnumbered"/>
    <w:rsid w:val="00E90381"/>
    <w:rPr>
      <w:rFonts w:ascii="Arial" w:eastAsia="MS Gothic" w:hAnsi="Arial"/>
      <w:b/>
      <w:bCs/>
      <w:sz w:val="24"/>
      <w:szCs w:val="26"/>
      <w:lang w:eastAsia="en-US"/>
    </w:rPr>
  </w:style>
  <w:style w:type="character" w:customStyle="1" w:styleId="HeaderChar">
    <w:name w:val="Header Char"/>
    <w:link w:val="Header"/>
    <w:locked/>
    <w:rsid w:val="00E90381"/>
    <w:rPr>
      <w:rFonts w:ascii="Arial" w:hAnsi="Arial" w:cs="Arial"/>
      <w:sz w:val="18"/>
      <w:szCs w:val="18"/>
      <w:lang w:eastAsia="en-US"/>
    </w:rPr>
  </w:style>
  <w:style w:type="character" w:customStyle="1" w:styleId="Heading6Char">
    <w:name w:val="Heading 6 Char"/>
    <w:basedOn w:val="DefaultParagraphFont"/>
    <w:link w:val="Heading6"/>
    <w:uiPriority w:val="9"/>
    <w:semiHidden/>
    <w:rsid w:val="00E90381"/>
    <w:rPr>
      <w:rFonts w:asciiTheme="majorHAnsi" w:eastAsiaTheme="majorEastAsia" w:hAnsiTheme="majorHAnsi" w:cstheme="majorBidi"/>
      <w:i/>
      <w:iCs/>
      <w:color w:val="243F60" w:themeColor="accent1" w:themeShade="7F"/>
      <w:lang w:eastAsia="en-US"/>
    </w:rPr>
  </w:style>
  <w:style w:type="character" w:customStyle="1" w:styleId="Heading7Char">
    <w:name w:val="Heading 7 Char"/>
    <w:basedOn w:val="DefaultParagraphFont"/>
    <w:link w:val="Heading7"/>
    <w:rsid w:val="00E90381"/>
    <w:rPr>
      <w:rFonts w:ascii="Calibri" w:hAnsi="Calibri"/>
      <w:sz w:val="24"/>
      <w:szCs w:val="24"/>
      <w:lang w:eastAsia="en-US"/>
    </w:rPr>
  </w:style>
  <w:style w:type="character" w:customStyle="1" w:styleId="Heading8Char">
    <w:name w:val="Heading 8 Char"/>
    <w:basedOn w:val="DefaultParagraphFont"/>
    <w:link w:val="Heading8"/>
    <w:rsid w:val="00E90381"/>
    <w:rPr>
      <w:rFonts w:ascii="Calibri" w:hAnsi="Calibri"/>
      <w:i/>
      <w:iCs/>
      <w:sz w:val="24"/>
      <w:szCs w:val="24"/>
      <w:lang w:eastAsia="en-US"/>
    </w:rPr>
  </w:style>
  <w:style w:type="character" w:customStyle="1" w:styleId="Heading9Char">
    <w:name w:val="Heading 9 Char"/>
    <w:basedOn w:val="DefaultParagraphFont"/>
    <w:link w:val="Heading9"/>
    <w:rsid w:val="00E90381"/>
    <w:rPr>
      <w:rFonts w:ascii="Calibri Light" w:hAnsi="Calibri Light"/>
      <w:sz w:val="22"/>
      <w:szCs w:val="22"/>
      <w:lang w:eastAsia="en-US"/>
    </w:rPr>
  </w:style>
  <w:style w:type="paragraph" w:customStyle="1" w:styleId="Heading6a">
    <w:name w:val="Heading6a"/>
    <w:basedOn w:val="Heading6"/>
    <w:rsid w:val="00E90381"/>
    <w:pPr>
      <w:keepLines w:val="0"/>
      <w:numPr>
        <w:numId w:val="91"/>
      </w:numPr>
      <w:spacing w:before="240" w:after="120"/>
    </w:pPr>
    <w:rPr>
      <w:rFonts w:ascii="Arial" w:eastAsia="Times New Roman" w:hAnsi="Arial" w:cs="Times New Roman"/>
      <w:b/>
      <w:i w:val="0"/>
      <w:iCs w:val="0"/>
      <w:color w:val="008950"/>
    </w:rPr>
  </w:style>
  <w:style w:type="paragraph" w:styleId="IntenseQuote">
    <w:name w:val="Intense Quote"/>
    <w:basedOn w:val="Normal"/>
    <w:next w:val="Normal"/>
    <w:link w:val="IntenseQuoteChar"/>
    <w:uiPriority w:val="60"/>
    <w:qFormat/>
    <w:rsid w:val="00E903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60"/>
    <w:rsid w:val="00E90381"/>
    <w:rPr>
      <w:rFonts w:ascii="Cambria" w:hAnsi="Cambria"/>
      <w:i/>
      <w:iCs/>
      <w:color w:val="4F81BD" w:themeColor="accent1"/>
      <w:lang w:eastAsia="en-US"/>
    </w:rPr>
  </w:style>
  <w:style w:type="paragraph" w:styleId="ListBullet">
    <w:name w:val="List Bullet"/>
    <w:basedOn w:val="Normal"/>
    <w:unhideWhenUsed/>
    <w:rsid w:val="00E90381"/>
    <w:pPr>
      <w:numPr>
        <w:numId w:val="93"/>
      </w:numPr>
      <w:contextualSpacing/>
    </w:pPr>
  </w:style>
  <w:style w:type="paragraph" w:styleId="ListBullet2">
    <w:name w:val="List Bullet 2"/>
    <w:basedOn w:val="Normal"/>
    <w:unhideWhenUsed/>
    <w:rsid w:val="00E90381"/>
    <w:pPr>
      <w:numPr>
        <w:numId w:val="95"/>
      </w:numPr>
      <w:contextualSpacing/>
    </w:pPr>
  </w:style>
  <w:style w:type="paragraph" w:styleId="ListParagraph">
    <w:name w:val="List Paragraph"/>
    <w:basedOn w:val="Normal"/>
    <w:link w:val="ListParagraphChar"/>
    <w:uiPriority w:val="34"/>
    <w:qFormat/>
    <w:rsid w:val="00E90381"/>
    <w:pPr>
      <w:spacing w:before="120"/>
      <w:ind w:left="720"/>
      <w:contextualSpacing/>
    </w:pPr>
    <w:rPr>
      <w:rFonts w:ascii="Times New Roman" w:hAnsi="Times New Roman"/>
      <w:sz w:val="24"/>
      <w:szCs w:val="24"/>
      <w:lang w:eastAsia="en-AU"/>
    </w:rPr>
  </w:style>
  <w:style w:type="paragraph" w:styleId="NormalWeb">
    <w:name w:val="Normal (Web)"/>
    <w:basedOn w:val="Normal"/>
    <w:uiPriority w:val="99"/>
    <w:semiHidden/>
    <w:unhideWhenUsed/>
    <w:rsid w:val="00E90381"/>
    <w:pPr>
      <w:spacing w:before="100" w:beforeAutospacing="1" w:after="100" w:afterAutospacing="1"/>
    </w:pPr>
    <w:rPr>
      <w:rFonts w:ascii="Times New Roman" w:eastAsiaTheme="minorEastAsia" w:hAnsi="Times New Roman"/>
      <w:sz w:val="24"/>
      <w:szCs w:val="24"/>
      <w:lang w:eastAsia="en-AU"/>
    </w:rPr>
  </w:style>
  <w:style w:type="numbering" w:customStyle="1" w:styleId="Numbers">
    <w:name w:val="Numbers"/>
    <w:rsid w:val="00E90381"/>
    <w:pPr>
      <w:numPr>
        <w:numId w:val="96"/>
      </w:numPr>
    </w:pPr>
  </w:style>
  <w:style w:type="paragraph" w:styleId="Quote">
    <w:name w:val="Quote"/>
    <w:basedOn w:val="Normal"/>
    <w:next w:val="Normal"/>
    <w:link w:val="QuoteChar"/>
    <w:uiPriority w:val="73"/>
    <w:qFormat/>
    <w:rsid w:val="00E9038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E90381"/>
    <w:rPr>
      <w:rFonts w:ascii="Cambria" w:hAnsi="Cambria"/>
      <w:i/>
      <w:iCs/>
      <w:color w:val="404040" w:themeColor="text1" w:themeTint="BF"/>
      <w:lang w:eastAsia="en-US"/>
    </w:rPr>
  </w:style>
  <w:style w:type="table" w:styleId="TableGridLight">
    <w:name w:val="Grid Table Light"/>
    <w:basedOn w:val="TableNormal"/>
    <w:uiPriority w:val="40"/>
    <w:rsid w:val="00E903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E90381"/>
  </w:style>
  <w:style w:type="paragraph" w:customStyle="1" w:styleId="Tablebullet1">
    <w:name w:val="Tablebullet1"/>
    <w:basedOn w:val="Normal"/>
    <w:uiPriority w:val="99"/>
    <w:qFormat/>
    <w:rsid w:val="00E90381"/>
    <w:pPr>
      <w:tabs>
        <w:tab w:val="num" w:pos="340"/>
      </w:tabs>
      <w:spacing w:before="40" w:after="40"/>
      <w:ind w:left="340" w:hanging="340"/>
    </w:pPr>
    <w:rPr>
      <w:rFonts w:ascii="Arial" w:hAnsi="Arial" w:cs="Arial"/>
      <w:sz w:val="18"/>
    </w:rPr>
  </w:style>
  <w:style w:type="paragraph" w:customStyle="1" w:styleId="Tableheading">
    <w:name w:val="Tableheading"/>
    <w:basedOn w:val="Normal"/>
    <w:qFormat/>
    <w:rsid w:val="00E90381"/>
    <w:pPr>
      <w:spacing w:before="120"/>
    </w:pPr>
    <w:rPr>
      <w:rFonts w:ascii="Arial Bold" w:hAnsi="Arial Bold"/>
      <w:b/>
      <w:color w:val="FFFFFF"/>
      <w:sz w:val="18"/>
    </w:rPr>
  </w:style>
  <w:style w:type="paragraph" w:customStyle="1" w:styleId="Tabletext">
    <w:name w:val="Tabletext"/>
    <w:basedOn w:val="Normal"/>
    <w:qFormat/>
    <w:rsid w:val="00E90381"/>
    <w:pPr>
      <w:spacing w:before="40" w:after="40"/>
    </w:pPr>
    <w:rPr>
      <w:rFonts w:ascii="Arial" w:hAnsi="Arial" w:cs="Arial"/>
      <w:sz w:val="18"/>
    </w:rPr>
  </w:style>
  <w:style w:type="numbering" w:customStyle="1" w:styleId="ZZNumbers">
    <w:name w:val="ZZ Numbers"/>
    <w:rsid w:val="00E90381"/>
    <w:pPr>
      <w:numPr>
        <w:numId w:val="98"/>
      </w:numPr>
    </w:pPr>
  </w:style>
  <w:style w:type="paragraph" w:customStyle="1" w:styleId="newnumber">
    <w:name w:val="new number"/>
    <w:basedOn w:val="ListParagraph"/>
    <w:link w:val="newnumberChar"/>
    <w:qFormat/>
    <w:rsid w:val="0076236A"/>
    <w:pPr>
      <w:numPr>
        <w:numId w:val="130"/>
      </w:numPr>
      <w:contextualSpacing w:val="0"/>
    </w:pPr>
    <w:rPr>
      <w:rFonts w:ascii="Arial" w:hAnsi="Arial" w:cs="Arial"/>
      <w:sz w:val="20"/>
      <w:szCs w:val="20"/>
    </w:rPr>
  </w:style>
  <w:style w:type="character" w:customStyle="1" w:styleId="ListParagraphChar">
    <w:name w:val="List Paragraph Char"/>
    <w:basedOn w:val="DefaultParagraphFont"/>
    <w:link w:val="ListParagraph"/>
    <w:uiPriority w:val="34"/>
    <w:rsid w:val="0076236A"/>
    <w:rPr>
      <w:sz w:val="24"/>
      <w:szCs w:val="24"/>
    </w:rPr>
  </w:style>
  <w:style w:type="character" w:customStyle="1" w:styleId="newnumberChar">
    <w:name w:val="new number Char"/>
    <w:basedOn w:val="ListParagraphChar"/>
    <w:link w:val="newnumber"/>
    <w:rsid w:val="0076236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roviders.dhhs.vic.gov.au/cims" TargetMode="External"/><Relationship Id="rId26" Type="http://schemas.openxmlformats.org/officeDocument/2006/relationships/image" Target="media/image5.png"/><Relationship Id="rId39" Type="http://schemas.openxmlformats.org/officeDocument/2006/relationships/image" Target="media/image17.png"/><Relationship Id="rId21" Type="http://schemas.openxmlformats.org/officeDocument/2006/relationships/hyperlink" Target="https://cims.vic.gov.au/" TargetMode="External"/><Relationship Id="rId34" Type="http://schemas.openxmlformats.org/officeDocument/2006/relationships/hyperlink" Target="mailto:CIMS@dhhs.vic.gov.au" TargetMode="External"/><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jpeg"/><Relationship Id="rId55"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viders.dhhs.vic.gov.au/cims" TargetMode="External"/><Relationship Id="rId29"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image" Target="media/image27.jpeg"/><Relationship Id="rId57"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providers.dhhs.vic.gov.au/client-incident-management-guide-cims-word" TargetMode="External"/><Relationship Id="rId31" Type="http://schemas.openxmlformats.org/officeDocument/2006/relationships/image" Target="media/image10.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ims.vic.gov.au/"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G:\DHHS%20Comms\PUBLISHING\%20%20DHHS%20BV%20branding_Feb%202016\DHHS%20BV%20Microsoft%20Templates\Template%20update%20July%202017\DHHS%20Report%2002%20Purple%202602%20with%20current%20imprint%20-%201307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DA29-7ED8-4B31-A70A-71BB6508E275}">
  <ds:schemaRefs>
    <ds:schemaRef ds:uri="d376f49b-1ab5-4b4d-b6a6-509e9addd48f"/>
    <ds:schemaRef ds:uri="http://purl.org/dc/terms/"/>
    <ds:schemaRef ds:uri="65cddbd1-853c-4195-a4b7-92316e9e55e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0009AB1-5631-4C9D-AE5C-A796B4855012}"/>
</file>

<file path=customXml/itemProps3.xml><?xml version="1.0" encoding="utf-8"?>
<ds:datastoreItem xmlns:ds="http://schemas.openxmlformats.org/officeDocument/2006/customXml" ds:itemID="{F44A14CB-3902-4DB0-BA45-B4796FF60484}">
  <ds:schemaRefs>
    <ds:schemaRef ds:uri="http://schemas.microsoft.com/sharepoint/v3/contenttype/forms"/>
  </ds:schemaRefs>
</ds:datastoreItem>
</file>

<file path=customXml/itemProps4.xml><?xml version="1.0" encoding="utf-8"?>
<ds:datastoreItem xmlns:ds="http://schemas.openxmlformats.org/officeDocument/2006/customXml" ds:itemID="{58D943D7-659E-41D1-964D-AA06F76EB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02 Purple 2602 with current imprint - 130717.dotx</Template>
  <TotalTime>0</TotalTime>
  <Pages>35</Pages>
  <Words>6049</Words>
  <Characters>34285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CIMS Client Incidentreport webform user manual</vt:lpstr>
    </vt:vector>
  </TitlesOfParts>
  <Company>Department of Health and Human Services</Company>
  <LinksUpToDate>false</LinksUpToDate>
  <CharactersWithSpaces>40254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Client Incidentreport webform user manual</dc:title>
  <dc:subject>CIMS IT User Manual</dc:subject>
  <dc:creator>Operations Performance and Reporting branch</dc:creator>
  <cp:keywords>CIMS, Incident report, webform, report webform, client incident management system, CIMS IT</cp:keywords>
  <cp:lastModifiedBy>Alice York (DHHS)</cp:lastModifiedBy>
  <cp:revision>2</cp:revision>
  <cp:lastPrinted>2017-09-19T03:53:00Z</cp:lastPrinted>
  <dcterms:created xsi:type="dcterms:W3CDTF">2020-09-22T04:30:00Z</dcterms:created>
  <dcterms:modified xsi:type="dcterms:W3CDTF">2020-09-22T04:30:00Z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43e64453-338c-4f93-8a4d-0039a0a41f2a_Enabled">
    <vt:lpwstr>True</vt:lpwstr>
  </property>
  <property fmtid="{D5CDD505-2E9C-101B-9397-08002B2CF9AE}" pid="5" name="MSIP_Label_43e64453-338c-4f93-8a4d-0039a0a41f2a_SiteId">
    <vt:lpwstr>c0e0601f-0fac-449c-9c88-a104c4eb9f28</vt:lpwstr>
  </property>
  <property fmtid="{D5CDD505-2E9C-101B-9397-08002B2CF9AE}" pid="6" name="MSIP_Label_43e64453-338c-4f93-8a4d-0039a0a41f2a_Owner">
    <vt:lpwstr>Chris.Page@dhhs.vic.gov.au</vt:lpwstr>
  </property>
  <property fmtid="{D5CDD505-2E9C-101B-9397-08002B2CF9AE}" pid="7" name="MSIP_Label_43e64453-338c-4f93-8a4d-0039a0a41f2a_SetDate">
    <vt:lpwstr>2020-09-15T05:43:30.1446414Z</vt:lpwstr>
  </property>
  <property fmtid="{D5CDD505-2E9C-101B-9397-08002B2CF9AE}" pid="8" name="MSIP_Label_43e64453-338c-4f93-8a4d-0039a0a41f2a_Name">
    <vt:lpwstr>OFFICIAL</vt:lpwstr>
  </property>
  <property fmtid="{D5CDD505-2E9C-101B-9397-08002B2CF9AE}" pid="9" name="MSIP_Label_43e64453-338c-4f93-8a4d-0039a0a41f2a_Application">
    <vt:lpwstr>Microsoft Azure Information Protection</vt:lpwstr>
  </property>
  <property fmtid="{D5CDD505-2E9C-101B-9397-08002B2CF9AE}" pid="10" name="MSIP_Label_43e64453-338c-4f93-8a4d-0039a0a41f2a_ActionId">
    <vt:lpwstr>32f1c48d-d22d-4b67-9713-4216e820095d</vt:lpwstr>
  </property>
  <property fmtid="{D5CDD505-2E9C-101B-9397-08002B2CF9AE}" pid="11" name="MSIP_Label_43e64453-338c-4f93-8a4d-0039a0a41f2a_Extended_MSFT_Method">
    <vt:lpwstr>Manual</vt:lpwstr>
  </property>
  <property fmtid="{D5CDD505-2E9C-101B-9397-08002B2CF9AE}" pid="12" name="Sensitivity">
    <vt:lpwstr>OFFICIAL</vt:lpwstr>
  </property>
</Properties>
</file>