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990" w:rsidRPr="003072C6" w:rsidRDefault="00270849" w:rsidP="00A55989">
      <w:pPr>
        <w:pStyle w:val="DHHSbodynospace"/>
      </w:pPr>
      <w:r>
        <w:rPr>
          <w:noProof/>
          <w:lang w:eastAsia="en-AU"/>
        </w:rPr>
        <w:drawing>
          <wp:anchor distT="0" distB="0" distL="114300" distR="114300" simplePos="0" relativeHeight="251658240" behindDoc="1" locked="1" layoutInCell="0" allowOverlap="1" wp14:anchorId="64EFD7F6" wp14:editId="603CE84F">
            <wp:simplePos x="0" y="0"/>
            <wp:positionH relativeFrom="page">
              <wp:posOffset>0</wp:posOffset>
            </wp:positionH>
            <wp:positionV relativeFrom="page">
              <wp:posOffset>0</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270849" w:rsidP="00E91933">
            <w:pPr>
              <w:pStyle w:val="DHHSreportmaintitlewhite"/>
            </w:pPr>
            <w:r>
              <w:t xml:space="preserve">Client </w:t>
            </w:r>
            <w:r w:rsidR="00CD775B">
              <w:t>i</w:t>
            </w:r>
            <w:r>
              <w:t xml:space="preserve">ncident </w:t>
            </w:r>
            <w:r w:rsidR="00CD775B">
              <w:t>m</w:t>
            </w:r>
            <w:r>
              <w:t xml:space="preserve">anagement </w:t>
            </w:r>
            <w:r w:rsidR="00CD775B">
              <w:t>s</w:t>
            </w:r>
            <w:r>
              <w:t>ystem</w:t>
            </w:r>
            <w:r w:rsidR="00874917">
              <w:t xml:space="preserve"> (CIMS)</w:t>
            </w:r>
          </w:p>
          <w:p w:rsidR="00444D82" w:rsidRDefault="00E93A39" w:rsidP="00E91933">
            <w:pPr>
              <w:pStyle w:val="DHHSreportsubtitlewhite"/>
            </w:pPr>
            <w:bookmarkStart w:id="0" w:name="_GoBack"/>
            <w:r>
              <w:t xml:space="preserve">New </w:t>
            </w:r>
            <w:r w:rsidR="00CD775B">
              <w:t>u</w:t>
            </w:r>
            <w:r>
              <w:t xml:space="preserve">ser - </w:t>
            </w:r>
            <w:r w:rsidR="00270849">
              <w:t xml:space="preserve">eBusiness </w:t>
            </w:r>
            <w:r w:rsidR="00CD775B">
              <w:t>r</w:t>
            </w:r>
            <w:r w:rsidR="00270849">
              <w:t xml:space="preserve">egistration </w:t>
            </w:r>
            <w:r w:rsidR="00CD775B">
              <w:t>g</w:t>
            </w:r>
            <w:r w:rsidR="00270849">
              <w:t>uide</w:t>
            </w:r>
            <w:bookmarkEnd w:id="0"/>
          </w:p>
          <w:p w:rsidR="00874917" w:rsidRPr="003072C6" w:rsidRDefault="0006214E" w:rsidP="00E91933">
            <w:pPr>
              <w:pStyle w:val="DHHSreportsubtitlewhite"/>
            </w:pPr>
            <w:r>
              <w:t xml:space="preserve">August </w:t>
            </w:r>
            <w:r w:rsidR="00874917">
              <w:t>2020</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tbl>
      <w:tblPr>
        <w:tblW w:w="0" w:type="auto"/>
        <w:tblInd w:w="1701" w:type="dxa"/>
        <w:tblCellMar>
          <w:left w:w="0" w:type="dxa"/>
          <w:right w:w="0" w:type="dxa"/>
        </w:tblCellMar>
        <w:tblLook w:val="04A0" w:firstRow="1" w:lastRow="0" w:firstColumn="1" w:lastColumn="0" w:noHBand="0" w:noVBand="1"/>
      </w:tblPr>
      <w:tblGrid>
        <w:gridCol w:w="7597"/>
      </w:tblGrid>
      <w:tr w:rsidR="009906C7" w:rsidRPr="003072C6" w:rsidTr="00D206AC">
        <w:tc>
          <w:tcPr>
            <w:tcW w:w="7597" w:type="dxa"/>
            <w:shd w:val="clear" w:color="auto" w:fill="auto"/>
            <w:vAlign w:val="center"/>
          </w:tcPr>
          <w:p w:rsidR="009906C7" w:rsidRPr="003072C6" w:rsidRDefault="00270849" w:rsidP="00D206AC">
            <w:r>
              <w:rPr>
                <w:noProof/>
                <w:lang w:eastAsia="en-AU"/>
              </w:rPr>
              <w:lastRenderedPageBreak/>
              <mc:AlternateContent>
                <mc:Choice Requires="wps">
                  <w:drawing>
                    <wp:anchor distT="0" distB="0" distL="114300" distR="114300" simplePos="0" relativeHeight="251657216" behindDoc="0" locked="0" layoutInCell="1" allowOverlap="1" wp14:anchorId="686B1D7A" wp14:editId="7056C72E">
                      <wp:simplePos x="0" y="0"/>
                      <wp:positionH relativeFrom="column">
                        <wp:posOffset>4572000</wp:posOffset>
                      </wp:positionH>
                      <wp:positionV relativeFrom="paragraph">
                        <wp:posOffset>10172700</wp:posOffset>
                      </wp:positionV>
                      <wp:extent cx="2514600" cy="3429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E70" w:rsidRDefault="007A3E70"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B1D7A"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" filled="f" stroked="f">
                      <v:textbox>
                        <w:txbxContent>
                          <w:p w:rsidR="007A3E70" w:rsidRDefault="007A3E70" w:rsidP="00AC0C3B">
                            <w:pPr>
                              <w:jc w:val="right"/>
                            </w:pPr>
                            <w:r w:rsidRPr="000147AF">
                              <w:rPr>
                                <w:rFonts w:ascii="Arial" w:hAnsi="Arial" w:cs="Arial"/>
                                <w:color w:val="808080"/>
                                <w:sz w:val="22"/>
                                <w:szCs w:val="22"/>
                              </w:rPr>
                              <w:t>Department of Health</w:t>
                            </w:r>
                          </w:p>
                        </w:txbxContent>
                      </v:textbox>
                    </v:shape>
                  </w:pict>
                </mc:Fallback>
              </mc:AlternateContent>
            </w:r>
          </w:p>
        </w:tc>
      </w:tr>
    </w:tbl>
    <w:p w:rsidR="00CA6D4E" w:rsidRPr="003072C6" w:rsidRDefault="00CA6D4E" w:rsidP="00CA6D4E">
      <w:pPr>
        <w:pStyle w:val="DHHSbodynospace"/>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605B5B" w:rsidRPr="00963416" w:rsidRDefault="00605B5B" w:rsidP="00605B5B">
            <w:pPr>
              <w:spacing w:after="200" w:line="300" w:lineRule="atLeast"/>
              <w:rPr>
                <w:rFonts w:ascii="Arial" w:eastAsia="Times" w:hAnsi="Arial"/>
                <w:sz w:val="24"/>
                <w:szCs w:val="19"/>
              </w:rPr>
            </w:pPr>
            <w:r w:rsidRPr="00963416">
              <w:rPr>
                <w:rFonts w:ascii="Arial" w:eastAsia="Times" w:hAnsi="Arial"/>
                <w:sz w:val="24"/>
                <w:szCs w:val="19"/>
              </w:rPr>
              <w:t xml:space="preserve">To receive this publication in an accessible format phone </w:t>
            </w:r>
            <w:r w:rsidR="00963416" w:rsidRPr="00963416">
              <w:rPr>
                <w:rFonts w:ascii="Arial" w:eastAsia="Times" w:hAnsi="Arial"/>
                <w:sz w:val="24"/>
                <w:szCs w:val="19"/>
              </w:rPr>
              <w:t>13</w:t>
            </w:r>
            <w:r w:rsidR="00874917">
              <w:rPr>
                <w:rFonts w:ascii="Arial" w:eastAsia="Times" w:hAnsi="Arial"/>
                <w:sz w:val="24"/>
                <w:szCs w:val="19"/>
              </w:rPr>
              <w:t>00</w:t>
            </w:r>
            <w:r w:rsidR="00963416" w:rsidRPr="00963416">
              <w:rPr>
                <w:rFonts w:ascii="Arial" w:eastAsia="Times" w:hAnsi="Arial"/>
                <w:sz w:val="24"/>
                <w:szCs w:val="19"/>
              </w:rPr>
              <w:t xml:space="preserve"> </w:t>
            </w:r>
            <w:r w:rsidR="00874917">
              <w:rPr>
                <w:rFonts w:ascii="Arial" w:eastAsia="Times" w:hAnsi="Arial"/>
                <w:sz w:val="24"/>
                <w:szCs w:val="19"/>
              </w:rPr>
              <w:t>650 172</w:t>
            </w:r>
            <w:r w:rsidRPr="00963416">
              <w:rPr>
                <w:rFonts w:ascii="Arial" w:eastAsia="Times" w:hAnsi="Arial"/>
                <w:sz w:val="24"/>
                <w:szCs w:val="19"/>
              </w:rPr>
              <w:t xml:space="preserve">, using the National Relay Service 13 36 77 if required, or email </w:t>
            </w:r>
            <w:hyperlink r:id="rId15" w:history="1">
              <w:r w:rsidR="00874917" w:rsidRPr="00955BB7">
                <w:rPr>
                  <w:rFonts w:ascii="Arial" w:eastAsia="Times" w:hAnsi="Arial"/>
                  <w:color w:val="3366FF"/>
                  <w:u w:val="dotted"/>
                </w:rPr>
                <w:t>CIMS@dhhs.vic.gov.au</w:t>
              </w:r>
            </w:hyperlink>
          </w:p>
          <w:p w:rsidR="00605B5B" w:rsidRPr="00963416" w:rsidRDefault="00605B5B" w:rsidP="00605B5B">
            <w:pPr>
              <w:spacing w:after="120" w:line="270" w:lineRule="atLeast"/>
              <w:rPr>
                <w:rFonts w:ascii="Arial" w:eastAsia="Times" w:hAnsi="Arial"/>
              </w:rPr>
            </w:pPr>
            <w:r w:rsidRPr="00963416">
              <w:rPr>
                <w:rFonts w:ascii="Arial" w:eastAsia="Times" w:hAnsi="Arial"/>
              </w:rPr>
              <w:t>Authorised and published by the Victorian Government, 1 Treasury Place, Melbourne.</w:t>
            </w:r>
          </w:p>
          <w:p w:rsidR="00605B5B" w:rsidRDefault="00605B5B" w:rsidP="00605B5B">
            <w:pPr>
              <w:spacing w:after="120" w:line="270" w:lineRule="atLeast"/>
              <w:rPr>
                <w:rFonts w:ascii="Arial" w:eastAsia="Times" w:hAnsi="Arial"/>
              </w:rPr>
            </w:pPr>
            <w:r w:rsidRPr="00963416">
              <w:rPr>
                <w:rFonts w:ascii="Arial" w:eastAsia="Times" w:hAnsi="Arial"/>
              </w:rPr>
              <w:t xml:space="preserve">© State of Victoria, Department of Health </w:t>
            </w:r>
            <w:r w:rsidR="002679D5" w:rsidRPr="00963416">
              <w:rPr>
                <w:rFonts w:ascii="Arial" w:eastAsia="Times" w:hAnsi="Arial"/>
              </w:rPr>
              <w:t>and</w:t>
            </w:r>
            <w:r w:rsidRPr="00963416">
              <w:rPr>
                <w:rFonts w:ascii="Arial" w:eastAsia="Times" w:hAnsi="Arial"/>
              </w:rPr>
              <w:t xml:space="preserve"> Human Services </w:t>
            </w:r>
            <w:r w:rsidR="0006214E">
              <w:rPr>
                <w:rFonts w:ascii="Arial" w:eastAsia="Times" w:hAnsi="Arial"/>
              </w:rPr>
              <w:t>August</w:t>
            </w:r>
            <w:r w:rsidR="00874917">
              <w:rPr>
                <w:rFonts w:ascii="Arial" w:eastAsia="Times" w:hAnsi="Arial"/>
              </w:rPr>
              <w:t xml:space="preserve"> 2020.</w:t>
            </w:r>
          </w:p>
          <w:p w:rsidR="00874917" w:rsidRPr="00963416" w:rsidRDefault="00874917" w:rsidP="00605B5B">
            <w:pPr>
              <w:spacing w:after="120" w:line="270" w:lineRule="atLeast"/>
              <w:rPr>
                <w:rFonts w:ascii="Arial" w:eastAsia="Times" w:hAnsi="Arial"/>
              </w:rPr>
            </w:pPr>
            <w:r w:rsidRPr="00874917">
              <w:rPr>
                <w:rFonts w:ascii="Arial" w:eastAsia="Times" w:hAnsi="Arial"/>
              </w:rPr>
              <w:t xml:space="preserve">Available at </w:t>
            </w:r>
            <w:hyperlink r:id="rId16" w:history="1">
              <w:r w:rsidRPr="00874917">
                <w:rPr>
                  <w:rStyle w:val="Hyperlink"/>
                  <w:rFonts w:ascii="Arial" w:eastAsia="Times" w:hAnsi="Arial"/>
                </w:rPr>
                <w:t>CIMS page</w:t>
              </w:r>
            </w:hyperlink>
            <w:r w:rsidRPr="00874917">
              <w:rPr>
                <w:rFonts w:ascii="Arial" w:eastAsia="Times" w:hAnsi="Arial"/>
              </w:rPr>
              <w:t xml:space="preserve"> on the Service Providers website: &lt;http://providers.dhhs.vic.gov.au/cims&gt;</w:t>
            </w:r>
          </w:p>
          <w:p w:rsidR="00564E8F" w:rsidRPr="003072C6" w:rsidRDefault="00564E8F" w:rsidP="0062625A">
            <w:pPr>
              <w:spacing w:after="120" w:line="270" w:lineRule="atLeast"/>
            </w:pP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711B0C" w:rsidRDefault="00AC0C3B" w:rsidP="00093FD8">
      <w:pPr>
        <w:pStyle w:val="Heading1"/>
      </w:pPr>
      <w:bookmarkStart w:id="1" w:name="_Toc46911924"/>
      <w:r w:rsidRPr="00711B0C">
        <w:lastRenderedPageBreak/>
        <w:t>Contents</w:t>
      </w:r>
      <w:bookmarkEnd w:id="1"/>
    </w:p>
    <w:p w:rsidR="00D557D8"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6911924" w:history="1">
        <w:r w:rsidR="00D557D8" w:rsidRPr="00A00F27">
          <w:rPr>
            <w:rStyle w:val="Hyperlink"/>
          </w:rPr>
          <w:t>Contents</w:t>
        </w:r>
        <w:r w:rsidR="00D557D8">
          <w:rPr>
            <w:webHidden/>
          </w:rPr>
          <w:tab/>
        </w:r>
        <w:r w:rsidR="00D557D8">
          <w:rPr>
            <w:webHidden/>
          </w:rPr>
          <w:fldChar w:fldCharType="begin"/>
        </w:r>
        <w:r w:rsidR="00D557D8">
          <w:rPr>
            <w:webHidden/>
          </w:rPr>
          <w:instrText xml:space="preserve"> PAGEREF _Toc46911924 \h </w:instrText>
        </w:r>
        <w:r w:rsidR="00D557D8">
          <w:rPr>
            <w:webHidden/>
          </w:rPr>
        </w:r>
        <w:r w:rsidR="00D557D8">
          <w:rPr>
            <w:webHidden/>
          </w:rPr>
          <w:fldChar w:fldCharType="separate"/>
        </w:r>
        <w:r w:rsidR="00D557D8">
          <w:rPr>
            <w:webHidden/>
          </w:rPr>
          <w:t>3</w:t>
        </w:r>
        <w:r w:rsidR="00D557D8">
          <w:rPr>
            <w:webHidden/>
          </w:rPr>
          <w:fldChar w:fldCharType="end"/>
        </w:r>
      </w:hyperlink>
    </w:p>
    <w:p w:rsidR="00D557D8" w:rsidRDefault="009E128B">
      <w:pPr>
        <w:pStyle w:val="TOC1"/>
        <w:rPr>
          <w:rFonts w:asciiTheme="minorHAnsi" w:eastAsiaTheme="minorEastAsia" w:hAnsiTheme="minorHAnsi" w:cstheme="minorBidi"/>
          <w:b w:val="0"/>
          <w:sz w:val="22"/>
          <w:szCs w:val="22"/>
          <w:lang w:eastAsia="en-AU"/>
        </w:rPr>
      </w:pPr>
      <w:hyperlink w:anchor="_Toc46911925" w:history="1">
        <w:r w:rsidR="00D557D8" w:rsidRPr="00A00F27">
          <w:rPr>
            <w:rStyle w:val="Hyperlink"/>
          </w:rPr>
          <w:t>Background</w:t>
        </w:r>
        <w:r w:rsidR="00D557D8">
          <w:rPr>
            <w:webHidden/>
          </w:rPr>
          <w:tab/>
        </w:r>
        <w:r w:rsidR="00D557D8">
          <w:rPr>
            <w:webHidden/>
          </w:rPr>
          <w:fldChar w:fldCharType="begin"/>
        </w:r>
        <w:r w:rsidR="00D557D8">
          <w:rPr>
            <w:webHidden/>
          </w:rPr>
          <w:instrText xml:space="preserve"> PAGEREF _Toc46911925 \h </w:instrText>
        </w:r>
        <w:r w:rsidR="00D557D8">
          <w:rPr>
            <w:webHidden/>
          </w:rPr>
        </w:r>
        <w:r w:rsidR="00D557D8">
          <w:rPr>
            <w:webHidden/>
          </w:rPr>
          <w:fldChar w:fldCharType="separate"/>
        </w:r>
        <w:r w:rsidR="00D557D8">
          <w:rPr>
            <w:webHidden/>
          </w:rPr>
          <w:t>4</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26" w:history="1">
        <w:r w:rsidR="00D557D8" w:rsidRPr="00A00F27">
          <w:rPr>
            <w:rStyle w:val="Hyperlink"/>
          </w:rPr>
          <w:t>Purpose</w:t>
        </w:r>
        <w:r w:rsidR="00D557D8">
          <w:rPr>
            <w:webHidden/>
          </w:rPr>
          <w:tab/>
        </w:r>
        <w:r w:rsidR="00D557D8">
          <w:rPr>
            <w:webHidden/>
          </w:rPr>
          <w:fldChar w:fldCharType="begin"/>
        </w:r>
        <w:r w:rsidR="00D557D8">
          <w:rPr>
            <w:webHidden/>
          </w:rPr>
          <w:instrText xml:space="preserve"> PAGEREF _Toc46911926 \h </w:instrText>
        </w:r>
        <w:r w:rsidR="00D557D8">
          <w:rPr>
            <w:webHidden/>
          </w:rPr>
        </w:r>
        <w:r w:rsidR="00D557D8">
          <w:rPr>
            <w:webHidden/>
          </w:rPr>
          <w:fldChar w:fldCharType="separate"/>
        </w:r>
        <w:r w:rsidR="00D557D8">
          <w:rPr>
            <w:webHidden/>
          </w:rPr>
          <w:t>4</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27" w:history="1">
        <w:r w:rsidR="00D557D8" w:rsidRPr="00A00F27">
          <w:rPr>
            <w:rStyle w:val="Hyperlink"/>
          </w:rPr>
          <w:t>Security and privacy</w:t>
        </w:r>
        <w:r w:rsidR="00D557D8">
          <w:rPr>
            <w:webHidden/>
          </w:rPr>
          <w:tab/>
        </w:r>
        <w:r w:rsidR="00D557D8">
          <w:rPr>
            <w:webHidden/>
          </w:rPr>
          <w:fldChar w:fldCharType="begin"/>
        </w:r>
        <w:r w:rsidR="00D557D8">
          <w:rPr>
            <w:webHidden/>
          </w:rPr>
          <w:instrText xml:space="preserve"> PAGEREF _Toc46911927 \h </w:instrText>
        </w:r>
        <w:r w:rsidR="00D557D8">
          <w:rPr>
            <w:webHidden/>
          </w:rPr>
        </w:r>
        <w:r w:rsidR="00D557D8">
          <w:rPr>
            <w:webHidden/>
          </w:rPr>
          <w:fldChar w:fldCharType="separate"/>
        </w:r>
        <w:r w:rsidR="00D557D8">
          <w:rPr>
            <w:webHidden/>
          </w:rPr>
          <w:t>4</w:t>
        </w:r>
        <w:r w:rsidR="00D557D8">
          <w:rPr>
            <w:webHidden/>
          </w:rPr>
          <w:fldChar w:fldCharType="end"/>
        </w:r>
      </w:hyperlink>
    </w:p>
    <w:p w:rsidR="00D557D8" w:rsidRDefault="009E128B">
      <w:pPr>
        <w:pStyle w:val="TOC1"/>
        <w:rPr>
          <w:rFonts w:asciiTheme="minorHAnsi" w:eastAsiaTheme="minorEastAsia" w:hAnsiTheme="minorHAnsi" w:cstheme="minorBidi"/>
          <w:b w:val="0"/>
          <w:sz w:val="22"/>
          <w:szCs w:val="22"/>
          <w:lang w:eastAsia="en-AU"/>
        </w:rPr>
      </w:pPr>
      <w:hyperlink w:anchor="_Toc46911928" w:history="1">
        <w:r w:rsidR="00D557D8" w:rsidRPr="00A00F27">
          <w:rPr>
            <w:rStyle w:val="Hyperlink"/>
          </w:rPr>
          <w:t>Registration overview</w:t>
        </w:r>
        <w:r w:rsidR="00D557D8">
          <w:rPr>
            <w:webHidden/>
          </w:rPr>
          <w:tab/>
        </w:r>
        <w:r w:rsidR="00D557D8">
          <w:rPr>
            <w:webHidden/>
          </w:rPr>
          <w:fldChar w:fldCharType="begin"/>
        </w:r>
        <w:r w:rsidR="00D557D8">
          <w:rPr>
            <w:webHidden/>
          </w:rPr>
          <w:instrText xml:space="preserve"> PAGEREF _Toc46911928 \h </w:instrText>
        </w:r>
        <w:r w:rsidR="00D557D8">
          <w:rPr>
            <w:webHidden/>
          </w:rPr>
        </w:r>
        <w:r w:rsidR="00D557D8">
          <w:rPr>
            <w:webHidden/>
          </w:rPr>
          <w:fldChar w:fldCharType="separate"/>
        </w:r>
        <w:r w:rsidR="00D557D8">
          <w:rPr>
            <w:webHidden/>
          </w:rPr>
          <w:t>4</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29" w:history="1">
        <w:r w:rsidR="00D557D8" w:rsidRPr="00A00F27">
          <w:rPr>
            <w:rStyle w:val="Hyperlink"/>
          </w:rPr>
          <w:t>What is eBusiness?</w:t>
        </w:r>
        <w:r w:rsidR="00D557D8">
          <w:rPr>
            <w:webHidden/>
          </w:rPr>
          <w:tab/>
        </w:r>
        <w:r w:rsidR="00D557D8">
          <w:rPr>
            <w:webHidden/>
          </w:rPr>
          <w:fldChar w:fldCharType="begin"/>
        </w:r>
        <w:r w:rsidR="00D557D8">
          <w:rPr>
            <w:webHidden/>
          </w:rPr>
          <w:instrText xml:space="preserve"> PAGEREF _Toc46911929 \h </w:instrText>
        </w:r>
        <w:r w:rsidR="00D557D8">
          <w:rPr>
            <w:webHidden/>
          </w:rPr>
        </w:r>
        <w:r w:rsidR="00D557D8">
          <w:rPr>
            <w:webHidden/>
          </w:rPr>
          <w:fldChar w:fldCharType="separate"/>
        </w:r>
        <w:r w:rsidR="00D557D8">
          <w:rPr>
            <w:webHidden/>
          </w:rPr>
          <w:t>4</w:t>
        </w:r>
        <w:r w:rsidR="00D557D8">
          <w:rPr>
            <w:webHidden/>
          </w:rPr>
          <w:fldChar w:fldCharType="end"/>
        </w:r>
      </w:hyperlink>
    </w:p>
    <w:p w:rsidR="00D557D8" w:rsidRDefault="009E128B">
      <w:pPr>
        <w:pStyle w:val="TOC1"/>
        <w:rPr>
          <w:rFonts w:asciiTheme="minorHAnsi" w:eastAsiaTheme="minorEastAsia" w:hAnsiTheme="minorHAnsi" w:cstheme="minorBidi"/>
          <w:b w:val="0"/>
          <w:sz w:val="22"/>
          <w:szCs w:val="22"/>
          <w:lang w:eastAsia="en-AU"/>
        </w:rPr>
      </w:pPr>
      <w:hyperlink w:anchor="_Toc46911930" w:history="1">
        <w:r w:rsidR="00D557D8" w:rsidRPr="00A00F27">
          <w:rPr>
            <w:rStyle w:val="Hyperlink"/>
          </w:rPr>
          <w:t>Registration - Step by step instructions</w:t>
        </w:r>
        <w:r w:rsidR="00D557D8">
          <w:rPr>
            <w:webHidden/>
          </w:rPr>
          <w:tab/>
        </w:r>
        <w:r w:rsidR="00D557D8">
          <w:rPr>
            <w:webHidden/>
          </w:rPr>
          <w:fldChar w:fldCharType="begin"/>
        </w:r>
        <w:r w:rsidR="00D557D8">
          <w:rPr>
            <w:webHidden/>
          </w:rPr>
          <w:instrText xml:space="preserve"> PAGEREF _Toc46911930 \h </w:instrText>
        </w:r>
        <w:r w:rsidR="00D557D8">
          <w:rPr>
            <w:webHidden/>
          </w:rPr>
        </w:r>
        <w:r w:rsidR="00D557D8">
          <w:rPr>
            <w:webHidden/>
          </w:rPr>
          <w:fldChar w:fldCharType="separate"/>
        </w:r>
        <w:r w:rsidR="00D557D8">
          <w:rPr>
            <w:webHidden/>
          </w:rPr>
          <w:t>5</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31" w:history="1">
        <w:r w:rsidR="00D557D8" w:rsidRPr="00A00F27">
          <w:rPr>
            <w:rStyle w:val="Hyperlink"/>
          </w:rPr>
          <w:t>Step 1 - Staff registration for eBusiness and the application</w:t>
        </w:r>
        <w:r w:rsidR="00D557D8">
          <w:rPr>
            <w:webHidden/>
          </w:rPr>
          <w:tab/>
        </w:r>
        <w:r w:rsidR="00D557D8">
          <w:rPr>
            <w:webHidden/>
          </w:rPr>
          <w:fldChar w:fldCharType="begin"/>
        </w:r>
        <w:r w:rsidR="00D557D8">
          <w:rPr>
            <w:webHidden/>
          </w:rPr>
          <w:instrText xml:space="preserve"> PAGEREF _Toc46911931 \h </w:instrText>
        </w:r>
        <w:r w:rsidR="00D557D8">
          <w:rPr>
            <w:webHidden/>
          </w:rPr>
        </w:r>
        <w:r w:rsidR="00D557D8">
          <w:rPr>
            <w:webHidden/>
          </w:rPr>
          <w:fldChar w:fldCharType="separate"/>
        </w:r>
        <w:r w:rsidR="00D557D8">
          <w:rPr>
            <w:webHidden/>
          </w:rPr>
          <w:t>5</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32" w:history="1">
        <w:r w:rsidR="00D557D8" w:rsidRPr="00A00F27">
          <w:rPr>
            <w:rStyle w:val="Hyperlink"/>
          </w:rPr>
          <w:t>Step 2 - Organisation Authority approves eBusiness request</w:t>
        </w:r>
        <w:r w:rsidR="00D557D8">
          <w:rPr>
            <w:webHidden/>
          </w:rPr>
          <w:tab/>
        </w:r>
        <w:r w:rsidR="00D557D8">
          <w:rPr>
            <w:webHidden/>
          </w:rPr>
          <w:fldChar w:fldCharType="begin"/>
        </w:r>
        <w:r w:rsidR="00D557D8">
          <w:rPr>
            <w:webHidden/>
          </w:rPr>
          <w:instrText xml:space="preserve"> PAGEREF _Toc46911932 \h </w:instrText>
        </w:r>
        <w:r w:rsidR="00D557D8">
          <w:rPr>
            <w:webHidden/>
          </w:rPr>
        </w:r>
        <w:r w:rsidR="00D557D8">
          <w:rPr>
            <w:webHidden/>
          </w:rPr>
          <w:fldChar w:fldCharType="separate"/>
        </w:r>
        <w:r w:rsidR="00D557D8">
          <w:rPr>
            <w:webHidden/>
          </w:rPr>
          <w:t>12</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33" w:history="1">
        <w:r w:rsidR="00D557D8" w:rsidRPr="00A00F27">
          <w:rPr>
            <w:rStyle w:val="Hyperlink"/>
          </w:rPr>
          <w:t>Step 3 – DHHS provides access to the application.</w:t>
        </w:r>
        <w:r w:rsidR="00D557D8">
          <w:rPr>
            <w:webHidden/>
          </w:rPr>
          <w:tab/>
        </w:r>
        <w:r w:rsidR="00D557D8">
          <w:rPr>
            <w:webHidden/>
          </w:rPr>
          <w:fldChar w:fldCharType="begin"/>
        </w:r>
        <w:r w:rsidR="00D557D8">
          <w:rPr>
            <w:webHidden/>
          </w:rPr>
          <w:instrText xml:space="preserve"> PAGEREF _Toc46911933 \h </w:instrText>
        </w:r>
        <w:r w:rsidR="00D557D8">
          <w:rPr>
            <w:webHidden/>
          </w:rPr>
        </w:r>
        <w:r w:rsidR="00D557D8">
          <w:rPr>
            <w:webHidden/>
          </w:rPr>
          <w:fldChar w:fldCharType="separate"/>
        </w:r>
        <w:r w:rsidR="00D557D8">
          <w:rPr>
            <w:webHidden/>
          </w:rPr>
          <w:t>12</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34" w:history="1">
        <w:r w:rsidR="00D557D8" w:rsidRPr="00A00F27">
          <w:rPr>
            <w:rStyle w:val="Hyperlink"/>
          </w:rPr>
          <w:t>Step 4 - Confirmation email sent to staff</w:t>
        </w:r>
        <w:r w:rsidR="00D557D8">
          <w:rPr>
            <w:webHidden/>
          </w:rPr>
          <w:tab/>
        </w:r>
        <w:r w:rsidR="00D557D8">
          <w:rPr>
            <w:webHidden/>
          </w:rPr>
          <w:fldChar w:fldCharType="begin"/>
        </w:r>
        <w:r w:rsidR="00D557D8">
          <w:rPr>
            <w:webHidden/>
          </w:rPr>
          <w:instrText xml:space="preserve"> PAGEREF _Toc46911934 \h </w:instrText>
        </w:r>
        <w:r w:rsidR="00D557D8">
          <w:rPr>
            <w:webHidden/>
          </w:rPr>
        </w:r>
        <w:r w:rsidR="00D557D8">
          <w:rPr>
            <w:webHidden/>
          </w:rPr>
          <w:fldChar w:fldCharType="separate"/>
        </w:r>
        <w:r w:rsidR="00D557D8">
          <w:rPr>
            <w:webHidden/>
          </w:rPr>
          <w:t>13</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35" w:history="1">
        <w:r w:rsidR="00D557D8" w:rsidRPr="00A00F27">
          <w:rPr>
            <w:rStyle w:val="Hyperlink"/>
          </w:rPr>
          <w:t>Step 5 - Access the eBusiness portal and the application</w:t>
        </w:r>
        <w:r w:rsidR="00D557D8">
          <w:rPr>
            <w:webHidden/>
          </w:rPr>
          <w:tab/>
        </w:r>
        <w:r w:rsidR="00D557D8">
          <w:rPr>
            <w:webHidden/>
          </w:rPr>
          <w:fldChar w:fldCharType="begin"/>
        </w:r>
        <w:r w:rsidR="00D557D8">
          <w:rPr>
            <w:webHidden/>
          </w:rPr>
          <w:instrText xml:space="preserve"> PAGEREF _Toc46911935 \h </w:instrText>
        </w:r>
        <w:r w:rsidR="00D557D8">
          <w:rPr>
            <w:webHidden/>
          </w:rPr>
        </w:r>
        <w:r w:rsidR="00D557D8">
          <w:rPr>
            <w:webHidden/>
          </w:rPr>
          <w:fldChar w:fldCharType="separate"/>
        </w:r>
        <w:r w:rsidR="00D557D8">
          <w:rPr>
            <w:webHidden/>
          </w:rPr>
          <w:t>13</w:t>
        </w:r>
        <w:r w:rsidR="00D557D8">
          <w:rPr>
            <w:webHidden/>
          </w:rPr>
          <w:fldChar w:fldCharType="end"/>
        </w:r>
      </w:hyperlink>
    </w:p>
    <w:p w:rsidR="00D557D8" w:rsidRDefault="009E128B">
      <w:pPr>
        <w:pStyle w:val="TOC1"/>
        <w:rPr>
          <w:rFonts w:asciiTheme="minorHAnsi" w:eastAsiaTheme="minorEastAsia" w:hAnsiTheme="minorHAnsi" w:cstheme="minorBidi"/>
          <w:b w:val="0"/>
          <w:sz w:val="22"/>
          <w:szCs w:val="22"/>
          <w:lang w:eastAsia="en-AU"/>
        </w:rPr>
      </w:pPr>
      <w:hyperlink w:anchor="_Toc46911936" w:history="1">
        <w:r w:rsidR="00D557D8" w:rsidRPr="00A00F27">
          <w:rPr>
            <w:rStyle w:val="Hyperlink"/>
          </w:rPr>
          <w:t>Roles and responsibilities</w:t>
        </w:r>
        <w:r w:rsidR="00D557D8">
          <w:rPr>
            <w:webHidden/>
          </w:rPr>
          <w:tab/>
        </w:r>
        <w:r w:rsidR="00D557D8">
          <w:rPr>
            <w:webHidden/>
          </w:rPr>
          <w:fldChar w:fldCharType="begin"/>
        </w:r>
        <w:r w:rsidR="00D557D8">
          <w:rPr>
            <w:webHidden/>
          </w:rPr>
          <w:instrText xml:space="preserve"> PAGEREF _Toc46911936 \h </w:instrText>
        </w:r>
        <w:r w:rsidR="00D557D8">
          <w:rPr>
            <w:webHidden/>
          </w:rPr>
        </w:r>
        <w:r w:rsidR="00D557D8">
          <w:rPr>
            <w:webHidden/>
          </w:rPr>
          <w:fldChar w:fldCharType="separate"/>
        </w:r>
        <w:r w:rsidR="00D557D8">
          <w:rPr>
            <w:webHidden/>
          </w:rPr>
          <w:t>14</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37" w:history="1">
        <w:r w:rsidR="00D557D8" w:rsidRPr="00A00F27">
          <w:rPr>
            <w:rStyle w:val="Hyperlink"/>
          </w:rPr>
          <w:t>Organisation Authority</w:t>
        </w:r>
        <w:r w:rsidR="00D557D8">
          <w:rPr>
            <w:webHidden/>
          </w:rPr>
          <w:tab/>
        </w:r>
        <w:r w:rsidR="00D557D8">
          <w:rPr>
            <w:webHidden/>
          </w:rPr>
          <w:fldChar w:fldCharType="begin"/>
        </w:r>
        <w:r w:rsidR="00D557D8">
          <w:rPr>
            <w:webHidden/>
          </w:rPr>
          <w:instrText xml:space="preserve"> PAGEREF _Toc46911937 \h </w:instrText>
        </w:r>
        <w:r w:rsidR="00D557D8">
          <w:rPr>
            <w:webHidden/>
          </w:rPr>
        </w:r>
        <w:r w:rsidR="00D557D8">
          <w:rPr>
            <w:webHidden/>
          </w:rPr>
          <w:fldChar w:fldCharType="separate"/>
        </w:r>
        <w:r w:rsidR="00D557D8">
          <w:rPr>
            <w:webHidden/>
          </w:rPr>
          <w:t>14</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38" w:history="1">
        <w:r w:rsidR="00D557D8" w:rsidRPr="00A00F27">
          <w:rPr>
            <w:rStyle w:val="Hyperlink"/>
          </w:rPr>
          <w:t>Application Authority</w:t>
        </w:r>
        <w:r w:rsidR="00D557D8">
          <w:rPr>
            <w:webHidden/>
          </w:rPr>
          <w:tab/>
        </w:r>
        <w:r w:rsidR="00D557D8">
          <w:rPr>
            <w:webHidden/>
          </w:rPr>
          <w:fldChar w:fldCharType="begin"/>
        </w:r>
        <w:r w:rsidR="00D557D8">
          <w:rPr>
            <w:webHidden/>
          </w:rPr>
          <w:instrText xml:space="preserve"> PAGEREF _Toc46911938 \h </w:instrText>
        </w:r>
        <w:r w:rsidR="00D557D8">
          <w:rPr>
            <w:webHidden/>
          </w:rPr>
        </w:r>
        <w:r w:rsidR="00D557D8">
          <w:rPr>
            <w:webHidden/>
          </w:rPr>
          <w:fldChar w:fldCharType="separate"/>
        </w:r>
        <w:r w:rsidR="00D557D8">
          <w:rPr>
            <w:webHidden/>
          </w:rPr>
          <w:t>14</w:t>
        </w:r>
        <w:r w:rsidR="00D557D8">
          <w:rPr>
            <w:webHidden/>
          </w:rPr>
          <w:fldChar w:fldCharType="end"/>
        </w:r>
      </w:hyperlink>
    </w:p>
    <w:p w:rsidR="00D557D8" w:rsidRDefault="009E128B">
      <w:pPr>
        <w:pStyle w:val="TOC1"/>
        <w:rPr>
          <w:rFonts w:asciiTheme="minorHAnsi" w:eastAsiaTheme="minorEastAsia" w:hAnsiTheme="minorHAnsi" w:cstheme="minorBidi"/>
          <w:b w:val="0"/>
          <w:sz w:val="22"/>
          <w:szCs w:val="22"/>
          <w:lang w:eastAsia="en-AU"/>
        </w:rPr>
      </w:pPr>
      <w:hyperlink w:anchor="_Toc46911939" w:history="1">
        <w:r w:rsidR="00D557D8" w:rsidRPr="00A00F27">
          <w:rPr>
            <w:rStyle w:val="Hyperlink"/>
          </w:rPr>
          <w:t>Troubleshooting</w:t>
        </w:r>
        <w:r w:rsidR="00D557D8">
          <w:rPr>
            <w:webHidden/>
          </w:rPr>
          <w:tab/>
        </w:r>
        <w:r w:rsidR="00D557D8">
          <w:rPr>
            <w:webHidden/>
          </w:rPr>
          <w:fldChar w:fldCharType="begin"/>
        </w:r>
        <w:r w:rsidR="00D557D8">
          <w:rPr>
            <w:webHidden/>
          </w:rPr>
          <w:instrText xml:space="preserve"> PAGEREF _Toc46911939 \h </w:instrText>
        </w:r>
        <w:r w:rsidR="00D557D8">
          <w:rPr>
            <w:webHidden/>
          </w:rPr>
        </w:r>
        <w:r w:rsidR="00D557D8">
          <w:rPr>
            <w:webHidden/>
          </w:rPr>
          <w:fldChar w:fldCharType="separate"/>
        </w:r>
        <w:r w:rsidR="00D557D8">
          <w:rPr>
            <w:webHidden/>
          </w:rPr>
          <w:t>14</w:t>
        </w:r>
        <w:r w:rsidR="00D557D8">
          <w:rPr>
            <w:webHidden/>
          </w:rPr>
          <w:fldChar w:fldCharType="end"/>
        </w:r>
      </w:hyperlink>
    </w:p>
    <w:p w:rsidR="00D557D8" w:rsidRDefault="009E128B">
      <w:pPr>
        <w:pStyle w:val="TOC1"/>
        <w:rPr>
          <w:rFonts w:asciiTheme="minorHAnsi" w:eastAsiaTheme="minorEastAsia" w:hAnsiTheme="minorHAnsi" w:cstheme="minorBidi"/>
          <w:b w:val="0"/>
          <w:sz w:val="22"/>
          <w:szCs w:val="22"/>
          <w:lang w:eastAsia="en-AU"/>
        </w:rPr>
      </w:pPr>
      <w:hyperlink w:anchor="_Toc46911940" w:history="1">
        <w:r w:rsidR="00D557D8" w:rsidRPr="00A00F27">
          <w:rPr>
            <w:rStyle w:val="Hyperlink"/>
          </w:rPr>
          <w:t>Support and contacts</w:t>
        </w:r>
        <w:r w:rsidR="00D557D8">
          <w:rPr>
            <w:webHidden/>
          </w:rPr>
          <w:tab/>
        </w:r>
        <w:r w:rsidR="00D557D8">
          <w:rPr>
            <w:webHidden/>
          </w:rPr>
          <w:fldChar w:fldCharType="begin"/>
        </w:r>
        <w:r w:rsidR="00D557D8">
          <w:rPr>
            <w:webHidden/>
          </w:rPr>
          <w:instrText xml:space="preserve"> PAGEREF _Toc46911940 \h </w:instrText>
        </w:r>
        <w:r w:rsidR="00D557D8">
          <w:rPr>
            <w:webHidden/>
          </w:rPr>
        </w:r>
        <w:r w:rsidR="00D557D8">
          <w:rPr>
            <w:webHidden/>
          </w:rPr>
          <w:fldChar w:fldCharType="separate"/>
        </w:r>
        <w:r w:rsidR="00D557D8">
          <w:rPr>
            <w:webHidden/>
          </w:rPr>
          <w:t>15</w:t>
        </w:r>
        <w:r w:rsidR="00D557D8">
          <w:rPr>
            <w:webHidden/>
          </w:rPr>
          <w:fldChar w:fldCharType="end"/>
        </w:r>
      </w:hyperlink>
    </w:p>
    <w:p w:rsidR="00D557D8" w:rsidRDefault="009E128B">
      <w:pPr>
        <w:pStyle w:val="TOC1"/>
        <w:rPr>
          <w:rFonts w:asciiTheme="minorHAnsi" w:eastAsiaTheme="minorEastAsia" w:hAnsiTheme="minorHAnsi" w:cstheme="minorBidi"/>
          <w:b w:val="0"/>
          <w:sz w:val="22"/>
          <w:szCs w:val="22"/>
          <w:lang w:eastAsia="en-AU"/>
        </w:rPr>
      </w:pPr>
      <w:hyperlink w:anchor="_Toc46911941" w:history="1">
        <w:r w:rsidR="00D557D8" w:rsidRPr="00A00F27">
          <w:rPr>
            <w:rStyle w:val="Hyperlink"/>
          </w:rPr>
          <w:t>Appendices</w:t>
        </w:r>
        <w:r w:rsidR="00D557D8">
          <w:rPr>
            <w:webHidden/>
          </w:rPr>
          <w:tab/>
        </w:r>
        <w:r w:rsidR="00D557D8">
          <w:rPr>
            <w:webHidden/>
          </w:rPr>
          <w:fldChar w:fldCharType="begin"/>
        </w:r>
        <w:r w:rsidR="00D557D8">
          <w:rPr>
            <w:webHidden/>
          </w:rPr>
          <w:instrText xml:space="preserve"> PAGEREF _Toc46911941 \h </w:instrText>
        </w:r>
        <w:r w:rsidR="00D557D8">
          <w:rPr>
            <w:webHidden/>
          </w:rPr>
        </w:r>
        <w:r w:rsidR="00D557D8">
          <w:rPr>
            <w:webHidden/>
          </w:rPr>
          <w:fldChar w:fldCharType="separate"/>
        </w:r>
        <w:r w:rsidR="00D557D8">
          <w:rPr>
            <w:webHidden/>
          </w:rPr>
          <w:t>15</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42" w:history="1">
        <w:r w:rsidR="00D557D8" w:rsidRPr="00A00F27">
          <w:rPr>
            <w:rStyle w:val="Hyperlink"/>
          </w:rPr>
          <w:t>Appendix 1 – Change of Organisation Authority Form</w:t>
        </w:r>
        <w:r w:rsidR="00D557D8">
          <w:rPr>
            <w:webHidden/>
          </w:rPr>
          <w:tab/>
        </w:r>
        <w:r w:rsidR="00D557D8">
          <w:rPr>
            <w:webHidden/>
          </w:rPr>
          <w:fldChar w:fldCharType="begin"/>
        </w:r>
        <w:r w:rsidR="00D557D8">
          <w:rPr>
            <w:webHidden/>
          </w:rPr>
          <w:instrText xml:space="preserve"> PAGEREF _Toc46911942 \h </w:instrText>
        </w:r>
        <w:r w:rsidR="00D557D8">
          <w:rPr>
            <w:webHidden/>
          </w:rPr>
        </w:r>
        <w:r w:rsidR="00D557D8">
          <w:rPr>
            <w:webHidden/>
          </w:rPr>
          <w:fldChar w:fldCharType="separate"/>
        </w:r>
        <w:r w:rsidR="00D557D8">
          <w:rPr>
            <w:webHidden/>
          </w:rPr>
          <w:t>15</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43" w:history="1">
        <w:r w:rsidR="00D557D8" w:rsidRPr="00A00F27">
          <w:rPr>
            <w:rStyle w:val="Hyperlink"/>
          </w:rPr>
          <w:t>Appendix 2 – Organisation Authority Form</w:t>
        </w:r>
        <w:r w:rsidR="00D557D8">
          <w:rPr>
            <w:webHidden/>
          </w:rPr>
          <w:tab/>
        </w:r>
        <w:r w:rsidR="00D557D8">
          <w:rPr>
            <w:webHidden/>
          </w:rPr>
          <w:fldChar w:fldCharType="begin"/>
        </w:r>
        <w:r w:rsidR="00D557D8">
          <w:rPr>
            <w:webHidden/>
          </w:rPr>
          <w:instrText xml:space="preserve"> PAGEREF _Toc46911943 \h </w:instrText>
        </w:r>
        <w:r w:rsidR="00D557D8">
          <w:rPr>
            <w:webHidden/>
          </w:rPr>
        </w:r>
        <w:r w:rsidR="00D557D8">
          <w:rPr>
            <w:webHidden/>
          </w:rPr>
          <w:fldChar w:fldCharType="separate"/>
        </w:r>
        <w:r w:rsidR="00D557D8">
          <w:rPr>
            <w:webHidden/>
          </w:rPr>
          <w:t>16</w:t>
        </w:r>
        <w:r w:rsidR="00D557D8">
          <w:rPr>
            <w:webHidden/>
          </w:rPr>
          <w:fldChar w:fldCharType="end"/>
        </w:r>
      </w:hyperlink>
    </w:p>
    <w:p w:rsidR="00D557D8" w:rsidRDefault="009E128B">
      <w:pPr>
        <w:pStyle w:val="TOC2"/>
        <w:rPr>
          <w:rFonts w:asciiTheme="minorHAnsi" w:eastAsiaTheme="minorEastAsia" w:hAnsiTheme="minorHAnsi" w:cstheme="minorBidi"/>
          <w:sz w:val="22"/>
          <w:szCs w:val="22"/>
          <w:lang w:eastAsia="en-AU"/>
        </w:rPr>
      </w:pPr>
      <w:hyperlink w:anchor="_Toc46911944" w:history="1">
        <w:r w:rsidR="00D557D8" w:rsidRPr="00A00F27">
          <w:rPr>
            <w:rStyle w:val="Hyperlink"/>
          </w:rPr>
          <w:t>Appendix 3 – eBusiness Access Agreement</w:t>
        </w:r>
        <w:r w:rsidR="00D557D8">
          <w:rPr>
            <w:webHidden/>
          </w:rPr>
          <w:tab/>
        </w:r>
        <w:r w:rsidR="00D557D8">
          <w:rPr>
            <w:webHidden/>
          </w:rPr>
          <w:fldChar w:fldCharType="begin"/>
        </w:r>
        <w:r w:rsidR="00D557D8">
          <w:rPr>
            <w:webHidden/>
          </w:rPr>
          <w:instrText xml:space="preserve"> PAGEREF _Toc46911944 \h </w:instrText>
        </w:r>
        <w:r w:rsidR="00D557D8">
          <w:rPr>
            <w:webHidden/>
          </w:rPr>
        </w:r>
        <w:r w:rsidR="00D557D8">
          <w:rPr>
            <w:webHidden/>
          </w:rPr>
          <w:fldChar w:fldCharType="separate"/>
        </w:r>
        <w:r w:rsidR="00D557D8">
          <w:rPr>
            <w:webHidden/>
          </w:rPr>
          <w:t>16</w:t>
        </w:r>
        <w:r w:rsidR="00D557D8">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270849" w:rsidRPr="00636934" w:rsidRDefault="00270849" w:rsidP="00C526BC">
      <w:pPr>
        <w:pStyle w:val="Heading1"/>
      </w:pPr>
      <w:bookmarkStart w:id="2" w:name="_Toc468093004"/>
      <w:bookmarkStart w:id="3" w:name="_Toc46911925"/>
      <w:r w:rsidRPr="00C526BC">
        <w:lastRenderedPageBreak/>
        <w:t>Background</w:t>
      </w:r>
      <w:bookmarkEnd w:id="2"/>
      <w:bookmarkEnd w:id="3"/>
    </w:p>
    <w:p w:rsidR="00270849" w:rsidRPr="00417296" w:rsidRDefault="00270849" w:rsidP="0085507A">
      <w:pPr>
        <w:pStyle w:val="DHHSbody"/>
      </w:pPr>
      <w:r w:rsidRPr="00417296">
        <w:t xml:space="preserve">The </w:t>
      </w:r>
      <w:r>
        <w:t xml:space="preserve">Client Incident Management System (CIMS) </w:t>
      </w:r>
      <w:r w:rsidRPr="00417296">
        <w:t>is a web-based application</w:t>
      </w:r>
      <w:r w:rsidR="00706629">
        <w:t xml:space="preserve"> developed by the Department of Health and Human Services (the department) </w:t>
      </w:r>
      <w:r w:rsidRPr="00417296">
        <w:t xml:space="preserve">which automates the process of receiving </w:t>
      </w:r>
      <w:r>
        <w:t>CIMS</w:t>
      </w:r>
      <w:r w:rsidRPr="00417296">
        <w:t xml:space="preserve"> data</w:t>
      </w:r>
      <w:r>
        <w:t xml:space="preserve"> </w:t>
      </w:r>
      <w:r w:rsidRPr="00417296">
        <w:t>(</w:t>
      </w:r>
      <w:r w:rsidR="00706629">
        <w:t xml:space="preserve">client incident </w:t>
      </w:r>
      <w:r>
        <w:t>reports</w:t>
      </w:r>
      <w:r w:rsidRPr="00417296">
        <w:t xml:space="preserve">) from </w:t>
      </w:r>
      <w:r w:rsidR="00706629">
        <w:t xml:space="preserve">in-scope </w:t>
      </w:r>
      <w:r>
        <w:t>service providers</w:t>
      </w:r>
      <w:r w:rsidR="00706629">
        <w:t>.</w:t>
      </w:r>
    </w:p>
    <w:p w:rsidR="00270849" w:rsidRPr="00636934" w:rsidRDefault="00270849" w:rsidP="00270849">
      <w:pPr>
        <w:pStyle w:val="Heading2"/>
      </w:pPr>
      <w:bookmarkStart w:id="4" w:name="_Toc468093005"/>
      <w:bookmarkStart w:id="5" w:name="_Toc46911926"/>
      <w:r>
        <w:t>Purpose</w:t>
      </w:r>
      <w:bookmarkEnd w:id="4"/>
      <w:bookmarkEnd w:id="5"/>
    </w:p>
    <w:p w:rsidR="00270849" w:rsidRDefault="00270849" w:rsidP="0085507A">
      <w:pPr>
        <w:pStyle w:val="DHHSbody"/>
      </w:pPr>
      <w:r>
        <w:t xml:space="preserve">The purpose of this document is to provide staff </w:t>
      </w:r>
      <w:r w:rsidR="00706629">
        <w:t xml:space="preserve">who are to be provisioned with specific CIMS user roles, instructions on how </w:t>
      </w:r>
      <w:r>
        <w:t>to</w:t>
      </w:r>
      <w:r w:rsidR="00D206AC">
        <w:t xml:space="preserve"> register for an eBusiness account in order to</w:t>
      </w:r>
      <w:r>
        <w:t xml:space="preserve"> access </w:t>
      </w:r>
      <w:r w:rsidR="00706629">
        <w:t xml:space="preserve">the </w:t>
      </w:r>
      <w:r w:rsidR="00085674">
        <w:t>CIMS</w:t>
      </w:r>
      <w:r>
        <w:t>.</w:t>
      </w:r>
    </w:p>
    <w:p w:rsidR="00270849" w:rsidRPr="00636934" w:rsidRDefault="00270849" w:rsidP="00C526BC">
      <w:pPr>
        <w:pStyle w:val="Heading2"/>
      </w:pPr>
      <w:bookmarkStart w:id="6" w:name="_Toc468093006"/>
      <w:bookmarkStart w:id="7" w:name="_Toc46911927"/>
      <w:r w:rsidRPr="00C526BC">
        <w:t>Security</w:t>
      </w:r>
      <w:r>
        <w:t xml:space="preserve"> and privacy</w:t>
      </w:r>
      <w:bookmarkEnd w:id="6"/>
      <w:bookmarkEnd w:id="7"/>
    </w:p>
    <w:p w:rsidR="00270849" w:rsidRPr="00721213" w:rsidRDefault="00706629" w:rsidP="0085507A">
      <w:pPr>
        <w:pStyle w:val="DHHSbody"/>
        <w:rPr>
          <w:rFonts w:ascii="Tms Rmn" w:hAnsi="Tms Rmn" w:cs="Tms Rmn"/>
          <w:sz w:val="24"/>
          <w:szCs w:val="24"/>
          <w:lang w:eastAsia="en-AU"/>
        </w:rPr>
      </w:pPr>
      <w:r>
        <w:rPr>
          <w:lang w:eastAsia="en-AU"/>
        </w:rPr>
        <w:t xml:space="preserve">The </w:t>
      </w:r>
      <w:r w:rsidR="00270849">
        <w:rPr>
          <w:lang w:eastAsia="en-AU"/>
        </w:rPr>
        <w:t xml:space="preserve">CIMS contains sensitive client </w:t>
      </w:r>
      <w:r w:rsidR="001B0D4D">
        <w:rPr>
          <w:lang w:eastAsia="en-AU"/>
        </w:rPr>
        <w:t>information;</w:t>
      </w:r>
      <w:r w:rsidR="00270849">
        <w:rPr>
          <w:lang w:eastAsia="en-AU"/>
        </w:rPr>
        <w:t xml:space="preserve"> </w:t>
      </w:r>
      <w:proofErr w:type="gramStart"/>
      <w:r w:rsidR="00270849">
        <w:rPr>
          <w:lang w:eastAsia="en-AU"/>
        </w:rPr>
        <w:t>therefore</w:t>
      </w:r>
      <w:proofErr w:type="gramEnd"/>
      <w:r w:rsidR="00270849">
        <w:rPr>
          <w:lang w:eastAsia="en-AU"/>
        </w:rPr>
        <w:t xml:space="preserve"> it has a high level of security and user management protocols. </w:t>
      </w:r>
    </w:p>
    <w:p w:rsidR="00270849" w:rsidRDefault="00270849" w:rsidP="0085507A">
      <w:pPr>
        <w:pStyle w:val="DHHSbody"/>
        <w:rPr>
          <w:lang w:eastAsia="en-AU"/>
        </w:rPr>
      </w:pPr>
      <w:r>
        <w:rPr>
          <w:lang w:eastAsia="en-AU"/>
        </w:rPr>
        <w:t xml:space="preserve">The </w:t>
      </w:r>
      <w:r w:rsidR="00706629">
        <w:rPr>
          <w:lang w:eastAsia="en-AU"/>
        </w:rPr>
        <w:t xml:space="preserve">department </w:t>
      </w:r>
      <w:r>
        <w:rPr>
          <w:lang w:eastAsia="en-AU"/>
        </w:rPr>
        <w:t xml:space="preserve">has an authentication process called eBusiness which provides </w:t>
      </w:r>
      <w:r w:rsidR="00706629">
        <w:rPr>
          <w:lang w:eastAsia="en-AU"/>
        </w:rPr>
        <w:t xml:space="preserve">staff </w:t>
      </w:r>
      <w:r>
        <w:rPr>
          <w:lang w:eastAsia="en-AU"/>
        </w:rPr>
        <w:t xml:space="preserve">a mechanism to access the department’s computer systems via the </w:t>
      </w:r>
      <w:r w:rsidR="0001398D">
        <w:rPr>
          <w:lang w:eastAsia="en-AU"/>
        </w:rPr>
        <w:t xml:space="preserve">internet </w:t>
      </w:r>
      <w:r>
        <w:rPr>
          <w:lang w:eastAsia="en-AU"/>
        </w:rPr>
        <w:t xml:space="preserve">on the basis that only registered and authorised persons do so. </w:t>
      </w:r>
    </w:p>
    <w:p w:rsidR="0085507A" w:rsidRDefault="00706629" w:rsidP="0085507A">
      <w:pPr>
        <w:pStyle w:val="DHHSbody"/>
        <w:rPr>
          <w:lang w:eastAsia="en-AU"/>
        </w:rPr>
      </w:pPr>
      <w:r>
        <w:rPr>
          <w:lang w:eastAsia="en-AU"/>
        </w:rPr>
        <w:t xml:space="preserve">Staff </w:t>
      </w:r>
      <w:r w:rsidR="00270849">
        <w:rPr>
          <w:lang w:eastAsia="en-AU"/>
        </w:rPr>
        <w:t xml:space="preserve">are required to provide mandatory details including given name, </w:t>
      </w:r>
      <w:r w:rsidR="00AF1AF3">
        <w:rPr>
          <w:lang w:eastAsia="en-AU"/>
        </w:rPr>
        <w:t>family name</w:t>
      </w:r>
      <w:r w:rsidR="00270849">
        <w:rPr>
          <w:lang w:eastAsia="en-AU"/>
        </w:rPr>
        <w:t xml:space="preserve"> and date of birth to register</w:t>
      </w:r>
      <w:r w:rsidR="0001398D">
        <w:rPr>
          <w:lang w:eastAsia="en-AU"/>
        </w:rPr>
        <w:t xml:space="preserve"> for</w:t>
      </w:r>
      <w:r w:rsidR="00270849">
        <w:rPr>
          <w:lang w:eastAsia="en-AU"/>
        </w:rPr>
        <w:t xml:space="preserve"> an eBusiness account to access the CIMS portal. </w:t>
      </w:r>
      <w:r w:rsidR="00006B87">
        <w:rPr>
          <w:lang w:eastAsia="en-AU"/>
        </w:rPr>
        <w:t xml:space="preserve">Staff </w:t>
      </w:r>
      <w:r w:rsidR="00270849">
        <w:rPr>
          <w:lang w:eastAsia="en-AU"/>
        </w:rPr>
        <w:t>will be provided with an individual username and password to login to eBusiness.</w:t>
      </w:r>
      <w:bookmarkStart w:id="8" w:name="_Toc455998403"/>
      <w:bookmarkStart w:id="9" w:name="_Toc459886540"/>
      <w:bookmarkStart w:id="10" w:name="_Toc463272940"/>
      <w:bookmarkStart w:id="11" w:name="_Toc468093007"/>
    </w:p>
    <w:p w:rsidR="00270849" w:rsidRDefault="00270849" w:rsidP="00715725">
      <w:pPr>
        <w:pStyle w:val="Heading1"/>
        <w:rPr>
          <w:rStyle w:val="Heading1Char"/>
        </w:rPr>
      </w:pPr>
      <w:bookmarkStart w:id="12" w:name="_Toc46911928"/>
      <w:r w:rsidRPr="006228C1">
        <w:rPr>
          <w:rStyle w:val="Heading1Char"/>
        </w:rPr>
        <w:t>Registration overview</w:t>
      </w:r>
      <w:bookmarkEnd w:id="8"/>
      <w:bookmarkEnd w:id="9"/>
      <w:bookmarkEnd w:id="10"/>
      <w:bookmarkEnd w:id="11"/>
      <w:bookmarkEnd w:id="12"/>
    </w:p>
    <w:p w:rsidR="0049161D" w:rsidRDefault="0049161D" w:rsidP="00715725">
      <w:pPr>
        <w:pStyle w:val="DHHSbody"/>
      </w:pPr>
      <w:r>
        <w:t xml:space="preserve">Access to CIMS for </w:t>
      </w:r>
      <w:r w:rsidR="00D206AC">
        <w:t>staff</w:t>
      </w:r>
      <w:r w:rsidR="00E44372">
        <w:t xml:space="preserve"> </w:t>
      </w:r>
      <w:r w:rsidR="00D206AC">
        <w:t xml:space="preserve">who are to be provisioned with a specific CIMS user role </w:t>
      </w:r>
      <w:r>
        <w:t xml:space="preserve">is via the department’s eBusiness portal.  </w:t>
      </w:r>
    </w:p>
    <w:p w:rsidR="00E44372" w:rsidRDefault="00E44372" w:rsidP="00715725">
      <w:pPr>
        <w:pStyle w:val="DHHSbody"/>
      </w:pPr>
      <w:r>
        <w:t>In order to use the eBusiness portal, organisations and their relevant staff must register</w:t>
      </w:r>
      <w:r w:rsidR="0085507A">
        <w:t xml:space="preserve"> for </w:t>
      </w:r>
      <w:r w:rsidR="00FA09DA">
        <w:t xml:space="preserve">an </w:t>
      </w:r>
      <w:r>
        <w:t>eBusiness</w:t>
      </w:r>
      <w:r w:rsidR="00FA09DA">
        <w:t xml:space="preserve"> account</w:t>
      </w:r>
      <w:r>
        <w:t>.</w:t>
      </w:r>
    </w:p>
    <w:p w:rsidR="00535FF1" w:rsidRDefault="00270849" w:rsidP="00715725">
      <w:pPr>
        <w:pStyle w:val="DHHSbody"/>
      </w:pPr>
      <w:r>
        <w:t>R</w:t>
      </w:r>
      <w:r w:rsidRPr="00195624">
        <w:t xml:space="preserve">egistration </w:t>
      </w:r>
      <w:r>
        <w:t xml:space="preserve">to eBusiness </w:t>
      </w:r>
      <w:r w:rsidRPr="00195624">
        <w:t xml:space="preserve">is required so that </w:t>
      </w:r>
      <w:r>
        <w:t>organisations</w:t>
      </w:r>
      <w:r w:rsidRPr="00195624">
        <w:t xml:space="preserve"> can verify </w:t>
      </w:r>
      <w:r w:rsidR="00006B87">
        <w:t>staff</w:t>
      </w:r>
      <w:r w:rsidR="00681253">
        <w:t xml:space="preserve"> identity and </w:t>
      </w:r>
      <w:r w:rsidR="00715725">
        <w:t xml:space="preserve">their </w:t>
      </w:r>
      <w:r w:rsidR="00681253">
        <w:t xml:space="preserve">requirement </w:t>
      </w:r>
      <w:r>
        <w:t xml:space="preserve">to </w:t>
      </w:r>
      <w:r w:rsidR="009A5942">
        <w:t>access</w:t>
      </w:r>
      <w:r>
        <w:t xml:space="preserve"> the </w:t>
      </w:r>
      <w:r w:rsidR="00C43775">
        <w:t>CIMS</w:t>
      </w:r>
      <w:r>
        <w:t xml:space="preserve"> within their organisation</w:t>
      </w:r>
      <w:r w:rsidRPr="00195624">
        <w:t xml:space="preserve">. </w:t>
      </w:r>
    </w:p>
    <w:p w:rsidR="00270849" w:rsidRDefault="00270849" w:rsidP="00715725">
      <w:pPr>
        <w:pStyle w:val="DHHSbody"/>
      </w:pPr>
      <w:r w:rsidRPr="00195624">
        <w:t xml:space="preserve">All </w:t>
      </w:r>
      <w:r w:rsidR="00006B87">
        <w:t xml:space="preserve">staff </w:t>
      </w:r>
      <w:r>
        <w:t>requi</w:t>
      </w:r>
      <w:r w:rsidR="00D206AC">
        <w:t>r</w:t>
      </w:r>
      <w:r w:rsidR="00D677F7">
        <w:t>ing</w:t>
      </w:r>
      <w:r>
        <w:t xml:space="preserve"> access</w:t>
      </w:r>
      <w:r w:rsidR="00D206AC">
        <w:t xml:space="preserve"> </w:t>
      </w:r>
      <w:r>
        <w:t>are required to</w:t>
      </w:r>
      <w:r w:rsidRPr="00195624">
        <w:t>:</w:t>
      </w:r>
    </w:p>
    <w:p w:rsidR="00270849" w:rsidRPr="005B4EC5" w:rsidRDefault="00270849" w:rsidP="00715725">
      <w:pPr>
        <w:pStyle w:val="DHHSbullet2"/>
      </w:pPr>
      <w:r w:rsidRPr="005B4EC5">
        <w:t>re</w:t>
      </w:r>
      <w:r>
        <w:t xml:space="preserve">gister for a </w:t>
      </w:r>
      <w:proofErr w:type="spellStart"/>
      <w:proofErr w:type="gramStart"/>
      <w:r w:rsidRPr="00372DE7">
        <w:rPr>
          <w:b/>
        </w:rPr>
        <w:t>firstname.surname</w:t>
      </w:r>
      <w:proofErr w:type="spellEnd"/>
      <w:proofErr w:type="gramEnd"/>
      <w:r w:rsidRPr="005B4EC5">
        <w:t xml:space="preserve"> eBusiness account*</w:t>
      </w:r>
    </w:p>
    <w:p w:rsidR="00270849" w:rsidRDefault="00270849" w:rsidP="00715725">
      <w:pPr>
        <w:pStyle w:val="DHHSbullet2"/>
      </w:pPr>
      <w:r>
        <w:t>request</w:t>
      </w:r>
      <w:r w:rsidRPr="005B4EC5">
        <w:t xml:space="preserve"> access</w:t>
      </w:r>
      <w:r>
        <w:t xml:space="preserve"> to the </w:t>
      </w:r>
      <w:r w:rsidR="001B0D4D">
        <w:t xml:space="preserve">CIMS </w:t>
      </w:r>
      <w:r>
        <w:t xml:space="preserve">application </w:t>
      </w:r>
      <w:r w:rsidRPr="005B4EC5">
        <w:t xml:space="preserve">via their eBusiness account. </w:t>
      </w:r>
    </w:p>
    <w:p w:rsidR="00270849" w:rsidRDefault="00270849" w:rsidP="00715725">
      <w:pPr>
        <w:pStyle w:val="DHHSbody"/>
      </w:pPr>
    </w:p>
    <w:p w:rsidR="00270849" w:rsidRPr="00EF7C51" w:rsidRDefault="00270849" w:rsidP="00715725">
      <w:pPr>
        <w:pStyle w:val="DHHSbody"/>
      </w:pPr>
      <w:r>
        <w:t>*</w:t>
      </w:r>
      <w:r w:rsidR="00006B87">
        <w:t>Staff</w:t>
      </w:r>
      <w:r w:rsidR="00006B87" w:rsidRPr="005B4EC5">
        <w:t xml:space="preserve"> </w:t>
      </w:r>
      <w:r w:rsidRPr="005B4EC5">
        <w:t>can omit this step if they have</w:t>
      </w:r>
      <w:r>
        <w:t xml:space="preserve"> an existing </w:t>
      </w:r>
      <w:proofErr w:type="spellStart"/>
      <w:proofErr w:type="gramStart"/>
      <w:r w:rsidRPr="00372DE7">
        <w:rPr>
          <w:b/>
        </w:rPr>
        <w:t>firstname.surname</w:t>
      </w:r>
      <w:proofErr w:type="spellEnd"/>
      <w:proofErr w:type="gramEnd"/>
      <w:r w:rsidRPr="005B4EC5">
        <w:t xml:space="preserve"> eBusiness </w:t>
      </w:r>
      <w:r w:rsidRPr="00EF7C51">
        <w:t xml:space="preserve">account registered with their current organisation. If </w:t>
      </w:r>
      <w:r w:rsidR="00006B87">
        <w:t>staff</w:t>
      </w:r>
      <w:r w:rsidR="00006B87" w:rsidRPr="00EF7C51">
        <w:t xml:space="preserve"> </w:t>
      </w:r>
      <w:r w:rsidRPr="00EF7C51">
        <w:t>have an existing eBusiness account under a different o</w:t>
      </w:r>
      <w:r>
        <w:t xml:space="preserve">rganisation, please contact </w:t>
      </w:r>
      <w:r w:rsidRPr="00EF7C51">
        <w:t xml:space="preserve">eBusiness </w:t>
      </w:r>
      <w:r>
        <w:t>Support on 1300 799 470</w:t>
      </w:r>
      <w:r w:rsidR="00475453">
        <w:t xml:space="preserve"> or via </w:t>
      </w:r>
      <w:hyperlink r:id="rId17" w:history="1">
        <w:r w:rsidR="00475453" w:rsidRPr="00624001">
          <w:rPr>
            <w:rStyle w:val="Hyperlink"/>
          </w:rPr>
          <w:t>ebiz@dhhs.vic.gov.au</w:t>
        </w:r>
      </w:hyperlink>
      <w:r w:rsidR="00475453">
        <w:t xml:space="preserve"> </w:t>
      </w:r>
      <w:r w:rsidRPr="00EF7C51">
        <w:t xml:space="preserve"> to have </w:t>
      </w:r>
      <w:r>
        <w:t>the account deactivated</w:t>
      </w:r>
      <w:r w:rsidRPr="00EF7C51">
        <w:t xml:space="preserve"> before registering under the current organisation.</w:t>
      </w:r>
    </w:p>
    <w:p w:rsidR="00270849" w:rsidRPr="003E131A" w:rsidRDefault="00270849" w:rsidP="00270849">
      <w:pPr>
        <w:pStyle w:val="Heading2"/>
      </w:pPr>
      <w:bookmarkStart w:id="13" w:name="_Toc455998405"/>
      <w:bookmarkStart w:id="14" w:name="_Toc459886541"/>
      <w:bookmarkStart w:id="15" w:name="_Toc463272941"/>
      <w:bookmarkStart w:id="16" w:name="_Toc468093008"/>
      <w:bookmarkStart w:id="17" w:name="_Toc46911929"/>
      <w:r>
        <w:t xml:space="preserve">What is </w:t>
      </w:r>
      <w:r w:rsidRPr="00CA7412">
        <w:t>eBusiness</w:t>
      </w:r>
      <w:bookmarkEnd w:id="13"/>
      <w:bookmarkEnd w:id="14"/>
      <w:r>
        <w:t>?</w:t>
      </w:r>
      <w:bookmarkEnd w:id="15"/>
      <w:bookmarkEnd w:id="16"/>
      <w:bookmarkEnd w:id="17"/>
    </w:p>
    <w:p w:rsidR="00270849" w:rsidRPr="003E131A" w:rsidRDefault="00270849" w:rsidP="00270849">
      <w:pPr>
        <w:pStyle w:val="DHHSbody"/>
      </w:pPr>
      <w:r w:rsidRPr="003E131A">
        <w:t xml:space="preserve">eBusiness is </w:t>
      </w:r>
      <w:r>
        <w:t>a</w:t>
      </w:r>
      <w:r w:rsidR="007E074C">
        <w:t>n online</w:t>
      </w:r>
      <w:r>
        <w:t xml:space="preserve"> </w:t>
      </w:r>
      <w:r w:rsidRPr="003E131A">
        <w:t xml:space="preserve">portal, </w:t>
      </w:r>
      <w:r>
        <w:t>which allows</w:t>
      </w:r>
      <w:r w:rsidRPr="003E131A">
        <w:t xml:space="preserve"> registered and authorised</w:t>
      </w:r>
      <w:r>
        <w:t xml:space="preserve"> </w:t>
      </w:r>
      <w:r w:rsidR="0001398D">
        <w:t>staff</w:t>
      </w:r>
      <w:r w:rsidR="0001398D" w:rsidRPr="003E131A">
        <w:t xml:space="preserve"> </w:t>
      </w:r>
      <w:r>
        <w:t>access</w:t>
      </w:r>
      <w:r w:rsidR="00D677F7">
        <w:t xml:space="preserve"> to</w:t>
      </w:r>
      <w:r>
        <w:t xml:space="preserve"> the d</w:t>
      </w:r>
      <w:r w:rsidRPr="003E131A">
        <w:t xml:space="preserve">epartment’s computer systems via the </w:t>
      </w:r>
      <w:r>
        <w:t>i</w:t>
      </w:r>
      <w:r w:rsidRPr="003E131A">
        <w:t>nternet</w:t>
      </w:r>
      <w:r>
        <w:t>.</w:t>
      </w:r>
      <w:r w:rsidRPr="003E131A">
        <w:t xml:space="preserve"> </w:t>
      </w:r>
    </w:p>
    <w:p w:rsidR="00270849" w:rsidRPr="00671E31" w:rsidRDefault="00270849" w:rsidP="00270849">
      <w:pPr>
        <w:pStyle w:val="DHHSbody"/>
      </w:pPr>
      <w:r>
        <w:lastRenderedPageBreak/>
        <w:t>To ensure the security of personal information captured within</w:t>
      </w:r>
      <w:r w:rsidR="00715725">
        <w:t xml:space="preserve"> the</w:t>
      </w:r>
      <w:r>
        <w:t xml:space="preserve"> </w:t>
      </w:r>
      <w:r w:rsidR="00C43775">
        <w:t>CIMS</w:t>
      </w:r>
      <w:r>
        <w:t>, the application can only be accessed via the eBusiness portal.</w:t>
      </w:r>
      <w:r w:rsidRPr="003E131A">
        <w:t xml:space="preserve"> </w:t>
      </w:r>
      <w:r w:rsidR="00006B87">
        <w:t>Staff</w:t>
      </w:r>
      <w:r w:rsidR="00006B87" w:rsidRPr="003E131A">
        <w:t xml:space="preserve"> </w:t>
      </w:r>
      <w:r w:rsidRPr="003E131A">
        <w:t>must register with the eBusiness porta</w:t>
      </w:r>
      <w:r>
        <w:t>l, and log into the application</w:t>
      </w:r>
      <w:r w:rsidRPr="003E131A">
        <w:t xml:space="preserve"> through that portal with an in</w:t>
      </w:r>
      <w:r>
        <w:t>dividual username and password.</w:t>
      </w:r>
    </w:p>
    <w:p w:rsidR="00270849" w:rsidRPr="00195624" w:rsidRDefault="00270849" w:rsidP="00270849">
      <w:pPr>
        <w:pStyle w:val="DHHSbody"/>
      </w:pPr>
      <w:r w:rsidRPr="00085674">
        <w:t xml:space="preserve">All organisations have an </w:t>
      </w:r>
      <w:r w:rsidRPr="00587D08">
        <w:rPr>
          <w:rFonts w:eastAsia="Times New Roman"/>
          <w:b/>
        </w:rPr>
        <w:t>Organisation Authority</w:t>
      </w:r>
      <w:r w:rsidR="00D677F7">
        <w:rPr>
          <w:rFonts w:eastAsia="Times New Roman"/>
          <w:b/>
        </w:rPr>
        <w:t xml:space="preserve"> </w:t>
      </w:r>
      <w:r w:rsidR="00D677F7" w:rsidRPr="00D677F7">
        <w:rPr>
          <w:rFonts w:eastAsia="Times New Roman"/>
        </w:rPr>
        <w:t>(OA)</w:t>
      </w:r>
      <w:r w:rsidRPr="00587D08">
        <w:t xml:space="preserve"> to help with eBusiness registrations. The OA in each </w:t>
      </w:r>
      <w:r w:rsidR="002F4E71">
        <w:t>organisation</w:t>
      </w:r>
      <w:r w:rsidR="002F4E71" w:rsidRPr="00587D08">
        <w:t xml:space="preserve"> </w:t>
      </w:r>
      <w:r w:rsidRPr="00587D08">
        <w:t xml:space="preserve">is responsible for verifying </w:t>
      </w:r>
      <w:r w:rsidR="002F4E71">
        <w:t>staff</w:t>
      </w:r>
      <w:r w:rsidR="002F4E71" w:rsidRPr="00587D08">
        <w:t xml:space="preserve"> </w:t>
      </w:r>
      <w:r w:rsidRPr="00587D08">
        <w:t>identity and authorising them to use the eBusiness environment and the application.</w:t>
      </w:r>
      <w:r w:rsidR="0001398D">
        <w:t xml:space="preserve"> (Refer to the Roles and Responsibilities </w:t>
      </w:r>
      <w:r w:rsidR="00DD17AB">
        <w:t>chapter</w:t>
      </w:r>
      <w:r w:rsidR="0001398D">
        <w:t xml:space="preserve"> of this document - </w:t>
      </w:r>
      <w:proofErr w:type="spellStart"/>
      <w:r w:rsidR="00163EBC">
        <w:t>P</w:t>
      </w:r>
      <w:r w:rsidR="0001398D">
        <w:t>g</w:t>
      </w:r>
      <w:proofErr w:type="spellEnd"/>
      <w:r w:rsidR="0001398D">
        <w:t xml:space="preserve"> </w:t>
      </w:r>
      <w:r w:rsidR="00DB2753" w:rsidRPr="00DB2753">
        <w:t>1</w:t>
      </w:r>
      <w:r w:rsidR="00DD17AB">
        <w:t>4</w:t>
      </w:r>
      <w:r w:rsidR="0001398D">
        <w:t xml:space="preserve"> - for further definition).</w:t>
      </w:r>
    </w:p>
    <w:p w:rsidR="00270849" w:rsidRDefault="00270849" w:rsidP="00270849">
      <w:pPr>
        <w:pStyle w:val="DHHSbody"/>
      </w:pPr>
      <w:r w:rsidRPr="00195624">
        <w:t xml:space="preserve">The </w:t>
      </w:r>
      <w:r w:rsidR="00666D64">
        <w:t xml:space="preserve">department’s </w:t>
      </w:r>
      <w:r w:rsidR="00C43775">
        <w:rPr>
          <w:rFonts w:eastAsia="Times New Roman"/>
          <w:b/>
        </w:rPr>
        <w:t>CIMS</w:t>
      </w:r>
      <w:r>
        <w:rPr>
          <w:rFonts w:eastAsia="Times New Roman"/>
          <w:b/>
        </w:rPr>
        <w:t xml:space="preserve"> </w:t>
      </w:r>
      <w:r w:rsidR="00DB2753">
        <w:rPr>
          <w:rFonts w:eastAsia="Times New Roman"/>
          <w:b/>
        </w:rPr>
        <w:t>A</w:t>
      </w:r>
      <w:r w:rsidR="00085674">
        <w:rPr>
          <w:rFonts w:eastAsia="Times New Roman"/>
          <w:b/>
        </w:rPr>
        <w:t xml:space="preserve">pplication </w:t>
      </w:r>
      <w:r w:rsidR="00DB2753">
        <w:rPr>
          <w:rFonts w:eastAsia="Times New Roman"/>
          <w:b/>
        </w:rPr>
        <w:t>A</w:t>
      </w:r>
      <w:r w:rsidR="0089527F">
        <w:rPr>
          <w:rFonts w:eastAsia="Times New Roman"/>
          <w:b/>
        </w:rPr>
        <w:t>uthority</w:t>
      </w:r>
      <w:r w:rsidRPr="009F40C5">
        <w:t xml:space="preserve"> </w:t>
      </w:r>
      <w:r>
        <w:t>grant</w:t>
      </w:r>
      <w:r w:rsidR="00DB2753">
        <w:t>s</w:t>
      </w:r>
      <w:r>
        <w:t xml:space="preserve"> access to the</w:t>
      </w:r>
      <w:r w:rsidR="00666D64">
        <w:t xml:space="preserve"> CIMS</w:t>
      </w:r>
      <w:r>
        <w:t xml:space="preserve"> application when </w:t>
      </w:r>
      <w:r w:rsidRPr="00F41BB9">
        <w:t xml:space="preserve">the </w:t>
      </w:r>
      <w:r w:rsidR="002F4E71">
        <w:t xml:space="preserve">staff </w:t>
      </w:r>
      <w:r w:rsidRPr="00F41BB9">
        <w:t xml:space="preserve">member’s OA has approved </w:t>
      </w:r>
      <w:r>
        <w:t xml:space="preserve">their </w:t>
      </w:r>
      <w:r w:rsidRPr="00F41BB9">
        <w:t>access in eBusiness.</w:t>
      </w:r>
      <w:r w:rsidR="0001398D">
        <w:t xml:space="preserve">  </w:t>
      </w:r>
      <w:r w:rsidR="00DB2753">
        <w:t xml:space="preserve">An </w:t>
      </w:r>
      <w:r w:rsidRPr="00195624">
        <w:t xml:space="preserve">email </w:t>
      </w:r>
      <w:r w:rsidR="00DB2753">
        <w:t xml:space="preserve">is sent to the staff member </w:t>
      </w:r>
      <w:r w:rsidR="00666D64">
        <w:t xml:space="preserve">from eBusiness </w:t>
      </w:r>
      <w:r w:rsidRPr="00195624">
        <w:t>confirming</w:t>
      </w:r>
      <w:r>
        <w:t xml:space="preserve"> access has been granted and an </w:t>
      </w:r>
      <w:r w:rsidRPr="00195624">
        <w:t>eBusiness username and password</w:t>
      </w:r>
      <w:r w:rsidR="00666D64">
        <w:t xml:space="preserve"> is provided</w:t>
      </w:r>
      <w:r w:rsidRPr="00195624">
        <w:t>.</w:t>
      </w:r>
    </w:p>
    <w:p w:rsidR="00270849" w:rsidRPr="00357342" w:rsidRDefault="00270849" w:rsidP="00270849">
      <w:pPr>
        <w:pStyle w:val="Heading1"/>
      </w:pPr>
      <w:bookmarkStart w:id="18" w:name="_Toc455998406"/>
      <w:bookmarkStart w:id="19" w:name="_Toc459886542"/>
      <w:bookmarkStart w:id="20" w:name="_Toc463272942"/>
      <w:bookmarkStart w:id="21" w:name="_Toc468093009"/>
      <w:bookmarkStart w:id="22" w:name="_Toc46911930"/>
      <w:r>
        <w:t>Registration - Step by step instructions</w:t>
      </w:r>
      <w:bookmarkEnd w:id="18"/>
      <w:bookmarkEnd w:id="19"/>
      <w:bookmarkEnd w:id="20"/>
      <w:bookmarkEnd w:id="21"/>
      <w:bookmarkEnd w:id="22"/>
    </w:p>
    <w:p w:rsidR="00270849" w:rsidRDefault="00270849" w:rsidP="00270849">
      <w:pPr>
        <w:pStyle w:val="Heading2"/>
      </w:pPr>
      <w:bookmarkStart w:id="23" w:name="_Step_1_-"/>
      <w:bookmarkStart w:id="24" w:name="_Toc455998407"/>
      <w:bookmarkStart w:id="25" w:name="_Toc459886543"/>
      <w:bookmarkStart w:id="26" w:name="_Toc463272943"/>
      <w:bookmarkStart w:id="27" w:name="_Toc468093010"/>
      <w:bookmarkStart w:id="28" w:name="_Toc46911931"/>
      <w:bookmarkEnd w:id="23"/>
      <w:r>
        <w:t xml:space="preserve">Step 1 - </w:t>
      </w:r>
      <w:r w:rsidR="00A32F0E">
        <w:t xml:space="preserve">Staff </w:t>
      </w:r>
      <w:r>
        <w:t>registration for eBusiness and the appli</w:t>
      </w:r>
      <w:bookmarkEnd w:id="24"/>
      <w:r>
        <w:t>cation</w:t>
      </w:r>
      <w:bookmarkEnd w:id="25"/>
      <w:bookmarkEnd w:id="26"/>
      <w:bookmarkEnd w:id="27"/>
      <w:bookmarkEnd w:id="28"/>
    </w:p>
    <w:p w:rsidR="00270849" w:rsidRDefault="00270849" w:rsidP="00270849">
      <w:pPr>
        <w:pStyle w:val="DHHSbody"/>
      </w:pPr>
      <w:r w:rsidRPr="003E131A">
        <w:t xml:space="preserve">Follow </w:t>
      </w:r>
      <w:hyperlink w:anchor="_Part_A_–_1" w:history="1">
        <w:r w:rsidRPr="00587D08">
          <w:rPr>
            <w:rStyle w:val="Hyperlink"/>
          </w:rPr>
          <w:t>Part A</w:t>
        </w:r>
      </w:hyperlink>
      <w:r w:rsidRPr="003E131A">
        <w:t xml:space="preserve"> if:</w:t>
      </w:r>
    </w:p>
    <w:p w:rsidR="00270849" w:rsidRPr="00F41BB9" w:rsidRDefault="00270849" w:rsidP="00270849">
      <w:pPr>
        <w:pStyle w:val="DHHSbullet1"/>
      </w:pPr>
      <w:r w:rsidRPr="00F41BB9">
        <w:t xml:space="preserve">you do </w:t>
      </w:r>
      <w:r w:rsidRPr="00770B0F">
        <w:rPr>
          <w:b/>
        </w:rPr>
        <w:t>not</w:t>
      </w:r>
      <w:r w:rsidRPr="00F41BB9">
        <w:t xml:space="preserve"> have an existing eBusiness account</w:t>
      </w:r>
    </w:p>
    <w:p w:rsidR="00270849" w:rsidRPr="00F41BB9" w:rsidRDefault="00270849" w:rsidP="00270849">
      <w:pPr>
        <w:pStyle w:val="DHHSbullet1lastline"/>
      </w:pPr>
      <w:r w:rsidRPr="00F41BB9">
        <w:t>you have an eBusiness account with a us</w:t>
      </w:r>
      <w:r>
        <w:t xml:space="preserve">ername in the following format </w:t>
      </w:r>
      <w:proofErr w:type="gramStart"/>
      <w:r w:rsidRPr="00372DE7">
        <w:rPr>
          <w:b/>
        </w:rPr>
        <w:t>emur.o</w:t>
      </w:r>
      <w:proofErr w:type="gramEnd"/>
      <w:r w:rsidRPr="00372DE7">
        <w:rPr>
          <w:b/>
        </w:rPr>
        <w:t>15159</w:t>
      </w:r>
      <w:r>
        <w:rPr>
          <w:b/>
        </w:rPr>
        <w:t xml:space="preserve"> </w:t>
      </w:r>
      <w:r w:rsidRPr="00CF6E6D">
        <w:t>(</w:t>
      </w:r>
      <w:r>
        <w:t>for those using CRISSP)</w:t>
      </w:r>
    </w:p>
    <w:p w:rsidR="00587D08" w:rsidRDefault="00587D08" w:rsidP="00270849">
      <w:pPr>
        <w:pStyle w:val="DHHSbody"/>
      </w:pPr>
    </w:p>
    <w:p w:rsidR="00270849" w:rsidRPr="003E131A" w:rsidRDefault="00270849" w:rsidP="00270849">
      <w:pPr>
        <w:pStyle w:val="DHHSbody"/>
      </w:pPr>
      <w:r w:rsidRPr="003E131A">
        <w:t xml:space="preserve">Follow </w:t>
      </w:r>
      <w:hyperlink w:anchor="_Part_B_–" w:history="1">
        <w:r w:rsidRPr="00587D08">
          <w:rPr>
            <w:rStyle w:val="Hyperlink"/>
          </w:rPr>
          <w:t>Part B</w:t>
        </w:r>
      </w:hyperlink>
      <w:r w:rsidRPr="003E131A">
        <w:t xml:space="preserve"> if:</w:t>
      </w:r>
    </w:p>
    <w:p w:rsidR="00270849" w:rsidRDefault="00270849" w:rsidP="00270849">
      <w:pPr>
        <w:pStyle w:val="DHHSbullet1"/>
      </w:pPr>
      <w:r w:rsidRPr="003E131A">
        <w:t xml:space="preserve">you </w:t>
      </w:r>
      <w:r>
        <w:t xml:space="preserve">have a </w:t>
      </w:r>
      <w:proofErr w:type="spellStart"/>
      <w:proofErr w:type="gramStart"/>
      <w:r w:rsidRPr="00372DE7">
        <w:rPr>
          <w:b/>
        </w:rPr>
        <w:t>firstname.surname</w:t>
      </w:r>
      <w:proofErr w:type="spellEnd"/>
      <w:proofErr w:type="gramEnd"/>
      <w:r w:rsidRPr="003E131A">
        <w:t xml:space="preserve"> eBusiness account</w:t>
      </w:r>
      <w:r w:rsidR="00587D08">
        <w:t xml:space="preserve"> for the organisation</w:t>
      </w:r>
      <w:r w:rsidR="00A32F0E">
        <w:t xml:space="preserve"> </w:t>
      </w:r>
      <w:r w:rsidR="00587D08">
        <w:t>you wish to access CIMS with</w:t>
      </w:r>
      <w:r>
        <w:t>.</w:t>
      </w:r>
    </w:p>
    <w:p w:rsidR="00587D08" w:rsidRDefault="00587D08" w:rsidP="00587D08">
      <w:pPr>
        <w:pStyle w:val="DHHSbody"/>
      </w:pPr>
      <w:bookmarkStart w:id="29" w:name="_Part_A_–"/>
      <w:bookmarkStart w:id="30" w:name="_Toc455998408"/>
      <w:bookmarkStart w:id="31" w:name="_Toc459886544"/>
      <w:bookmarkStart w:id="32" w:name="_Toc463272944"/>
      <w:bookmarkStart w:id="33" w:name="_Toc468093011"/>
      <w:bookmarkEnd w:id="29"/>
    </w:p>
    <w:p w:rsidR="00587D08" w:rsidRPr="003E131A" w:rsidRDefault="00587D08" w:rsidP="00587D08">
      <w:pPr>
        <w:pStyle w:val="DHHSbody"/>
      </w:pPr>
      <w:r w:rsidRPr="003E131A">
        <w:t xml:space="preserve">Follow </w:t>
      </w:r>
      <w:hyperlink w:anchor="_Part_C_-" w:history="1">
        <w:r w:rsidRPr="00587D08">
          <w:rPr>
            <w:rStyle w:val="Hyperlink"/>
          </w:rPr>
          <w:t xml:space="preserve">Part </w:t>
        </w:r>
        <w:r>
          <w:rPr>
            <w:rStyle w:val="Hyperlink"/>
          </w:rPr>
          <w:t>C</w:t>
        </w:r>
      </w:hyperlink>
      <w:r w:rsidRPr="003E131A">
        <w:t xml:space="preserve"> if:</w:t>
      </w:r>
    </w:p>
    <w:p w:rsidR="00587D08" w:rsidRPr="00587D08" w:rsidRDefault="00587D08" w:rsidP="00587D08">
      <w:pPr>
        <w:pStyle w:val="DHHSbullet1"/>
      </w:pPr>
      <w:r w:rsidRPr="003E131A">
        <w:t xml:space="preserve">you </w:t>
      </w:r>
      <w:r>
        <w:t xml:space="preserve">have a </w:t>
      </w:r>
      <w:proofErr w:type="spellStart"/>
      <w:r w:rsidRPr="00770B0F">
        <w:rPr>
          <w:b/>
        </w:rPr>
        <w:t>firstname.surname</w:t>
      </w:r>
      <w:proofErr w:type="spellEnd"/>
      <w:r w:rsidRPr="003E131A">
        <w:t xml:space="preserve"> eBusiness account</w:t>
      </w:r>
      <w:r>
        <w:t xml:space="preserve"> for a different organisation from which you wish to access CIMS from</w:t>
      </w:r>
      <w:r w:rsidR="007703AE">
        <w:t xml:space="preserve"> (</w:t>
      </w:r>
      <w:proofErr w:type="spellStart"/>
      <w:r w:rsidR="007703AE">
        <w:t>ie</w:t>
      </w:r>
      <w:proofErr w:type="spellEnd"/>
      <w:r w:rsidR="007703AE">
        <w:t xml:space="preserve">: </w:t>
      </w:r>
      <w:r>
        <w:t xml:space="preserve">Staff </w:t>
      </w:r>
      <w:r w:rsidR="00420943">
        <w:t xml:space="preserve">who have left their previous organisation and are working for a new organisation; or staff </w:t>
      </w:r>
      <w:r>
        <w:t xml:space="preserve">who work for more than one organisation </w:t>
      </w:r>
      <w:r w:rsidR="00420943">
        <w:t xml:space="preserve">and </w:t>
      </w:r>
      <w:r>
        <w:t>need to register an eBusiness account for each organisation</w:t>
      </w:r>
      <w:r w:rsidR="007703AE">
        <w:t>)</w:t>
      </w:r>
      <w:r>
        <w:t xml:space="preserve">. </w:t>
      </w:r>
    </w:p>
    <w:p w:rsidR="00587D08" w:rsidRDefault="00587D08" w:rsidP="00770B0F">
      <w:pPr>
        <w:jc w:val="center"/>
        <w:rPr>
          <w:rFonts w:ascii="Arial" w:eastAsia="MS Gothic" w:hAnsi="Arial"/>
          <w:b/>
          <w:bCs/>
          <w:sz w:val="24"/>
          <w:szCs w:val="26"/>
        </w:rPr>
      </w:pPr>
      <w:bookmarkStart w:id="34" w:name="_Part_A_–_1"/>
      <w:bookmarkEnd w:id="34"/>
    </w:p>
    <w:p w:rsidR="00270849" w:rsidRPr="0089527F" w:rsidRDefault="00270849" w:rsidP="002C2AC7">
      <w:pPr>
        <w:pStyle w:val="Heading3"/>
        <w:rPr>
          <w:color w:val="7030A0"/>
        </w:rPr>
      </w:pPr>
      <w:r w:rsidRPr="0089527F">
        <w:rPr>
          <w:color w:val="7030A0"/>
        </w:rPr>
        <w:t xml:space="preserve">Part A – </w:t>
      </w:r>
      <w:r w:rsidR="00A32F0E">
        <w:rPr>
          <w:color w:val="7030A0"/>
        </w:rPr>
        <w:t>Staff</w:t>
      </w:r>
      <w:r w:rsidR="00A32F0E" w:rsidRPr="0089527F">
        <w:rPr>
          <w:color w:val="7030A0"/>
        </w:rPr>
        <w:t xml:space="preserve"> </w:t>
      </w:r>
      <w:r w:rsidRPr="0089527F">
        <w:rPr>
          <w:color w:val="7030A0"/>
        </w:rPr>
        <w:t>who don’t have an eBusiness account</w:t>
      </w:r>
      <w:bookmarkEnd w:id="30"/>
      <w:bookmarkEnd w:id="31"/>
      <w:bookmarkEnd w:id="32"/>
      <w:r w:rsidRPr="0089527F">
        <w:rPr>
          <w:color w:val="7030A0"/>
        </w:rPr>
        <w:t xml:space="preserve"> (or an account in the format</w:t>
      </w:r>
      <w:r w:rsidR="007703AE">
        <w:rPr>
          <w:color w:val="7030A0"/>
        </w:rPr>
        <w:t xml:space="preserve"> </w:t>
      </w:r>
      <w:proofErr w:type="spellStart"/>
      <w:proofErr w:type="gramStart"/>
      <w:r w:rsidRPr="0089527F">
        <w:rPr>
          <w:color w:val="7030A0"/>
        </w:rPr>
        <w:t>firstname.surname</w:t>
      </w:r>
      <w:proofErr w:type="spellEnd"/>
      <w:proofErr w:type="gramEnd"/>
      <w:r w:rsidRPr="0089527F">
        <w:rPr>
          <w:color w:val="7030A0"/>
        </w:rPr>
        <w:t>)</w:t>
      </w:r>
      <w:bookmarkEnd w:id="33"/>
    </w:p>
    <w:p w:rsidR="00270849" w:rsidRPr="00257149" w:rsidRDefault="00270849" w:rsidP="004D78F7">
      <w:pPr>
        <w:pStyle w:val="DHHSnumberdigit"/>
        <w:numPr>
          <w:ilvl w:val="0"/>
          <w:numId w:val="15"/>
        </w:numPr>
        <w:rPr>
          <w:rFonts w:cs="Arial"/>
        </w:rPr>
      </w:pPr>
      <w:r w:rsidRPr="00CA7412">
        <w:rPr>
          <w:rFonts w:cs="Arial"/>
        </w:rPr>
        <w:t>Go to</w:t>
      </w:r>
      <w:r>
        <w:rPr>
          <w:rFonts w:cs="Arial"/>
        </w:rPr>
        <w:t xml:space="preserve"> the </w:t>
      </w:r>
      <w:hyperlink r:id="rId18" w:history="1">
        <w:r w:rsidRPr="00257149">
          <w:rPr>
            <w:rStyle w:val="Hyperlink"/>
            <w:rFonts w:cs="Arial"/>
          </w:rPr>
          <w:t>Department of Health and Human Services eBusiness portal</w:t>
        </w:r>
      </w:hyperlink>
      <w:r>
        <w:rPr>
          <w:rFonts w:cs="Arial"/>
        </w:rPr>
        <w:t>:</w:t>
      </w:r>
      <w:r w:rsidRPr="00CA7412">
        <w:rPr>
          <w:rFonts w:cs="Arial"/>
        </w:rPr>
        <w:t xml:space="preserve"> </w:t>
      </w:r>
      <w:r w:rsidRPr="00CA7412">
        <w:t>&lt;</w:t>
      </w:r>
      <w:r>
        <w:rPr>
          <w:rFonts w:ascii="Helv" w:hAnsi="Helv" w:cs="Helv"/>
          <w:color w:val="000000"/>
          <w:lang w:eastAsia="en-AU"/>
        </w:rPr>
        <w:t>https://hns.dhs.vic.gov.au/dhsportal/wps/myportal</w:t>
      </w:r>
      <w:r>
        <w:rPr>
          <w:rFonts w:cs="Arial"/>
        </w:rPr>
        <w:t>&gt;</w:t>
      </w:r>
    </w:p>
    <w:p w:rsidR="00270849" w:rsidRDefault="00270849" w:rsidP="00770B0F">
      <w:pPr>
        <w:jc w:val="center"/>
        <w:rPr>
          <w:rFonts w:ascii="Arial" w:hAnsi="Arial" w:cs="Arial"/>
        </w:rPr>
      </w:pPr>
    </w:p>
    <w:p w:rsidR="00270849" w:rsidRDefault="00270849" w:rsidP="004D78F7">
      <w:pPr>
        <w:pStyle w:val="DHHSnumberdigit"/>
        <w:numPr>
          <w:ilvl w:val="0"/>
          <w:numId w:val="15"/>
        </w:numPr>
      </w:pPr>
      <w:r w:rsidRPr="00087F28">
        <w:t xml:space="preserve">The </w:t>
      </w:r>
      <w:r>
        <w:t>eBusiness login</w:t>
      </w:r>
      <w:r w:rsidRPr="00087F28">
        <w:t xml:space="preserve"> screen will appear. Click on the link</w:t>
      </w:r>
      <w:r w:rsidRPr="00824ED5">
        <w:t xml:space="preserve">, </w:t>
      </w:r>
      <w:r>
        <w:t>‘</w:t>
      </w:r>
      <w:r w:rsidRPr="00824ED5">
        <w:t>I want to register</w:t>
      </w:r>
      <w:r>
        <w:t>’</w:t>
      </w:r>
      <w:r w:rsidRPr="00087F28">
        <w:t xml:space="preserve"> on the right</w:t>
      </w:r>
      <w:r w:rsidR="00C526BC">
        <w:t>-</w:t>
      </w:r>
      <w:r w:rsidRPr="00087F28">
        <w:t>hand side of screen.</w:t>
      </w:r>
    </w:p>
    <w:p w:rsidR="00270849" w:rsidRDefault="00270849" w:rsidP="007703AE">
      <w:pPr>
        <w:pStyle w:val="DHHSfigurecaption"/>
      </w:pPr>
      <w:r>
        <w:lastRenderedPageBreak/>
        <w:t xml:space="preserve">Figure </w:t>
      </w:r>
      <w:r w:rsidR="00154CB4">
        <w:t>1</w:t>
      </w:r>
      <w:r>
        <w:t>: image of the eBusiness login screen</w:t>
      </w:r>
    </w:p>
    <w:p w:rsidR="00891D3A" w:rsidRDefault="0049720E" w:rsidP="00770B0F">
      <w:pPr>
        <w:pStyle w:val="DHHSbodyaftertablefigure"/>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2962910</wp:posOffset>
                </wp:positionH>
                <wp:positionV relativeFrom="paragraph">
                  <wp:posOffset>681990</wp:posOffset>
                </wp:positionV>
                <wp:extent cx="914400" cy="95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914400" cy="9525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DD1D3" id="Rectangle 5" o:spid="_x0000_s1026" style="position:absolute;margin-left:233.3pt;margin-top:53.7pt;width:1in;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" filled="f" strokecolor="red" strokeweight="1pt"/>
            </w:pict>
          </mc:Fallback>
        </mc:AlternateContent>
      </w:r>
      <w:r w:rsidR="00891D3A">
        <w:rPr>
          <w:noProof/>
        </w:rPr>
        <w:drawing>
          <wp:inline distT="0" distB="0" distL="0" distR="0" wp14:anchorId="7E72D544" wp14:editId="7E87E44A">
            <wp:extent cx="6143625" cy="1828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43625" cy="1828800"/>
                    </a:xfrm>
                    <a:prstGeom prst="rect">
                      <a:avLst/>
                    </a:prstGeom>
                  </pic:spPr>
                </pic:pic>
              </a:graphicData>
            </a:graphic>
          </wp:inline>
        </w:drawing>
      </w:r>
    </w:p>
    <w:p w:rsidR="00270849" w:rsidRPr="00087F28" w:rsidRDefault="00270849" w:rsidP="001D7264">
      <w:pPr>
        <w:pStyle w:val="DHHSbodyaftertablefigure"/>
      </w:pPr>
      <w:r w:rsidRPr="00087F28">
        <w:t xml:space="preserve">The </w:t>
      </w:r>
      <w:r>
        <w:t xml:space="preserve">eBusiness </w:t>
      </w:r>
      <w:r w:rsidR="00243132">
        <w:t>Portal a</w:t>
      </w:r>
      <w:r w:rsidRPr="00087F28">
        <w:t xml:space="preserve">pplication </w:t>
      </w:r>
      <w:r w:rsidR="00243132">
        <w:t>a</w:t>
      </w:r>
      <w:r w:rsidRPr="00087F28">
        <w:t xml:space="preserve">ccess Request </w:t>
      </w:r>
      <w:r w:rsidR="00666D64">
        <w:t>page</w:t>
      </w:r>
      <w:r w:rsidR="00666D64" w:rsidRPr="00087F28">
        <w:t xml:space="preserve"> </w:t>
      </w:r>
      <w:r w:rsidRPr="00087F28">
        <w:t xml:space="preserve">will </w:t>
      </w:r>
      <w:r>
        <w:t>open</w:t>
      </w:r>
      <w:r w:rsidRPr="00087F28">
        <w:t>.</w:t>
      </w:r>
    </w:p>
    <w:p w:rsidR="00270849" w:rsidRDefault="00270849" w:rsidP="00270849">
      <w:pPr>
        <w:pStyle w:val="DHHSbody"/>
      </w:pPr>
      <w:r w:rsidRPr="00087F28">
        <w:t>This will allow you to register for an eBusiness account and request access</w:t>
      </w:r>
      <w:r>
        <w:t xml:space="preserve"> to the </w:t>
      </w:r>
      <w:r w:rsidR="00C43775">
        <w:t>CIMS</w:t>
      </w:r>
      <w:r>
        <w:t xml:space="preserve"> portal.</w:t>
      </w:r>
    </w:p>
    <w:p w:rsidR="00270849" w:rsidRDefault="00270849" w:rsidP="00270849">
      <w:pPr>
        <w:pStyle w:val="DHHSbody"/>
      </w:pPr>
    </w:p>
    <w:p w:rsidR="00666D64" w:rsidRDefault="00666D64" w:rsidP="00666D64">
      <w:pPr>
        <w:pStyle w:val="DHHSnumberdigit"/>
        <w:numPr>
          <w:ilvl w:val="0"/>
          <w:numId w:val="15"/>
        </w:numPr>
      </w:pPr>
      <w:r>
        <w:t xml:space="preserve">In the </w:t>
      </w:r>
      <w:r w:rsidRPr="007703AE">
        <w:rPr>
          <w:i/>
        </w:rPr>
        <w:t>Application catalogue</w:t>
      </w:r>
      <w:r>
        <w:t xml:space="preserve"> box c</w:t>
      </w:r>
      <w:r w:rsidR="00F533BC">
        <w:t>lick on</w:t>
      </w:r>
      <w:r w:rsidR="00F533BC" w:rsidRPr="00087F28">
        <w:t xml:space="preserve"> </w:t>
      </w:r>
      <w:r w:rsidR="00C43775">
        <w:t>‘CIMS</w:t>
      </w:r>
      <w:r w:rsidR="00270849">
        <w:t xml:space="preserve"> </w:t>
      </w:r>
      <w:r w:rsidR="00C43775">
        <w:t>Production</w:t>
      </w:r>
      <w:r w:rsidR="00F533BC">
        <w:t xml:space="preserve"> (1.0.0.0)</w:t>
      </w:r>
      <w:r w:rsidR="00C43775">
        <w:t>’</w:t>
      </w:r>
      <w:r w:rsidR="00270849" w:rsidRPr="0003598B">
        <w:t xml:space="preserve"> from the list</w:t>
      </w:r>
      <w:r w:rsidR="00F533BC">
        <w:t xml:space="preserve"> and then click on the </w:t>
      </w:r>
      <w:r w:rsidR="007703AE">
        <w:t>‘</w:t>
      </w:r>
      <w:r w:rsidR="00F533BC">
        <w:t>Select</w:t>
      </w:r>
      <w:r w:rsidR="007703AE">
        <w:t>’</w:t>
      </w:r>
      <w:r w:rsidR="00F533BC">
        <w:t xml:space="preserve"> button to move the application into the </w:t>
      </w:r>
      <w:r w:rsidR="00F533BC" w:rsidRPr="007703AE">
        <w:rPr>
          <w:i/>
        </w:rPr>
        <w:t>Selected application</w:t>
      </w:r>
      <w:r w:rsidR="00F533BC">
        <w:t xml:space="preserve"> box.  </w:t>
      </w:r>
    </w:p>
    <w:p w:rsidR="00270849" w:rsidRPr="00666D64" w:rsidRDefault="00270849" w:rsidP="0010437C">
      <w:pPr>
        <w:pStyle w:val="DHHSnumberdigit"/>
        <w:numPr>
          <w:ilvl w:val="0"/>
          <w:numId w:val="0"/>
        </w:numPr>
        <w:spacing w:before="240"/>
        <w:rPr>
          <w:b/>
        </w:rPr>
      </w:pPr>
      <w:r w:rsidRPr="00666D64">
        <w:rPr>
          <w:b/>
        </w:rPr>
        <w:t xml:space="preserve">Figure </w:t>
      </w:r>
      <w:r w:rsidR="00154CB4">
        <w:rPr>
          <w:b/>
        </w:rPr>
        <w:t>2</w:t>
      </w:r>
      <w:r w:rsidRPr="00666D64">
        <w:rPr>
          <w:b/>
        </w:rPr>
        <w:t xml:space="preserve">: image of the eBusiness request for registration screen – </w:t>
      </w:r>
      <w:r w:rsidR="00666D64">
        <w:rPr>
          <w:b/>
        </w:rPr>
        <w:t>A</w:t>
      </w:r>
      <w:r w:rsidR="00666D64" w:rsidRPr="00666D64">
        <w:rPr>
          <w:b/>
        </w:rPr>
        <w:t xml:space="preserve">pplication </w:t>
      </w:r>
      <w:r w:rsidR="00243132" w:rsidRPr="00666D64">
        <w:rPr>
          <w:b/>
        </w:rPr>
        <w:t>catalogue</w:t>
      </w:r>
    </w:p>
    <w:p w:rsidR="008A486C" w:rsidRDefault="0075365D" w:rsidP="002C2AC7">
      <w:pPr>
        <w:pStyle w:val="DHHSbody"/>
        <w:ind w:left="360"/>
        <w:rPr>
          <w:rFonts w:ascii="Verdana" w:eastAsia="Times New Roman" w:hAnsi="Verdana" w:cs="Arial"/>
        </w:rPr>
      </w:pPr>
      <w:r>
        <w:rPr>
          <w:rFonts w:ascii="Verdana" w:eastAsia="Times New Roman" w:hAnsi="Verdana" w:cs="Arial"/>
          <w:noProof/>
        </w:rPr>
        <mc:AlternateContent>
          <mc:Choice Requires="wps">
            <w:drawing>
              <wp:anchor distT="0" distB="0" distL="114300" distR="114300" simplePos="0" relativeHeight="251684864" behindDoc="0" locked="0" layoutInCell="1" allowOverlap="1" wp14:anchorId="2D576D7D" wp14:editId="0E102676">
                <wp:simplePos x="0" y="0"/>
                <wp:positionH relativeFrom="margin">
                  <wp:posOffset>2675890</wp:posOffset>
                </wp:positionH>
                <wp:positionV relativeFrom="paragraph">
                  <wp:posOffset>2129790</wp:posOffset>
                </wp:positionV>
                <wp:extent cx="32385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23850" cy="152400"/>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5B82" id="Rectangle 1" o:spid="_x0000_s1026" style="position:absolute;margin-left:210.7pt;margin-top:167.7pt;width:25.5pt;height:1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" filled="f" strokecolor="red" strokeweight="1pt">
                <w10:wrap anchorx="margin"/>
              </v:rect>
            </w:pict>
          </mc:Fallback>
        </mc:AlternateContent>
      </w:r>
      <w:r>
        <w:rPr>
          <w:rFonts w:ascii="Verdana" w:eastAsia="Times New Roman" w:hAnsi="Verdana" w:cs="Arial"/>
          <w:noProof/>
        </w:rPr>
        <mc:AlternateContent>
          <mc:Choice Requires="wps">
            <w:drawing>
              <wp:anchor distT="0" distB="0" distL="114300" distR="114300" simplePos="0" relativeHeight="251660288" behindDoc="0" locked="0" layoutInCell="1" allowOverlap="1">
                <wp:simplePos x="0" y="0"/>
                <wp:positionH relativeFrom="column">
                  <wp:posOffset>410210</wp:posOffset>
                </wp:positionH>
                <wp:positionV relativeFrom="paragraph">
                  <wp:posOffset>1910715</wp:posOffset>
                </wp:positionV>
                <wp:extent cx="781050" cy="762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781050" cy="762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54C93" id="Rectangle 14" o:spid="_x0000_s1026" style="position:absolute;margin-left:32.3pt;margin-top:150.45pt;width:61.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" filled="f" strokecolor="red" strokeweight="1pt"/>
            </w:pict>
          </mc:Fallback>
        </mc:AlternateContent>
      </w:r>
      <w:r w:rsidR="008A486C">
        <w:rPr>
          <w:rFonts w:ascii="Verdana" w:eastAsia="Times New Roman" w:hAnsi="Verdana" w:cs="Arial"/>
          <w:noProof/>
        </w:rPr>
        <w:drawing>
          <wp:inline distT="0" distB="0" distL="0" distR="0">
            <wp:extent cx="6142355" cy="3371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B8ED2F.tmp"/>
                    <pic:cNvPicPr/>
                  </pic:nvPicPr>
                  <pic:blipFill>
                    <a:blip r:embed="rId20"/>
                    <a:stretch>
                      <a:fillRect/>
                    </a:stretch>
                  </pic:blipFill>
                  <pic:spPr>
                    <a:xfrm>
                      <a:off x="0" y="0"/>
                      <a:ext cx="6142355" cy="3371850"/>
                    </a:xfrm>
                    <a:prstGeom prst="rect">
                      <a:avLst/>
                    </a:prstGeom>
                  </pic:spPr>
                </pic:pic>
              </a:graphicData>
            </a:graphic>
          </wp:inline>
        </w:drawing>
      </w:r>
    </w:p>
    <w:p w:rsidR="00270849" w:rsidRPr="00EE5309" w:rsidRDefault="00270849" w:rsidP="00EE5309">
      <w:pPr>
        <w:pStyle w:val="DHHSnumberdigit"/>
        <w:numPr>
          <w:ilvl w:val="0"/>
          <w:numId w:val="15"/>
        </w:numPr>
        <w:rPr>
          <w:rFonts w:ascii="Verdana" w:eastAsia="Times New Roman" w:hAnsi="Verdana"/>
        </w:rPr>
      </w:pPr>
      <w:r>
        <w:br w:type="page"/>
      </w:r>
      <w:r w:rsidRPr="00087F28">
        <w:lastRenderedPageBreak/>
        <w:t xml:space="preserve">When </w:t>
      </w:r>
      <w:r w:rsidR="00C43775">
        <w:t>‘CIMS Production</w:t>
      </w:r>
      <w:r w:rsidR="00F533BC">
        <w:t xml:space="preserve"> (1.0.0.0)</w:t>
      </w:r>
      <w:r w:rsidR="00C43775">
        <w:t>’</w:t>
      </w:r>
      <w:r w:rsidRPr="0003598B">
        <w:t xml:space="preserve"> is listed in the </w:t>
      </w:r>
      <w:r w:rsidRPr="007703AE">
        <w:rPr>
          <w:i/>
        </w:rPr>
        <w:t xml:space="preserve">Selected </w:t>
      </w:r>
      <w:r w:rsidR="00F533BC" w:rsidRPr="007703AE">
        <w:rPr>
          <w:i/>
        </w:rPr>
        <w:t>application</w:t>
      </w:r>
      <w:r w:rsidR="00F533BC">
        <w:t xml:space="preserve"> </w:t>
      </w:r>
      <w:r w:rsidRPr="0003598B">
        <w:t>box</w:t>
      </w:r>
      <w:r w:rsidR="00F533BC">
        <w:t>,</w:t>
      </w:r>
      <w:r w:rsidRPr="0003598B">
        <w:t xml:space="preserve"> click on the </w:t>
      </w:r>
      <w:r w:rsidR="007703AE">
        <w:t>‘</w:t>
      </w:r>
      <w:r w:rsidRPr="0003598B">
        <w:t>Next</w:t>
      </w:r>
      <w:r w:rsidR="007703AE">
        <w:t>’</w:t>
      </w:r>
      <w:r w:rsidRPr="0003598B">
        <w:t xml:space="preserve"> button.</w:t>
      </w:r>
    </w:p>
    <w:p w:rsidR="00270849" w:rsidRDefault="00270849" w:rsidP="00270849">
      <w:pPr>
        <w:pStyle w:val="DHHSfigurecaption"/>
      </w:pPr>
      <w:r>
        <w:t xml:space="preserve">Figure </w:t>
      </w:r>
      <w:r w:rsidR="00154CB4">
        <w:t>3</w:t>
      </w:r>
      <w:r>
        <w:t>: image of the eBusiness</w:t>
      </w:r>
      <w:r w:rsidR="00DB6343">
        <w:t xml:space="preserve"> request for registration screen -</w:t>
      </w:r>
      <w:r w:rsidR="00243132">
        <w:t xml:space="preserve"> </w:t>
      </w:r>
      <w:r w:rsidR="0075365D">
        <w:t xml:space="preserve">Selected </w:t>
      </w:r>
      <w:r w:rsidR="00243132">
        <w:t xml:space="preserve">applications </w:t>
      </w:r>
    </w:p>
    <w:p w:rsidR="002C2AC7" w:rsidRPr="002C2AC7" w:rsidRDefault="0075365D" w:rsidP="0075365D">
      <w:pPr>
        <w:pStyle w:val="DHHSbody"/>
      </w:pPr>
      <w:r>
        <w:rPr>
          <w:rFonts w:ascii="Verdana" w:eastAsia="Times New Roman" w:hAnsi="Verdana" w:cs="Arial"/>
          <w:noProof/>
        </w:rPr>
        <mc:AlternateContent>
          <mc:Choice Requires="wps">
            <w:drawing>
              <wp:anchor distT="0" distB="0" distL="114300" distR="114300" simplePos="0" relativeHeight="251661312" behindDoc="0" locked="0" layoutInCell="1" allowOverlap="1">
                <wp:simplePos x="0" y="0"/>
                <wp:positionH relativeFrom="column">
                  <wp:posOffset>2829560</wp:posOffset>
                </wp:positionH>
                <wp:positionV relativeFrom="paragraph">
                  <wp:posOffset>1269365</wp:posOffset>
                </wp:positionV>
                <wp:extent cx="828675" cy="1047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828675" cy="1047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F1B80" id="Rectangle 7" o:spid="_x0000_s1026" style="position:absolute;margin-left:222.8pt;margin-top:99.95pt;width:65.25pt;height: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" filled="f" strokecolor="red" strokeweight="1pt"/>
            </w:pict>
          </mc:Fallback>
        </mc:AlternateContent>
      </w:r>
      <w:r>
        <w:rPr>
          <w:rFonts w:ascii="Verdana" w:eastAsia="Times New Roman" w:hAnsi="Verdana" w:cs="Arial"/>
          <w:noProof/>
        </w:rPr>
        <mc:AlternateContent>
          <mc:Choice Requires="wps">
            <w:drawing>
              <wp:anchor distT="0" distB="0" distL="114300" distR="114300" simplePos="0" relativeHeight="251686912" behindDoc="0" locked="0" layoutInCell="1" allowOverlap="1" wp14:anchorId="3AF3FFEB" wp14:editId="3DADAB25">
                <wp:simplePos x="0" y="0"/>
                <wp:positionH relativeFrom="column">
                  <wp:posOffset>2600960</wp:posOffset>
                </wp:positionH>
                <wp:positionV relativeFrom="paragraph">
                  <wp:posOffset>2583815</wp:posOffset>
                </wp:positionV>
                <wp:extent cx="333375" cy="1524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333375" cy="152400"/>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54F8B" id="Rectangle 25" o:spid="_x0000_s1026" style="position:absolute;margin-left:204.8pt;margin-top:203.45pt;width:26.2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" filled="f" strokecolor="red" strokeweight="1pt"/>
            </w:pict>
          </mc:Fallback>
        </mc:AlternateContent>
      </w:r>
      <w:r>
        <w:rPr>
          <w:noProof/>
        </w:rPr>
        <w:drawing>
          <wp:inline distT="0" distB="0" distL="0" distR="0" wp14:anchorId="54E6D471" wp14:editId="71ECB128">
            <wp:extent cx="5904230" cy="3131185"/>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04230" cy="3131185"/>
                    </a:xfrm>
                    <a:prstGeom prst="rect">
                      <a:avLst/>
                    </a:prstGeom>
                  </pic:spPr>
                </pic:pic>
              </a:graphicData>
            </a:graphic>
          </wp:inline>
        </w:drawing>
      </w:r>
    </w:p>
    <w:p w:rsidR="00270849" w:rsidRDefault="00270849" w:rsidP="00770B0F">
      <w:pPr>
        <w:pStyle w:val="DHHSbody"/>
        <w:jc w:val="center"/>
        <w:rPr>
          <w:rFonts w:ascii="Verdana" w:eastAsia="Times New Roman" w:hAnsi="Verdana" w:cs="Arial"/>
        </w:rPr>
      </w:pPr>
    </w:p>
    <w:p w:rsidR="00270849" w:rsidRDefault="002E1F8D" w:rsidP="00EE5309">
      <w:pPr>
        <w:pStyle w:val="DHHSnumberdigit"/>
        <w:numPr>
          <w:ilvl w:val="0"/>
          <w:numId w:val="15"/>
        </w:numPr>
      </w:pPr>
      <w:r>
        <w:t xml:space="preserve">Add your details.  </w:t>
      </w:r>
      <w:r w:rsidR="00270849" w:rsidRPr="00087F28">
        <w:t>Complete all the fields with a red asterisk</w:t>
      </w:r>
      <w:r w:rsidR="00BC5880">
        <w:t xml:space="preserve"> (at a minimum)</w:t>
      </w:r>
      <w:r w:rsidR="00270849">
        <w:t xml:space="preserve">. </w:t>
      </w:r>
    </w:p>
    <w:p w:rsidR="00270849" w:rsidRDefault="00270849" w:rsidP="00EE5309">
      <w:pPr>
        <w:pStyle w:val="DHHSbody"/>
        <w:ind w:left="397"/>
      </w:pPr>
      <w:r w:rsidRPr="005B4EC5">
        <w:t xml:space="preserve">A work email address must be used when registering (do not use a </w:t>
      </w:r>
      <w:r>
        <w:t xml:space="preserve">personal email address such as a </w:t>
      </w:r>
      <w:proofErr w:type="spellStart"/>
      <w:r>
        <w:t>gmail</w:t>
      </w:r>
      <w:proofErr w:type="spellEnd"/>
      <w:r w:rsidRPr="005B4EC5">
        <w:t xml:space="preserve"> or </w:t>
      </w:r>
      <w:proofErr w:type="spellStart"/>
      <w:r w:rsidRPr="005B4EC5">
        <w:t>h</w:t>
      </w:r>
      <w:r>
        <w:t>otmail</w:t>
      </w:r>
      <w:proofErr w:type="spellEnd"/>
      <w:r>
        <w:t xml:space="preserve"> account).</w:t>
      </w:r>
    </w:p>
    <w:p w:rsidR="00270849" w:rsidRDefault="00270849" w:rsidP="0010437C">
      <w:pPr>
        <w:pStyle w:val="DHHSfigurecaption"/>
      </w:pPr>
      <w:r>
        <w:t xml:space="preserve">Figure </w:t>
      </w:r>
      <w:r w:rsidR="00154CB4">
        <w:t>4</w:t>
      </w:r>
      <w:r>
        <w:t xml:space="preserve">: image of the eBusiness request for registration </w:t>
      </w:r>
      <w:r w:rsidR="00BC5880">
        <w:t xml:space="preserve">screen </w:t>
      </w:r>
      <w:r>
        <w:t xml:space="preserve">– </w:t>
      </w:r>
      <w:r w:rsidR="00BC5880">
        <w:t xml:space="preserve">Personal </w:t>
      </w:r>
      <w:r>
        <w:t>registration details</w:t>
      </w:r>
    </w:p>
    <w:p w:rsidR="0075365D" w:rsidRPr="0075365D" w:rsidRDefault="0075365D" w:rsidP="0075365D">
      <w:pPr>
        <w:pStyle w:val="DHHSbody"/>
      </w:pPr>
      <w:r>
        <w:rPr>
          <w:noProof/>
        </w:rPr>
        <w:drawing>
          <wp:inline distT="0" distB="0" distL="0" distR="0" wp14:anchorId="5CF3018C" wp14:editId="7004C56C">
            <wp:extent cx="5904230" cy="3003550"/>
            <wp:effectExtent l="0" t="0" r="127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04230" cy="3003550"/>
                    </a:xfrm>
                    <a:prstGeom prst="rect">
                      <a:avLst/>
                    </a:prstGeom>
                  </pic:spPr>
                </pic:pic>
              </a:graphicData>
            </a:graphic>
          </wp:inline>
        </w:drawing>
      </w:r>
    </w:p>
    <w:p w:rsidR="00270849" w:rsidRDefault="00270849" w:rsidP="00270849">
      <w:pPr>
        <w:pStyle w:val="DHHSbody"/>
        <w:rPr>
          <w:rFonts w:cs="Arial"/>
          <w:noProof/>
          <w:lang w:eastAsia="en-AU"/>
        </w:rPr>
      </w:pPr>
    </w:p>
    <w:p w:rsidR="00EE5309" w:rsidRDefault="00EE5309" w:rsidP="00270849">
      <w:pPr>
        <w:pStyle w:val="DHHSbody"/>
        <w:rPr>
          <w:rFonts w:cs="Arial"/>
          <w:noProof/>
          <w:lang w:eastAsia="en-AU"/>
        </w:rPr>
      </w:pPr>
    </w:p>
    <w:p w:rsidR="0010437C" w:rsidRDefault="0010437C" w:rsidP="00270849">
      <w:pPr>
        <w:pStyle w:val="DHHSbody"/>
        <w:rPr>
          <w:rFonts w:cs="Arial"/>
          <w:noProof/>
          <w:lang w:eastAsia="en-AU"/>
        </w:rPr>
      </w:pPr>
    </w:p>
    <w:p w:rsidR="00270849" w:rsidRPr="00087F28" w:rsidRDefault="00BC5880" w:rsidP="00EE5309">
      <w:pPr>
        <w:pStyle w:val="DHHSnumberdigit"/>
        <w:numPr>
          <w:ilvl w:val="0"/>
          <w:numId w:val="15"/>
        </w:numPr>
      </w:pPr>
      <w:r>
        <w:lastRenderedPageBreak/>
        <w:t>Find</w:t>
      </w:r>
      <w:r w:rsidRPr="00087F28">
        <w:t xml:space="preserve"> </w:t>
      </w:r>
      <w:r w:rsidR="00270849" w:rsidRPr="00087F28">
        <w:t xml:space="preserve">your </w:t>
      </w:r>
      <w:r w:rsidR="00270849">
        <w:t>O</w:t>
      </w:r>
      <w:r w:rsidR="00270849" w:rsidRPr="0003598B">
        <w:t>rganisation</w:t>
      </w:r>
      <w:r w:rsidR="00270849">
        <w:t xml:space="preserve"> Name</w:t>
      </w:r>
      <w:r w:rsidR="00270849" w:rsidRPr="0003598B">
        <w:t>.</w:t>
      </w:r>
    </w:p>
    <w:p w:rsidR="008236FD" w:rsidRDefault="002203D9" w:rsidP="00EE5309">
      <w:pPr>
        <w:pStyle w:val="DHHSbody"/>
        <w:ind w:left="397"/>
        <w:rPr>
          <w:rFonts w:cs="Arial"/>
        </w:rPr>
      </w:pPr>
      <w:r>
        <w:rPr>
          <w:rFonts w:cs="Arial"/>
        </w:rPr>
        <w:t xml:space="preserve">Enter all or part of your organisation’s name and click the </w:t>
      </w:r>
      <w:r w:rsidR="0010437C">
        <w:rPr>
          <w:rFonts w:cs="Arial"/>
        </w:rPr>
        <w:t>‘</w:t>
      </w:r>
      <w:r>
        <w:rPr>
          <w:rFonts w:cs="Arial"/>
        </w:rPr>
        <w:t>Search</w:t>
      </w:r>
      <w:r w:rsidR="0010437C">
        <w:rPr>
          <w:rFonts w:cs="Arial"/>
        </w:rPr>
        <w:t>’</w:t>
      </w:r>
      <w:r>
        <w:rPr>
          <w:rFonts w:cs="Arial"/>
        </w:rPr>
        <w:t xml:space="preserve"> button to display matching organisations in the list</w:t>
      </w:r>
      <w:r w:rsidR="008236FD">
        <w:rPr>
          <w:rFonts w:cs="Arial"/>
        </w:rPr>
        <w:t>.</w:t>
      </w:r>
    </w:p>
    <w:p w:rsidR="00270849" w:rsidRDefault="0010437C" w:rsidP="00EE5309">
      <w:pPr>
        <w:pStyle w:val="DHHSbody"/>
        <w:ind w:left="397"/>
        <w:rPr>
          <w:rFonts w:cs="Arial"/>
        </w:rPr>
      </w:pPr>
      <w:r>
        <w:rPr>
          <w:rFonts w:cs="Arial"/>
        </w:rPr>
        <w:t>Click on your organisation and press the ‘+select’ button.  (</w:t>
      </w:r>
      <w:r w:rsidR="00270849" w:rsidRPr="00087F28">
        <w:rPr>
          <w:rFonts w:cs="Arial"/>
        </w:rPr>
        <w:t xml:space="preserve">If your organisation </w:t>
      </w:r>
      <w:r w:rsidR="00270849">
        <w:rPr>
          <w:rFonts w:cs="Arial"/>
        </w:rPr>
        <w:t xml:space="preserve">name </w:t>
      </w:r>
      <w:r w:rsidR="00270849" w:rsidRPr="00087F28">
        <w:rPr>
          <w:rFonts w:cs="Arial"/>
        </w:rPr>
        <w:t>appears multiple times you must select the agency with the correct regional location. Do not simply select the agency without a region</w:t>
      </w:r>
      <w:r w:rsidR="00A32F0E">
        <w:rPr>
          <w:rFonts w:cs="Arial"/>
        </w:rPr>
        <w:t>)</w:t>
      </w:r>
      <w:r w:rsidR="00270849" w:rsidRPr="00087F28">
        <w:rPr>
          <w:rFonts w:cs="Arial"/>
        </w:rPr>
        <w:t>.</w:t>
      </w:r>
    </w:p>
    <w:p w:rsidR="002053CC" w:rsidRDefault="0010437C" w:rsidP="0010437C">
      <w:pPr>
        <w:pStyle w:val="DHHSbody"/>
        <w:spacing w:before="240"/>
        <w:rPr>
          <w:b/>
        </w:rPr>
      </w:pPr>
      <w:r>
        <w:rPr>
          <w:rFonts w:ascii="Verdana" w:eastAsia="Times New Roman" w:hAnsi="Verdana" w:cs="Arial"/>
          <w:noProof/>
        </w:rPr>
        <mc:AlternateContent>
          <mc:Choice Requires="wps">
            <w:drawing>
              <wp:anchor distT="0" distB="0" distL="114300" distR="114300" simplePos="0" relativeHeight="251688960" behindDoc="0" locked="0" layoutInCell="1" allowOverlap="1" wp14:anchorId="52728BCB" wp14:editId="0F69CB12">
                <wp:simplePos x="0" y="0"/>
                <wp:positionH relativeFrom="column">
                  <wp:posOffset>238760</wp:posOffset>
                </wp:positionH>
                <wp:positionV relativeFrom="paragraph">
                  <wp:posOffset>1329690</wp:posOffset>
                </wp:positionV>
                <wp:extent cx="333375" cy="1524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333375" cy="152400"/>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0D16C" id="Rectangle 26" o:spid="_x0000_s1026" style="position:absolute;margin-left:18.8pt;margin-top:104.7pt;width:26.2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" filled="f" strokecolor="red" strokeweight="1pt"/>
            </w:pict>
          </mc:Fallback>
        </mc:AlternateContent>
      </w:r>
      <w:r w:rsidR="002203D9">
        <w:rPr>
          <w:rFonts w:ascii="Verdana" w:eastAsia="Times New Roman" w:hAnsi="Verdana" w:cs="Arial"/>
          <w:noProof/>
        </w:rPr>
        <mc:AlternateContent>
          <mc:Choice Requires="wps">
            <w:drawing>
              <wp:anchor distT="0" distB="0" distL="114300" distR="114300" simplePos="0" relativeHeight="251691008" behindDoc="0" locked="0" layoutInCell="1" allowOverlap="1" wp14:anchorId="64F0850E" wp14:editId="7A2D469F">
                <wp:simplePos x="0" y="0"/>
                <wp:positionH relativeFrom="column">
                  <wp:posOffset>276860</wp:posOffset>
                </wp:positionH>
                <wp:positionV relativeFrom="paragraph">
                  <wp:posOffset>1091565</wp:posOffset>
                </wp:positionV>
                <wp:extent cx="1828800" cy="133350"/>
                <wp:effectExtent l="0" t="0" r="0" b="0"/>
                <wp:wrapNone/>
                <wp:docPr id="33" name="Rectangle 33"/>
                <wp:cNvGraphicFramePr/>
                <a:graphic xmlns:a="http://schemas.openxmlformats.org/drawingml/2006/main">
                  <a:graphicData uri="http://schemas.microsoft.com/office/word/2010/wordprocessingShape">
                    <wps:wsp>
                      <wps:cNvSpPr/>
                      <wps:spPr>
                        <a:xfrm>
                          <a:off x="0" y="0"/>
                          <a:ext cx="1828800" cy="133350"/>
                        </a:xfrm>
                        <a:prstGeom prst="rect">
                          <a:avLst/>
                        </a:prstGeom>
                        <a:noFill/>
                        <a:ln w="12700" cap="flat" cmpd="sng" algn="ctr">
                          <a:noFill/>
                          <a:prstDash val="solid"/>
                        </a:ln>
                        <a:effectLst/>
                      </wps:spPr>
                      <wps:txbx>
                        <w:txbxContent>
                          <w:p w:rsidR="007A3E70" w:rsidRPr="00D859A1" w:rsidRDefault="007A3E70" w:rsidP="00D859A1">
                            <w:pPr>
                              <w:jc w:val="center"/>
                              <w:rPr>
                                <w:color w:val="FFFFFF" w:themeColor="background1"/>
                                <w14:textFill>
                                  <w14:noFill/>
                                </w14:textFill>
                              </w:rPr>
                            </w:pPr>
                            <w:r w:rsidRPr="00D859A1">
                              <w:rPr>
                                <w:color w:val="FFFFFF" w:themeColor="background1"/>
                                <w14:textFill>
                                  <w14:noFill/>
                                </w14:textFill>
                              </w:rPr>
                              <w:t>XXXXXXXXXX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850E" id="Rectangle 33" o:spid="_x0000_s1027" style="position:absolute;margin-left:21.8pt;margin-top:85.95pt;width:2in;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" filled="f" stroked="f" strokeweight="1pt">
                <v:textbox>
                  <w:txbxContent>
                    <w:p w:rsidR="007A3E70" w:rsidRPr="00D859A1" w:rsidRDefault="007A3E70" w:rsidP="00D859A1">
                      <w:pPr>
                        <w:jc w:val="center"/>
                        <w:rPr>
                          <w:color w:val="FFFFFF" w:themeColor="background1"/>
                          <w14:textFill>
                            <w14:noFill/>
                          </w14:textFill>
                        </w:rPr>
                      </w:pPr>
                      <w:r w:rsidRPr="00D859A1">
                        <w:rPr>
                          <w:color w:val="FFFFFF" w:themeColor="background1"/>
                          <w14:textFill>
                            <w14:noFill/>
                          </w14:textFill>
                        </w:rPr>
                        <w:t>XXXXXXXXXX</w:t>
                      </w:r>
                    </w:p>
                  </w:txbxContent>
                </v:textbox>
              </v:rect>
            </w:pict>
          </mc:Fallback>
        </mc:AlternateContent>
      </w:r>
      <w:r w:rsidR="00270849" w:rsidRPr="00BC5880">
        <w:rPr>
          <w:b/>
        </w:rPr>
        <w:t xml:space="preserve">Figure </w:t>
      </w:r>
      <w:r w:rsidR="00154CB4">
        <w:rPr>
          <w:b/>
        </w:rPr>
        <w:t>5</w:t>
      </w:r>
      <w:r w:rsidR="00270849" w:rsidRPr="00BC5880">
        <w:rPr>
          <w:b/>
        </w:rPr>
        <w:t xml:space="preserve">: image of the eBusiness request for registration – </w:t>
      </w:r>
      <w:r w:rsidR="00BC5880" w:rsidRPr="00BC5880">
        <w:rPr>
          <w:b/>
        </w:rPr>
        <w:t xml:space="preserve">Organisational </w:t>
      </w:r>
      <w:r w:rsidR="00270849" w:rsidRPr="00BC5880">
        <w:rPr>
          <w:b/>
        </w:rPr>
        <w:t>details</w:t>
      </w:r>
      <w:r w:rsidR="002053CC">
        <w:rPr>
          <w:rFonts w:cs="Arial"/>
          <w:noProof/>
          <w:lang w:eastAsia="en-AU"/>
        </w:rPr>
        <w:drawing>
          <wp:inline distT="0" distB="0" distL="0" distR="0">
            <wp:extent cx="5904230" cy="219583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Biz organisation details screen.PNG"/>
                    <pic:cNvPicPr/>
                  </pic:nvPicPr>
                  <pic:blipFill>
                    <a:blip r:embed="rId23"/>
                    <a:stretch>
                      <a:fillRect/>
                    </a:stretch>
                  </pic:blipFill>
                  <pic:spPr>
                    <a:xfrm>
                      <a:off x="0" y="0"/>
                      <a:ext cx="5904230" cy="2195830"/>
                    </a:xfrm>
                    <a:prstGeom prst="rect">
                      <a:avLst/>
                    </a:prstGeom>
                  </pic:spPr>
                </pic:pic>
              </a:graphicData>
            </a:graphic>
          </wp:inline>
        </w:drawing>
      </w:r>
    </w:p>
    <w:p w:rsidR="001E0F8D" w:rsidRDefault="002203D9" w:rsidP="002203D9">
      <w:pPr>
        <w:pStyle w:val="DHHSnumberdigit"/>
        <w:numPr>
          <w:ilvl w:val="0"/>
          <w:numId w:val="0"/>
        </w:numPr>
      </w:pPr>
      <w:r>
        <w:t xml:space="preserve">7.  </w:t>
      </w:r>
      <w:r w:rsidR="009E2E77" w:rsidRPr="009E2E77">
        <w:t xml:space="preserve">Select </w:t>
      </w:r>
      <w:r w:rsidR="00FE2C8F">
        <w:t>from the drop down list your role in organisation</w:t>
      </w:r>
      <w:r w:rsidR="001E0F8D" w:rsidRPr="009E2E77">
        <w:t>.</w:t>
      </w:r>
    </w:p>
    <w:p w:rsidR="002203D9" w:rsidRDefault="002203D9" w:rsidP="004C08B0">
      <w:pPr>
        <w:pStyle w:val="DHHSnumberdigit"/>
        <w:numPr>
          <w:ilvl w:val="0"/>
          <w:numId w:val="0"/>
        </w:numPr>
        <w:spacing w:before="240"/>
      </w:pPr>
      <w:r w:rsidRPr="00BC5880">
        <w:rPr>
          <w:b/>
        </w:rPr>
        <w:t xml:space="preserve">Figure </w:t>
      </w:r>
      <w:r w:rsidR="00154CB4">
        <w:rPr>
          <w:b/>
        </w:rPr>
        <w:t>6</w:t>
      </w:r>
      <w:r w:rsidRPr="00BC5880">
        <w:rPr>
          <w:b/>
        </w:rPr>
        <w:t xml:space="preserve">: image of the eBusiness request for registration – </w:t>
      </w:r>
      <w:r>
        <w:rPr>
          <w:b/>
        </w:rPr>
        <w:t>Role in organisation</w:t>
      </w:r>
    </w:p>
    <w:p w:rsidR="00BC5880" w:rsidRPr="009E2E77" w:rsidRDefault="008236FD" w:rsidP="00BC5880">
      <w:pPr>
        <w:pStyle w:val="DHHSnumberdigit"/>
        <w:numPr>
          <w:ilvl w:val="0"/>
          <w:numId w:val="0"/>
        </w:numPr>
      </w:pPr>
      <w:r>
        <w:rPr>
          <w:rFonts w:ascii="Verdana" w:eastAsia="Times New Roman" w:hAnsi="Verdana" w:cs="Arial"/>
          <w:noProof/>
        </w:rPr>
        <mc:AlternateContent>
          <mc:Choice Requires="wps">
            <w:drawing>
              <wp:anchor distT="0" distB="0" distL="114300" distR="114300" simplePos="0" relativeHeight="251697152" behindDoc="0" locked="0" layoutInCell="1" allowOverlap="1" wp14:anchorId="378C27BB" wp14:editId="16DCFF63">
                <wp:simplePos x="0" y="0"/>
                <wp:positionH relativeFrom="column">
                  <wp:posOffset>791210</wp:posOffset>
                </wp:positionH>
                <wp:positionV relativeFrom="paragraph">
                  <wp:posOffset>1381760</wp:posOffset>
                </wp:positionV>
                <wp:extent cx="866775" cy="666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866775" cy="66675"/>
                        </a:xfrm>
                        <a:prstGeom prst="rect">
                          <a:avLst/>
                        </a:prstGeom>
                        <a:solidFill>
                          <a:schemeClr val="bg1">
                            <a:lumMod val="85000"/>
                          </a:schemeClr>
                        </a:solidFill>
                        <a:ln w="12700"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23D79" id="Rectangle 36" o:spid="_x0000_s1026" style="position:absolute;margin-left:62.3pt;margin-top:108.8pt;width:68.2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" fillcolor="#d8d8d8 [2732]" strokecolor="#d8d8d8 [2732]" strokeweight="1pt"/>
            </w:pict>
          </mc:Fallback>
        </mc:AlternateContent>
      </w:r>
      <w:r w:rsidR="00D859A1">
        <w:rPr>
          <w:rFonts w:ascii="Verdana" w:eastAsia="Times New Roman" w:hAnsi="Verdana" w:cs="Arial"/>
          <w:noProof/>
        </w:rPr>
        <mc:AlternateContent>
          <mc:Choice Requires="wps">
            <w:drawing>
              <wp:anchor distT="0" distB="0" distL="114300" distR="114300" simplePos="0" relativeHeight="251695104" behindDoc="0" locked="0" layoutInCell="1" allowOverlap="1" wp14:anchorId="4E045487" wp14:editId="172BA792">
                <wp:simplePos x="0" y="0"/>
                <wp:positionH relativeFrom="column">
                  <wp:posOffset>105410</wp:posOffset>
                </wp:positionH>
                <wp:positionV relativeFrom="paragraph">
                  <wp:posOffset>657860</wp:posOffset>
                </wp:positionV>
                <wp:extent cx="914400" cy="133350"/>
                <wp:effectExtent l="0" t="0" r="0" b="0"/>
                <wp:wrapNone/>
                <wp:docPr id="35" name="Rectangle 35"/>
                <wp:cNvGraphicFramePr/>
                <a:graphic xmlns:a="http://schemas.openxmlformats.org/drawingml/2006/main">
                  <a:graphicData uri="http://schemas.microsoft.com/office/word/2010/wordprocessingShape">
                    <wps:wsp>
                      <wps:cNvSpPr/>
                      <wps:spPr>
                        <a:xfrm>
                          <a:off x="0" y="0"/>
                          <a:ext cx="914400" cy="133350"/>
                        </a:xfrm>
                        <a:prstGeom prst="rect">
                          <a:avLst/>
                        </a:prstGeom>
                        <a:solidFill>
                          <a:schemeClr val="bg1"/>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A0FF8" id="Rectangle 35" o:spid="_x0000_s1026" style="position:absolute;margin-left:8.3pt;margin-top:51.8pt;width:1in;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" fillcolor="white [3212]" stroked="f" strokeweight="1pt"/>
            </w:pict>
          </mc:Fallback>
        </mc:AlternateContent>
      </w:r>
      <w:r w:rsidR="00D859A1">
        <w:rPr>
          <w:rFonts w:ascii="Verdana" w:eastAsia="Times New Roman" w:hAnsi="Verdana" w:cs="Arial"/>
          <w:noProof/>
        </w:rPr>
        <mc:AlternateContent>
          <mc:Choice Requires="wps">
            <w:drawing>
              <wp:anchor distT="0" distB="0" distL="114300" distR="114300" simplePos="0" relativeHeight="251693056" behindDoc="0" locked="0" layoutInCell="1" allowOverlap="1" wp14:anchorId="4E045487" wp14:editId="172BA792">
                <wp:simplePos x="0" y="0"/>
                <wp:positionH relativeFrom="column">
                  <wp:posOffset>772160</wp:posOffset>
                </wp:positionH>
                <wp:positionV relativeFrom="paragraph">
                  <wp:posOffset>1591310</wp:posOffset>
                </wp:positionV>
                <wp:extent cx="86677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866775" cy="133350"/>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04948" id="Rectangle 34" o:spid="_x0000_s1026" style="position:absolute;margin-left:60.8pt;margin-top:125.3pt;width:68.2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" filled="f" strokecolor="red" strokeweight="1pt"/>
            </w:pict>
          </mc:Fallback>
        </mc:AlternateContent>
      </w:r>
      <w:r w:rsidR="00BC5880">
        <w:rPr>
          <w:noProof/>
        </w:rPr>
        <w:drawing>
          <wp:inline distT="0" distB="0" distL="0" distR="0" wp14:anchorId="0634BD10" wp14:editId="2A154AF0">
            <wp:extent cx="5904230" cy="2094865"/>
            <wp:effectExtent l="0" t="0" r="127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04230" cy="2094865"/>
                    </a:xfrm>
                    <a:prstGeom prst="rect">
                      <a:avLst/>
                    </a:prstGeom>
                  </pic:spPr>
                </pic:pic>
              </a:graphicData>
            </a:graphic>
          </wp:inline>
        </w:drawing>
      </w:r>
    </w:p>
    <w:p w:rsidR="00EE5309" w:rsidRDefault="00EE5309" w:rsidP="002203D9">
      <w:pPr>
        <w:pStyle w:val="DHHSnumberdigit"/>
        <w:numPr>
          <w:ilvl w:val="0"/>
          <w:numId w:val="0"/>
        </w:numPr>
      </w:pPr>
    </w:p>
    <w:p w:rsidR="00270849" w:rsidRDefault="002203D9" w:rsidP="002203D9">
      <w:pPr>
        <w:pStyle w:val="DHHSnumberdigit"/>
        <w:numPr>
          <w:ilvl w:val="0"/>
          <w:numId w:val="0"/>
        </w:numPr>
      </w:pPr>
      <w:r>
        <w:t xml:space="preserve">8.  </w:t>
      </w:r>
      <w:r w:rsidR="00270849" w:rsidRPr="00087F28">
        <w:t xml:space="preserve">Complete all the </w:t>
      </w:r>
      <w:r w:rsidR="008236FD">
        <w:t>i</w:t>
      </w:r>
      <w:r w:rsidR="00270849" w:rsidRPr="0003598B">
        <w:t xml:space="preserve">dentity </w:t>
      </w:r>
      <w:r w:rsidR="008236FD">
        <w:t>d</w:t>
      </w:r>
      <w:r w:rsidR="00270849" w:rsidRPr="0003598B">
        <w:t>etails fields</w:t>
      </w:r>
      <w:r w:rsidR="004C08B0">
        <w:t xml:space="preserve"> (marked with a red asterisk)</w:t>
      </w:r>
      <w:r w:rsidR="00270849" w:rsidRPr="0003598B">
        <w:t xml:space="preserve">. </w:t>
      </w:r>
    </w:p>
    <w:p w:rsidR="00270849" w:rsidRDefault="002203D9" w:rsidP="004C08B0">
      <w:pPr>
        <w:pStyle w:val="DHHSnumberdigit"/>
        <w:numPr>
          <w:ilvl w:val="0"/>
          <w:numId w:val="0"/>
        </w:numPr>
        <w:spacing w:before="240"/>
      </w:pPr>
      <w:r>
        <w:t xml:space="preserve">9.  </w:t>
      </w:r>
      <w:r w:rsidR="00270849" w:rsidRPr="0003598B">
        <w:t xml:space="preserve">Review the </w:t>
      </w:r>
      <w:r w:rsidR="00270849" w:rsidRPr="00B30605">
        <w:rPr>
          <w:i/>
        </w:rPr>
        <w:t>Conditions of Use</w:t>
      </w:r>
      <w:r w:rsidR="00270849" w:rsidRPr="0003598B">
        <w:t xml:space="preserve">, and if you agree, click the </w:t>
      </w:r>
      <w:r w:rsidR="004C08B0">
        <w:t>‘</w:t>
      </w:r>
      <w:r w:rsidR="00270849" w:rsidRPr="0003598B">
        <w:t>Agree</w:t>
      </w:r>
      <w:r w:rsidR="004C08B0">
        <w:t>’</w:t>
      </w:r>
      <w:r w:rsidR="00270849" w:rsidRPr="0003598B">
        <w:t xml:space="preserve"> button. Click on </w:t>
      </w:r>
      <w:r w:rsidR="00FE2C8F">
        <w:t xml:space="preserve">the </w:t>
      </w:r>
      <w:r w:rsidR="004C08B0">
        <w:t>‘</w:t>
      </w:r>
      <w:r w:rsidR="00FE2C8F">
        <w:t>Register</w:t>
      </w:r>
      <w:r w:rsidR="004C08B0">
        <w:t>’</w:t>
      </w:r>
      <w:r w:rsidR="00FE2C8F">
        <w:t xml:space="preserve"> button</w:t>
      </w:r>
      <w:r w:rsidR="00270849" w:rsidRPr="0003598B">
        <w:t>.</w:t>
      </w:r>
      <w:r w:rsidR="00270849">
        <w:t xml:space="preserve"> </w:t>
      </w:r>
      <w:bookmarkStart w:id="35" w:name="_Hlk19006108"/>
      <w:r w:rsidR="00270849" w:rsidRPr="00087F28">
        <w:t xml:space="preserve">Your request for </w:t>
      </w:r>
      <w:r w:rsidR="00270849">
        <w:t>the application</w:t>
      </w:r>
      <w:r w:rsidR="00270849" w:rsidRPr="00087F28">
        <w:t xml:space="preserve"> access is now finished.</w:t>
      </w:r>
      <w:r w:rsidR="00270849">
        <w:t xml:space="preserve"> </w:t>
      </w:r>
      <w:bookmarkEnd w:id="35"/>
    </w:p>
    <w:p w:rsidR="00EE5309" w:rsidRDefault="00EE5309" w:rsidP="00270849">
      <w:pPr>
        <w:pStyle w:val="DHHSfigurecaption"/>
      </w:pPr>
    </w:p>
    <w:p w:rsidR="00EE5309" w:rsidRDefault="00EE5309" w:rsidP="00EE5309">
      <w:pPr>
        <w:pStyle w:val="DHHSbody"/>
      </w:pPr>
    </w:p>
    <w:p w:rsidR="00EE5309" w:rsidRPr="00EE5309" w:rsidRDefault="00EE5309" w:rsidP="00EE5309">
      <w:pPr>
        <w:pStyle w:val="DHHSbody"/>
      </w:pPr>
    </w:p>
    <w:p w:rsidR="00270849" w:rsidRDefault="00270849" w:rsidP="004C08B0">
      <w:pPr>
        <w:pStyle w:val="DHHSfigurecaption"/>
        <w:spacing w:after="240"/>
      </w:pPr>
      <w:r>
        <w:lastRenderedPageBreak/>
        <w:t xml:space="preserve">Figure </w:t>
      </w:r>
      <w:r w:rsidR="00EE5309">
        <w:t>7</w:t>
      </w:r>
      <w:r>
        <w:t xml:space="preserve">: image of the eBusiness request for registration screen– </w:t>
      </w:r>
      <w:r w:rsidR="008236FD">
        <w:t xml:space="preserve">Security </w:t>
      </w:r>
      <w:r>
        <w:t>details</w:t>
      </w:r>
    </w:p>
    <w:p w:rsidR="00270849" w:rsidRDefault="00BB1671" w:rsidP="00270849">
      <w:pPr>
        <w:pStyle w:val="DHHSbody"/>
        <w:rPr>
          <w:rFonts w:cs="Arial"/>
          <w:noProof/>
          <w:lang w:eastAsia="en-AU"/>
        </w:rPr>
      </w:pPr>
      <w:r>
        <w:rPr>
          <w:rFonts w:ascii="Verdana" w:eastAsia="Times New Roman" w:hAnsi="Verdana" w:cs="Arial"/>
          <w:noProof/>
        </w:rPr>
        <mc:AlternateContent>
          <mc:Choice Requires="wps">
            <w:drawing>
              <wp:anchor distT="0" distB="0" distL="114300" distR="114300" simplePos="0" relativeHeight="251701248" behindDoc="0" locked="0" layoutInCell="1" allowOverlap="1" wp14:anchorId="043164F6" wp14:editId="75FAF16E">
                <wp:simplePos x="0" y="0"/>
                <wp:positionH relativeFrom="margin">
                  <wp:posOffset>86360</wp:posOffset>
                </wp:positionH>
                <wp:positionV relativeFrom="paragraph">
                  <wp:posOffset>1844040</wp:posOffset>
                </wp:positionV>
                <wp:extent cx="66675" cy="762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66675" cy="76200"/>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EF705" id="Rectangle 42" o:spid="_x0000_s1026" style="position:absolute;margin-left:6.8pt;margin-top:145.2pt;width:5.25pt;height: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" filled="f" strokecolor="red" strokeweight="1pt">
                <w10:wrap anchorx="margin"/>
              </v:rect>
            </w:pict>
          </mc:Fallback>
        </mc:AlternateContent>
      </w:r>
      <w:r>
        <w:rPr>
          <w:rFonts w:ascii="Verdana" w:eastAsia="Times New Roman" w:hAnsi="Verdana" w:cs="Arial"/>
          <w:noProof/>
        </w:rPr>
        <mc:AlternateContent>
          <mc:Choice Requires="wps">
            <w:drawing>
              <wp:anchor distT="0" distB="0" distL="114300" distR="114300" simplePos="0" relativeHeight="251703296" behindDoc="0" locked="0" layoutInCell="1" allowOverlap="1" wp14:anchorId="6D16518A" wp14:editId="0C430310">
                <wp:simplePos x="0" y="0"/>
                <wp:positionH relativeFrom="column">
                  <wp:posOffset>3134360</wp:posOffset>
                </wp:positionH>
                <wp:positionV relativeFrom="paragraph">
                  <wp:posOffset>2240915</wp:posOffset>
                </wp:positionV>
                <wp:extent cx="409575" cy="1428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409575" cy="142875"/>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1F8B1" id="Rectangle 48" o:spid="_x0000_s1026" style="position:absolute;margin-left:246.8pt;margin-top:176.45pt;width:32.2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" filled="f" strokecolor="red" strokeweight="1pt"/>
            </w:pict>
          </mc:Fallback>
        </mc:AlternateContent>
      </w:r>
      <w:r w:rsidR="00EE5309">
        <w:rPr>
          <w:noProof/>
        </w:rPr>
        <w:drawing>
          <wp:inline distT="0" distB="0" distL="0" distR="0" wp14:anchorId="64C2F8B7" wp14:editId="61CB130E">
            <wp:extent cx="6187341" cy="2581275"/>
            <wp:effectExtent l="0" t="0" r="444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95334" cy="2584609"/>
                    </a:xfrm>
                    <a:prstGeom prst="rect">
                      <a:avLst/>
                    </a:prstGeom>
                  </pic:spPr>
                </pic:pic>
              </a:graphicData>
            </a:graphic>
          </wp:inline>
        </w:drawing>
      </w:r>
    </w:p>
    <w:p w:rsidR="00270849" w:rsidRPr="0072259A" w:rsidRDefault="008236FD" w:rsidP="008236FD">
      <w:pPr>
        <w:pStyle w:val="DHHSnumberdigit"/>
        <w:numPr>
          <w:ilvl w:val="0"/>
          <w:numId w:val="0"/>
        </w:numPr>
      </w:pPr>
      <w:r>
        <w:t xml:space="preserve">10.  </w:t>
      </w:r>
      <w:r w:rsidR="00270849" w:rsidRPr="0072259A">
        <w:t xml:space="preserve">Go to </w:t>
      </w:r>
      <w:hyperlink w:anchor="_Step_2_-" w:history="1">
        <w:r w:rsidR="00270849" w:rsidRPr="0072259A">
          <w:rPr>
            <w:rStyle w:val="Hyperlink"/>
          </w:rPr>
          <w:t>Step 2</w:t>
        </w:r>
      </w:hyperlink>
      <w:r w:rsidR="00270849">
        <w:t xml:space="preserve"> on page 1</w:t>
      </w:r>
      <w:r w:rsidR="007A3E70">
        <w:t>2</w:t>
      </w:r>
      <w:r w:rsidR="00270849">
        <w:t xml:space="preserve"> (Organisational Authority approves eBusiness request).</w:t>
      </w:r>
    </w:p>
    <w:p w:rsidR="00270849" w:rsidRPr="0089527F" w:rsidRDefault="00270849" w:rsidP="00270849">
      <w:pPr>
        <w:pStyle w:val="Heading3"/>
        <w:rPr>
          <w:color w:val="7030A0"/>
        </w:rPr>
      </w:pPr>
      <w:bookmarkStart w:id="36" w:name="_Part_B_–"/>
      <w:bookmarkStart w:id="37" w:name="_Toc468093012"/>
      <w:bookmarkStart w:id="38" w:name="_Toc463272945"/>
      <w:bookmarkEnd w:id="36"/>
      <w:r w:rsidRPr="0089527F">
        <w:rPr>
          <w:color w:val="7030A0"/>
        </w:rPr>
        <w:t xml:space="preserve">Part B – </w:t>
      </w:r>
      <w:r w:rsidR="00A32F0E">
        <w:rPr>
          <w:color w:val="7030A0"/>
        </w:rPr>
        <w:t>Staff</w:t>
      </w:r>
      <w:r w:rsidR="00A32F0E" w:rsidRPr="0089527F">
        <w:rPr>
          <w:color w:val="7030A0"/>
        </w:rPr>
        <w:t xml:space="preserve"> </w:t>
      </w:r>
      <w:r w:rsidRPr="0089527F">
        <w:rPr>
          <w:color w:val="7030A0"/>
        </w:rPr>
        <w:t>who have an eBusiness account</w:t>
      </w:r>
      <w:bookmarkEnd w:id="37"/>
      <w:r w:rsidRPr="0089527F">
        <w:rPr>
          <w:color w:val="7030A0"/>
        </w:rPr>
        <w:t xml:space="preserve"> </w:t>
      </w:r>
      <w:bookmarkEnd w:id="38"/>
    </w:p>
    <w:p w:rsidR="00270849" w:rsidRDefault="00270849" w:rsidP="00270849">
      <w:pPr>
        <w:pStyle w:val="DHHSbody"/>
      </w:pPr>
      <w:r>
        <w:t>If you are already using eBusiness for another application within your organisation, such as the Victorian Housing Register Application, and</w:t>
      </w:r>
      <w:r w:rsidRPr="004A223A">
        <w:t xml:space="preserve"> </w:t>
      </w:r>
      <w:r>
        <w:t xml:space="preserve">want to request access to the </w:t>
      </w:r>
      <w:r w:rsidR="00CB449C">
        <w:t>CIMS</w:t>
      </w:r>
      <w:r>
        <w:t xml:space="preserve"> </w:t>
      </w:r>
      <w:r w:rsidR="004C08B0">
        <w:t>application</w:t>
      </w:r>
      <w:r>
        <w:t xml:space="preserve"> under:</w:t>
      </w:r>
    </w:p>
    <w:p w:rsidR="00270849" w:rsidRDefault="00270849" w:rsidP="00270849">
      <w:pPr>
        <w:pStyle w:val="DHHStablebullet"/>
      </w:pPr>
      <w:proofErr w:type="gramStart"/>
      <w:r>
        <w:t>the same organisation name,</w:t>
      </w:r>
      <w:proofErr w:type="gramEnd"/>
      <w:r>
        <w:t xml:space="preserve"> follow the steps below.</w:t>
      </w:r>
    </w:p>
    <w:p w:rsidR="00270849" w:rsidRDefault="00270849" w:rsidP="00270849">
      <w:pPr>
        <w:pStyle w:val="DHHStablebullet"/>
      </w:pPr>
      <w:r>
        <w:t xml:space="preserve">a different organisation name or branch/program area within your organisation, go to </w:t>
      </w:r>
      <w:hyperlink w:anchor="_Part_C_-" w:history="1">
        <w:r w:rsidRPr="004A223A">
          <w:rPr>
            <w:rStyle w:val="Hyperlink"/>
          </w:rPr>
          <w:t>Part C</w:t>
        </w:r>
      </w:hyperlink>
      <w:r>
        <w:t>.</w:t>
      </w:r>
    </w:p>
    <w:p w:rsidR="00270849" w:rsidRDefault="00270849" w:rsidP="00270849">
      <w:pPr>
        <w:pStyle w:val="DHHStablebullet"/>
        <w:numPr>
          <w:ilvl w:val="0"/>
          <w:numId w:val="0"/>
        </w:numPr>
        <w:ind w:left="227"/>
      </w:pPr>
    </w:p>
    <w:p w:rsidR="00270849" w:rsidRPr="001544E9" w:rsidRDefault="00270849" w:rsidP="00270849">
      <w:pPr>
        <w:pStyle w:val="DHHSnumberdigit"/>
        <w:numPr>
          <w:ilvl w:val="0"/>
          <w:numId w:val="16"/>
        </w:numPr>
        <w:rPr>
          <w:rFonts w:cs="Arial"/>
        </w:rPr>
      </w:pPr>
      <w:r w:rsidRPr="00E62381">
        <w:rPr>
          <w:rFonts w:cs="Arial"/>
        </w:rPr>
        <w:t xml:space="preserve">Go to the </w:t>
      </w:r>
      <w:hyperlink r:id="rId26" w:history="1">
        <w:r w:rsidRPr="00E62381">
          <w:rPr>
            <w:rStyle w:val="Hyperlink"/>
            <w:rFonts w:cs="Arial"/>
          </w:rPr>
          <w:t>Department of Health and Human Services eBusiness portal</w:t>
        </w:r>
      </w:hyperlink>
      <w:r w:rsidRPr="00E62381">
        <w:rPr>
          <w:rFonts w:cs="Arial"/>
        </w:rPr>
        <w:t xml:space="preserve">: </w:t>
      </w:r>
      <w:hyperlink r:id="rId27" w:history="1">
        <w:r w:rsidRPr="00993363">
          <w:rPr>
            <w:rStyle w:val="Hyperlink"/>
            <w:rFonts w:ascii="Helv" w:hAnsi="Helv" w:cs="Helv"/>
            <w:lang w:eastAsia="en-AU"/>
          </w:rPr>
          <w:t>https://hns.dhs.vic.gov.au/dhsportal/wps/myportal</w:t>
        </w:r>
      </w:hyperlink>
    </w:p>
    <w:p w:rsidR="00270849" w:rsidRPr="001544E9" w:rsidRDefault="00270849" w:rsidP="00270849">
      <w:pPr>
        <w:pStyle w:val="DHHSnumberdigit"/>
        <w:numPr>
          <w:ilvl w:val="0"/>
          <w:numId w:val="16"/>
        </w:numPr>
        <w:rPr>
          <w:rFonts w:cs="Arial"/>
        </w:rPr>
      </w:pPr>
      <w:bookmarkStart w:id="39" w:name="_Hlk19004576"/>
      <w:r w:rsidRPr="00B3718E">
        <w:t>Login to your eBusiness account</w:t>
      </w:r>
      <w:r>
        <w:t>.</w:t>
      </w:r>
      <w:r w:rsidR="005A17F9">
        <w:t xml:space="preserve">  Enter your </w:t>
      </w:r>
      <w:r w:rsidR="00E75E60">
        <w:t>u</w:t>
      </w:r>
      <w:r w:rsidR="005A17F9">
        <w:t xml:space="preserve">sername, </w:t>
      </w:r>
      <w:r w:rsidR="00E75E60">
        <w:t>p</w:t>
      </w:r>
      <w:r w:rsidR="005A17F9">
        <w:t xml:space="preserve">assword and review the </w:t>
      </w:r>
      <w:r w:rsidR="005A17F9" w:rsidRPr="00154CB4">
        <w:rPr>
          <w:i/>
        </w:rPr>
        <w:t>Conditions of Use</w:t>
      </w:r>
      <w:r w:rsidR="00154CB4">
        <w:t xml:space="preserve"> and </w:t>
      </w:r>
      <w:r w:rsidR="00154CB4" w:rsidRPr="00154CB4">
        <w:rPr>
          <w:i/>
        </w:rPr>
        <w:t>Monitoring of Computer Services</w:t>
      </w:r>
      <w:r w:rsidR="005A17F9">
        <w:t>.  If you agree with the terms, click on the box</w:t>
      </w:r>
      <w:r w:rsidR="004C08B0">
        <w:t xml:space="preserve"> to display a tick</w:t>
      </w:r>
      <w:r w:rsidR="005A17F9">
        <w:t xml:space="preserve"> and then click on the </w:t>
      </w:r>
      <w:r w:rsidR="004C08B0">
        <w:t>‘</w:t>
      </w:r>
      <w:r w:rsidR="005A17F9">
        <w:t>Login</w:t>
      </w:r>
      <w:r w:rsidR="004C08B0">
        <w:t>’</w:t>
      </w:r>
      <w:r w:rsidR="005A17F9">
        <w:t xml:space="preserve"> button.</w:t>
      </w:r>
    </w:p>
    <w:bookmarkEnd w:id="39"/>
    <w:p w:rsidR="00270849" w:rsidRDefault="00270849" w:rsidP="004C08B0">
      <w:pPr>
        <w:pStyle w:val="DHHSfigurecaption"/>
        <w:spacing w:before="360"/>
      </w:pPr>
      <w:r>
        <w:t>Figure 8: image of the departmental eBusiness login screen</w:t>
      </w:r>
    </w:p>
    <w:p w:rsidR="00102426" w:rsidRDefault="00154CB4" w:rsidP="00270849">
      <w:pPr>
        <w:pStyle w:val="DHHSbody"/>
        <w:rPr>
          <w:noProof/>
          <w:lang w:eastAsia="en-AU"/>
        </w:rPr>
      </w:pPr>
      <w:r>
        <w:rPr>
          <w:noProof/>
          <w:lang w:eastAsia="en-AU"/>
        </w:rPr>
        <mc:AlternateContent>
          <mc:Choice Requires="wps">
            <w:drawing>
              <wp:anchor distT="0" distB="0" distL="114300" distR="114300" simplePos="0" relativeHeight="251671552" behindDoc="0" locked="0" layoutInCell="1" allowOverlap="1">
                <wp:simplePos x="0" y="0"/>
                <wp:positionH relativeFrom="column">
                  <wp:posOffset>819786</wp:posOffset>
                </wp:positionH>
                <wp:positionV relativeFrom="paragraph">
                  <wp:posOffset>624205</wp:posOffset>
                </wp:positionV>
                <wp:extent cx="533400" cy="952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533400" cy="9525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859AC" id="Rectangle 46" o:spid="_x0000_s1026" style="position:absolute;margin-left:64.55pt;margin-top:49.15pt;width:42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" filled="f" strokecolor="red" strokeweight="1pt"/>
            </w:pict>
          </mc:Fallback>
        </mc:AlternateContent>
      </w:r>
      <w:r w:rsidR="00BC5F6E">
        <w:rPr>
          <w:noProof/>
          <w:lang w:eastAsia="en-AU"/>
        </w:rPr>
        <mc:AlternateContent>
          <mc:Choice Requires="wps">
            <w:drawing>
              <wp:anchor distT="0" distB="0" distL="114300" distR="114300" simplePos="0" relativeHeight="251672576" behindDoc="0" locked="0" layoutInCell="1" allowOverlap="1">
                <wp:simplePos x="0" y="0"/>
                <wp:positionH relativeFrom="column">
                  <wp:posOffset>819785</wp:posOffset>
                </wp:positionH>
                <wp:positionV relativeFrom="paragraph">
                  <wp:posOffset>751205</wp:posOffset>
                </wp:positionV>
                <wp:extent cx="533400" cy="952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533400" cy="9525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D0F62" id="Rectangle 51" o:spid="_x0000_s1026" style="position:absolute;margin-left:64.55pt;margin-top:59.15pt;width:42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" filled="f" strokecolor="red" strokeweight="1pt"/>
            </w:pict>
          </mc:Fallback>
        </mc:AlternateContent>
      </w:r>
      <w:r w:rsidR="004D78F7">
        <w:rPr>
          <w:noProof/>
          <w:lang w:eastAsia="en-AU"/>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951230</wp:posOffset>
                </wp:positionV>
                <wp:extent cx="85725" cy="857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85725" cy="857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29CAB" id="Rectangle 29" o:spid="_x0000_s1026" style="position:absolute;margin-left:2.3pt;margin-top:74.9pt;width:6.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" filled="f" strokecolor="red" strokeweight="1pt"/>
            </w:pict>
          </mc:Fallback>
        </mc:AlternateContent>
      </w:r>
      <w:r w:rsidR="00102426">
        <w:rPr>
          <w:noProof/>
          <w:lang w:eastAsia="en-AU"/>
        </w:rPr>
        <mc:AlternateContent>
          <mc:Choice Requires="wps">
            <w:drawing>
              <wp:anchor distT="0" distB="0" distL="114300" distR="114300" simplePos="0" relativeHeight="251662336" behindDoc="0" locked="0" layoutInCell="1" allowOverlap="1">
                <wp:simplePos x="0" y="0"/>
                <wp:positionH relativeFrom="column">
                  <wp:posOffset>267335</wp:posOffset>
                </wp:positionH>
                <wp:positionV relativeFrom="paragraph">
                  <wp:posOffset>1284605</wp:posOffset>
                </wp:positionV>
                <wp:extent cx="5524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552450" cy="1619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E0BD2" id="Rectangle 15" o:spid="_x0000_s1026" style="position:absolute;margin-left:21.05pt;margin-top:101.15pt;width:43.5pt;height:1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" filled="f" strokecolor="red" strokeweight="1pt"/>
            </w:pict>
          </mc:Fallback>
        </mc:AlternateContent>
      </w:r>
      <w:r w:rsidR="00102426">
        <w:rPr>
          <w:noProof/>
          <w:lang w:eastAsia="en-AU"/>
        </w:rPr>
        <w:drawing>
          <wp:inline distT="0" distB="0" distL="0" distR="0">
            <wp:extent cx="6075680" cy="196215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Biz log in page.PNG"/>
                    <pic:cNvPicPr/>
                  </pic:nvPicPr>
                  <pic:blipFill>
                    <a:blip r:embed="rId28"/>
                    <a:stretch>
                      <a:fillRect/>
                    </a:stretch>
                  </pic:blipFill>
                  <pic:spPr>
                    <a:xfrm>
                      <a:off x="0" y="0"/>
                      <a:ext cx="6075680" cy="1962150"/>
                    </a:xfrm>
                    <a:prstGeom prst="rect">
                      <a:avLst/>
                    </a:prstGeom>
                  </pic:spPr>
                </pic:pic>
              </a:graphicData>
            </a:graphic>
          </wp:inline>
        </w:drawing>
      </w:r>
    </w:p>
    <w:p w:rsidR="00154CB4" w:rsidRPr="00154CB4" w:rsidRDefault="00270849" w:rsidP="004C08B0">
      <w:pPr>
        <w:pStyle w:val="DHHSnumberdigit"/>
        <w:numPr>
          <w:ilvl w:val="0"/>
          <w:numId w:val="15"/>
        </w:numPr>
        <w:spacing w:before="240"/>
        <w:rPr>
          <w:b/>
        </w:rPr>
      </w:pPr>
      <w:bookmarkStart w:id="40" w:name="_Hlk19005487"/>
      <w:r>
        <w:t xml:space="preserve">Click on </w:t>
      </w:r>
      <w:r w:rsidRPr="00B3718E">
        <w:t xml:space="preserve">the </w:t>
      </w:r>
      <w:r w:rsidR="0088081F" w:rsidRPr="004C08B0">
        <w:rPr>
          <w:i/>
        </w:rPr>
        <w:t>Additional application</w:t>
      </w:r>
      <w:r w:rsidR="0088081F">
        <w:t xml:space="preserve"> access tab at top of the page</w:t>
      </w:r>
      <w:bookmarkEnd w:id="40"/>
      <w:r w:rsidR="0088081F">
        <w:t xml:space="preserve">. </w:t>
      </w:r>
      <w:r w:rsidRPr="00B3718E">
        <w:t xml:space="preserve"> </w:t>
      </w:r>
    </w:p>
    <w:p w:rsidR="003D62CA" w:rsidRDefault="003D62CA" w:rsidP="004C08B0">
      <w:pPr>
        <w:pStyle w:val="DHHSnumberdigit"/>
        <w:numPr>
          <w:ilvl w:val="0"/>
          <w:numId w:val="0"/>
        </w:numPr>
        <w:spacing w:before="240"/>
        <w:rPr>
          <w:b/>
        </w:rPr>
      </w:pPr>
    </w:p>
    <w:p w:rsidR="00270849" w:rsidRPr="00770B0F" w:rsidRDefault="00270849" w:rsidP="004C08B0">
      <w:pPr>
        <w:pStyle w:val="DHHSnumberdigit"/>
        <w:numPr>
          <w:ilvl w:val="0"/>
          <w:numId w:val="0"/>
        </w:numPr>
        <w:spacing w:before="240"/>
        <w:rPr>
          <w:b/>
        </w:rPr>
      </w:pPr>
      <w:r w:rsidRPr="00770B0F">
        <w:rPr>
          <w:b/>
        </w:rPr>
        <w:lastRenderedPageBreak/>
        <w:t>Figure 9: image of the e</w:t>
      </w:r>
      <w:r w:rsidR="00154CB4">
        <w:rPr>
          <w:b/>
        </w:rPr>
        <w:t>B</w:t>
      </w:r>
      <w:r w:rsidRPr="00770B0F">
        <w:rPr>
          <w:b/>
        </w:rPr>
        <w:t>usiness home screen</w:t>
      </w:r>
    </w:p>
    <w:p w:rsidR="001D7264" w:rsidRDefault="001D7264" w:rsidP="00270849">
      <w:pPr>
        <w:pStyle w:val="DHHSbody"/>
        <w:rPr>
          <w:noProof/>
          <w:lang w:eastAsia="en-AU"/>
        </w:rPr>
      </w:pPr>
      <w:r>
        <w:rPr>
          <w:noProof/>
        </w:rPr>
        <mc:AlternateContent>
          <mc:Choice Requires="wps">
            <w:drawing>
              <wp:anchor distT="0" distB="0" distL="114300" distR="114300" simplePos="0" relativeHeight="251664384" behindDoc="0" locked="0" layoutInCell="1" allowOverlap="1">
                <wp:simplePos x="0" y="0"/>
                <wp:positionH relativeFrom="column">
                  <wp:posOffset>724535</wp:posOffset>
                </wp:positionH>
                <wp:positionV relativeFrom="paragraph">
                  <wp:posOffset>368935</wp:posOffset>
                </wp:positionV>
                <wp:extent cx="80962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09625" cy="1524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6FE8D" id="Rectangle 6" o:spid="_x0000_s1026" style="position:absolute;margin-left:57.05pt;margin-top:29.05pt;width:63.7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" filled="f" strokecolor="red" strokeweight="1pt"/>
            </w:pict>
          </mc:Fallback>
        </mc:AlternateContent>
      </w:r>
      <w:r>
        <w:rPr>
          <w:noProof/>
        </w:rPr>
        <w:drawing>
          <wp:inline distT="0" distB="0" distL="0" distR="0" wp14:anchorId="278CB484" wp14:editId="0BC89F89">
            <wp:extent cx="5904230" cy="2108835"/>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04230" cy="2108835"/>
                    </a:xfrm>
                    <a:prstGeom prst="rect">
                      <a:avLst/>
                    </a:prstGeom>
                  </pic:spPr>
                </pic:pic>
              </a:graphicData>
            </a:graphic>
          </wp:inline>
        </w:drawing>
      </w:r>
    </w:p>
    <w:p w:rsidR="00270849" w:rsidRDefault="00270849" w:rsidP="00270849">
      <w:pPr>
        <w:pStyle w:val="DHHSbody"/>
        <w:rPr>
          <w:rFonts w:cs="Arial"/>
        </w:rPr>
      </w:pPr>
    </w:p>
    <w:p w:rsidR="00154CB4" w:rsidRDefault="00690161" w:rsidP="00154CB4">
      <w:pPr>
        <w:pStyle w:val="DHHSnumberdigit"/>
        <w:numPr>
          <w:ilvl w:val="0"/>
          <w:numId w:val="15"/>
        </w:numPr>
      </w:pPr>
      <w:bookmarkStart w:id="41" w:name="_Hlk19005660"/>
      <w:r>
        <w:t xml:space="preserve">Select </w:t>
      </w:r>
      <w:r w:rsidR="004C08B0">
        <w:t>‘</w:t>
      </w:r>
      <w:r>
        <w:t xml:space="preserve">CIMS Production </w:t>
      </w:r>
      <w:r w:rsidRPr="007A3E70">
        <w:t>(1.0.0.0)</w:t>
      </w:r>
      <w:r w:rsidR="004C08B0">
        <w:t>’</w:t>
      </w:r>
      <w:r>
        <w:t xml:space="preserve"> from the </w:t>
      </w:r>
      <w:r w:rsidRPr="004C08B0">
        <w:rPr>
          <w:i/>
        </w:rPr>
        <w:t>Application catalogue</w:t>
      </w:r>
      <w:r>
        <w:t xml:space="preserve"> box and then click on the </w:t>
      </w:r>
      <w:r w:rsidR="004C08B0">
        <w:t>‘</w:t>
      </w:r>
      <w:r>
        <w:t>Apply</w:t>
      </w:r>
      <w:r w:rsidR="004C08B0">
        <w:t>’</w:t>
      </w:r>
      <w:r>
        <w:t xml:space="preserve"> button.</w:t>
      </w:r>
      <w:r w:rsidR="00154CB4">
        <w:t xml:space="preserve">  </w:t>
      </w:r>
      <w:r w:rsidR="00D615A9" w:rsidRPr="00087F28">
        <w:t xml:space="preserve">Your request for </w:t>
      </w:r>
      <w:r w:rsidR="00D615A9">
        <w:t>the CIMS application</w:t>
      </w:r>
      <w:r w:rsidR="00D615A9" w:rsidRPr="00087F28">
        <w:t xml:space="preserve"> access is now finished.</w:t>
      </w:r>
      <w:r w:rsidR="00154CB4">
        <w:t xml:space="preserve">  </w:t>
      </w:r>
    </w:p>
    <w:p w:rsidR="00270849" w:rsidRPr="00154CB4" w:rsidRDefault="00270849" w:rsidP="004C08B0">
      <w:pPr>
        <w:pStyle w:val="DHHSnumberdigit"/>
        <w:numPr>
          <w:ilvl w:val="0"/>
          <w:numId w:val="0"/>
        </w:numPr>
        <w:spacing w:after="240"/>
        <w:rPr>
          <w:b/>
        </w:rPr>
      </w:pPr>
      <w:r w:rsidRPr="00154CB4">
        <w:rPr>
          <w:b/>
        </w:rPr>
        <w:t xml:space="preserve">Figure 10: image of the eBusiness </w:t>
      </w:r>
      <w:r w:rsidR="0088081F" w:rsidRPr="00154CB4">
        <w:rPr>
          <w:b/>
        </w:rPr>
        <w:t>request additional application access</w:t>
      </w:r>
    </w:p>
    <w:p w:rsidR="00BB1671" w:rsidRDefault="00154CB4" w:rsidP="00154CB4">
      <w:pPr>
        <w:pStyle w:val="DHHSbody"/>
      </w:pPr>
      <w:r>
        <w:rPr>
          <w:noProof/>
        </w:rPr>
        <mc:AlternateContent>
          <mc:Choice Requires="wps">
            <w:drawing>
              <wp:anchor distT="0" distB="0" distL="114300" distR="114300" simplePos="0" relativeHeight="251665408" behindDoc="0" locked="0" layoutInCell="1" allowOverlap="1">
                <wp:simplePos x="0" y="0"/>
                <wp:positionH relativeFrom="column">
                  <wp:posOffset>200660</wp:posOffset>
                </wp:positionH>
                <wp:positionV relativeFrom="paragraph">
                  <wp:posOffset>3129914</wp:posOffset>
                </wp:positionV>
                <wp:extent cx="962025" cy="1047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962025" cy="1047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D09723" id="Rectangle 21" o:spid="_x0000_s1026" style="position:absolute;margin-left:15.8pt;margin-top:246.45pt;width:75.75pt;height: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" filled="f" strokecolor="red" strokeweight="1pt"/>
            </w:pict>
          </mc:Fallback>
        </mc:AlternateContent>
      </w:r>
      <w:r w:rsidR="00690161">
        <w:rPr>
          <w:noProof/>
        </w:rPr>
        <mc:AlternateContent>
          <mc:Choice Requires="wps">
            <w:drawing>
              <wp:anchor distT="0" distB="0" distL="114300" distR="114300" simplePos="0" relativeHeight="251666432" behindDoc="0" locked="0" layoutInCell="1" allowOverlap="1">
                <wp:simplePos x="0" y="0"/>
                <wp:positionH relativeFrom="column">
                  <wp:posOffset>95885</wp:posOffset>
                </wp:positionH>
                <wp:positionV relativeFrom="paragraph">
                  <wp:posOffset>3418840</wp:posOffset>
                </wp:positionV>
                <wp:extent cx="314325" cy="1714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314325" cy="17145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17648" id="Rectangle 27" o:spid="_x0000_s1026" style="position:absolute;margin-left:7.55pt;margin-top:269.2pt;width:24.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" filled="f" strokecolor="red" strokeweight="1pt"/>
            </w:pict>
          </mc:Fallback>
        </mc:AlternateContent>
      </w:r>
      <w:r w:rsidR="0088081F">
        <w:rPr>
          <w:noProof/>
        </w:rPr>
        <w:drawing>
          <wp:inline distT="0" distB="0" distL="0" distR="0" wp14:anchorId="78620080" wp14:editId="7A8CAD62">
            <wp:extent cx="6505575" cy="3648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505575" cy="3648075"/>
                    </a:xfrm>
                    <a:prstGeom prst="rect">
                      <a:avLst/>
                    </a:prstGeom>
                  </pic:spPr>
                </pic:pic>
              </a:graphicData>
            </a:graphic>
          </wp:inline>
        </w:drawing>
      </w:r>
      <w:bookmarkEnd w:id="41"/>
      <w:r w:rsidR="00690161" w:rsidRPr="00087F28" w:rsidDel="00690161">
        <w:t xml:space="preserve"> </w:t>
      </w:r>
    </w:p>
    <w:p w:rsidR="00BB1671" w:rsidRDefault="00BB1671" w:rsidP="00154CB4">
      <w:pPr>
        <w:pStyle w:val="DHHSbody"/>
      </w:pPr>
    </w:p>
    <w:p w:rsidR="00270849" w:rsidRPr="0072259A" w:rsidRDefault="00270849" w:rsidP="00154CB4">
      <w:pPr>
        <w:pStyle w:val="DHHSbody"/>
      </w:pPr>
      <w:r w:rsidRPr="0072259A">
        <w:t xml:space="preserve">Go to </w:t>
      </w:r>
      <w:hyperlink w:anchor="_Step_2_-" w:history="1">
        <w:r w:rsidRPr="0072259A">
          <w:rPr>
            <w:rStyle w:val="Hyperlink"/>
          </w:rPr>
          <w:t>Step 2</w:t>
        </w:r>
      </w:hyperlink>
      <w:r>
        <w:t xml:space="preserve"> on page </w:t>
      </w:r>
      <w:r w:rsidR="004C08B0">
        <w:t>1</w:t>
      </w:r>
      <w:r w:rsidR="00763D16">
        <w:t>2</w:t>
      </w:r>
      <w:r w:rsidR="00E80316">
        <w:t xml:space="preserve"> </w:t>
      </w:r>
      <w:r>
        <w:t>(Organisational Authority approves eBusiness request).</w:t>
      </w:r>
    </w:p>
    <w:p w:rsidR="00270849" w:rsidRPr="0089527F" w:rsidRDefault="00270849" w:rsidP="00270849">
      <w:pPr>
        <w:pStyle w:val="Heading3"/>
        <w:rPr>
          <w:color w:val="7030A0"/>
        </w:rPr>
      </w:pPr>
      <w:bookmarkStart w:id="42" w:name="_Part_C_-"/>
      <w:bookmarkStart w:id="43" w:name="_Toc463272946"/>
      <w:bookmarkStart w:id="44" w:name="_Toc468093013"/>
      <w:bookmarkStart w:id="45" w:name="_Toc455998409"/>
      <w:bookmarkEnd w:id="42"/>
      <w:r w:rsidRPr="0089527F">
        <w:rPr>
          <w:color w:val="7030A0"/>
        </w:rPr>
        <w:t xml:space="preserve">Part C - </w:t>
      </w:r>
      <w:r w:rsidR="002A6F55">
        <w:rPr>
          <w:color w:val="7030A0"/>
        </w:rPr>
        <w:t>S</w:t>
      </w:r>
      <w:r w:rsidR="00BE4A08">
        <w:rPr>
          <w:color w:val="7030A0"/>
        </w:rPr>
        <w:t>taff</w:t>
      </w:r>
      <w:r w:rsidR="00BE4A08" w:rsidRPr="0089527F">
        <w:rPr>
          <w:color w:val="7030A0"/>
        </w:rPr>
        <w:t xml:space="preserve"> </w:t>
      </w:r>
      <w:r w:rsidRPr="0089527F">
        <w:rPr>
          <w:color w:val="7030A0"/>
        </w:rPr>
        <w:t xml:space="preserve">who </w:t>
      </w:r>
      <w:bookmarkEnd w:id="43"/>
      <w:r w:rsidRPr="0089527F">
        <w:rPr>
          <w:color w:val="7030A0"/>
        </w:rPr>
        <w:t>work for different organisations</w:t>
      </w:r>
      <w:bookmarkEnd w:id="44"/>
    </w:p>
    <w:p w:rsidR="00270849" w:rsidRPr="00043C73" w:rsidRDefault="00270849" w:rsidP="00270849">
      <w:pPr>
        <w:pStyle w:val="Heading5"/>
        <w:rPr>
          <w:i w:val="0"/>
        </w:rPr>
      </w:pPr>
      <w:r w:rsidRPr="00043C73">
        <w:rPr>
          <w:i w:val="0"/>
        </w:rPr>
        <w:t>Scenario 1</w:t>
      </w:r>
      <w:r w:rsidR="00043C73" w:rsidRPr="00043C73">
        <w:rPr>
          <w:i w:val="0"/>
        </w:rPr>
        <w:t xml:space="preserve"> –</w:t>
      </w:r>
      <w:r w:rsidRPr="00043C73">
        <w:rPr>
          <w:i w:val="0"/>
        </w:rPr>
        <w:t xml:space="preserve"> </w:t>
      </w:r>
      <w:r w:rsidR="00043C73" w:rsidRPr="00043C73">
        <w:rPr>
          <w:i w:val="0"/>
        </w:rPr>
        <w:t>Staff who have left their previous organisation and now work for another organisation</w:t>
      </w:r>
      <w:r w:rsidR="00043C73">
        <w:rPr>
          <w:i w:val="0"/>
        </w:rPr>
        <w:t>.</w:t>
      </w:r>
    </w:p>
    <w:p w:rsidR="00043C73" w:rsidRPr="006E5B1C" w:rsidRDefault="00043C73" w:rsidP="00043C73">
      <w:pPr>
        <w:pStyle w:val="DHHSnumberdigit"/>
        <w:numPr>
          <w:ilvl w:val="0"/>
          <w:numId w:val="0"/>
        </w:numPr>
      </w:pPr>
      <w:r>
        <w:t xml:space="preserve">If a staff member leaves an organisation, and wishes to register for an application from another organisation, they must cancel their previous registration by </w:t>
      </w:r>
      <w:r>
        <w:rPr>
          <w:rFonts w:cs="Arial"/>
          <w:color w:val="000000"/>
        </w:rPr>
        <w:t xml:space="preserve">contacting eBusiness Support on </w:t>
      </w:r>
      <w:r w:rsidRPr="00A5166E">
        <w:rPr>
          <w:rFonts w:cs="Arial"/>
          <w:color w:val="000000"/>
        </w:rPr>
        <w:t xml:space="preserve">1300 799 </w:t>
      </w:r>
      <w:r w:rsidRPr="00A5166E">
        <w:rPr>
          <w:rFonts w:cs="Arial"/>
          <w:color w:val="000000"/>
        </w:rPr>
        <w:lastRenderedPageBreak/>
        <w:t>470</w:t>
      </w:r>
      <w:r>
        <w:t xml:space="preserve"> or </w:t>
      </w:r>
      <w:hyperlink r:id="rId31" w:history="1">
        <w:r w:rsidRPr="00B057A4">
          <w:rPr>
            <w:rStyle w:val="Hyperlink"/>
            <w:rFonts w:cs="Arial"/>
            <w:lang w:eastAsia="en-AU"/>
          </w:rPr>
          <w:t>ebiz@dhhs.vic.gov.au</w:t>
        </w:r>
      </w:hyperlink>
      <w:r>
        <w:rPr>
          <w:rStyle w:val="Hyperlink"/>
          <w:rFonts w:cs="Arial"/>
          <w:lang w:eastAsia="en-AU"/>
        </w:rPr>
        <w:t xml:space="preserve">. </w:t>
      </w:r>
      <w:r>
        <w:t>and advise of change of employer.  O</w:t>
      </w:r>
      <w:r w:rsidRPr="006E5B1C">
        <w:t xml:space="preserve">nce cancelled, the new eBusiness registration can </w:t>
      </w:r>
      <w:r>
        <w:t xml:space="preserve">then </w:t>
      </w:r>
      <w:r w:rsidRPr="006E5B1C">
        <w:t>be applied for and processed.</w:t>
      </w:r>
    </w:p>
    <w:p w:rsidR="00043C73" w:rsidRDefault="00043C73" w:rsidP="006E3AAE">
      <w:pPr>
        <w:pStyle w:val="DHHSbody"/>
        <w:rPr>
          <w:b/>
        </w:rPr>
      </w:pPr>
    </w:p>
    <w:p w:rsidR="006E3AAE" w:rsidRPr="00043C73" w:rsidRDefault="00043C73" w:rsidP="006E3AAE">
      <w:pPr>
        <w:pStyle w:val="DHHSbody"/>
        <w:rPr>
          <w:b/>
        </w:rPr>
      </w:pPr>
      <w:r w:rsidRPr="00043C73">
        <w:rPr>
          <w:b/>
        </w:rPr>
        <w:t>Scenario 2 – Staff who work for multiple organisations.</w:t>
      </w:r>
    </w:p>
    <w:p w:rsidR="00270849" w:rsidRDefault="00270849" w:rsidP="00270849">
      <w:pPr>
        <w:pStyle w:val="Heading5"/>
        <w:rPr>
          <w:rFonts w:cs="Arial"/>
          <w:b w:val="0"/>
          <w:i w:val="0"/>
        </w:rPr>
      </w:pPr>
      <w:r>
        <w:rPr>
          <w:b w:val="0"/>
          <w:i w:val="0"/>
        </w:rPr>
        <w:t xml:space="preserve">Staff who work for more than one organisation will need to register an eBusiness account for each organisation. </w:t>
      </w:r>
    </w:p>
    <w:p w:rsidR="00270849" w:rsidRPr="00E62381" w:rsidRDefault="00270849" w:rsidP="00270849">
      <w:pPr>
        <w:pStyle w:val="DHHSnumberdigit"/>
        <w:numPr>
          <w:ilvl w:val="0"/>
          <w:numId w:val="17"/>
        </w:numPr>
        <w:rPr>
          <w:rFonts w:cs="Arial"/>
        </w:rPr>
      </w:pPr>
      <w:r w:rsidRPr="00154CB4">
        <w:rPr>
          <w:rFonts w:cs="Arial"/>
          <w:b/>
        </w:rPr>
        <w:t>If you already have an</w:t>
      </w:r>
      <w:r w:rsidR="00020767" w:rsidRPr="00154CB4">
        <w:rPr>
          <w:rFonts w:cs="Arial"/>
          <w:b/>
        </w:rPr>
        <w:t xml:space="preserve"> eBusiness</w:t>
      </w:r>
      <w:r w:rsidRPr="00154CB4">
        <w:rPr>
          <w:rFonts w:cs="Arial"/>
          <w:b/>
        </w:rPr>
        <w:t xml:space="preserve"> account, follow the steps below to</w:t>
      </w:r>
      <w:r w:rsidRPr="00154CB4">
        <w:rPr>
          <w:b/>
        </w:rPr>
        <w:t xml:space="preserve"> create additional accounts:</w:t>
      </w:r>
      <w:r w:rsidR="00154CB4">
        <w:rPr>
          <w:b/>
          <w:i/>
        </w:rPr>
        <w:t xml:space="preserve"> </w:t>
      </w:r>
      <w:r w:rsidRPr="00E62381">
        <w:rPr>
          <w:rFonts w:cs="Arial"/>
        </w:rPr>
        <w:t xml:space="preserve">Go to the </w:t>
      </w:r>
      <w:hyperlink r:id="rId32" w:history="1">
        <w:r w:rsidRPr="00E62381">
          <w:rPr>
            <w:rStyle w:val="Hyperlink"/>
            <w:rFonts w:cs="Arial"/>
          </w:rPr>
          <w:t>Department of Health and Human Services eBusiness portal</w:t>
        </w:r>
      </w:hyperlink>
      <w:r w:rsidRPr="00E62381">
        <w:rPr>
          <w:rFonts w:cs="Arial"/>
        </w:rPr>
        <w:t xml:space="preserve">: </w:t>
      </w:r>
      <w:r w:rsidRPr="00CA7412">
        <w:t>&lt;</w:t>
      </w:r>
      <w:r w:rsidRPr="00E62381">
        <w:rPr>
          <w:rFonts w:ascii="Helv" w:hAnsi="Helv" w:cs="Helv"/>
          <w:color w:val="000000"/>
          <w:lang w:eastAsia="en-AU"/>
        </w:rPr>
        <w:t>https://hns.dhs.vic.gov.au/dhsportal/wps/myportal</w:t>
      </w:r>
      <w:r w:rsidRPr="00E62381">
        <w:rPr>
          <w:rFonts w:cs="Arial"/>
        </w:rPr>
        <w:t>&gt;</w:t>
      </w:r>
    </w:p>
    <w:p w:rsidR="00270849" w:rsidRDefault="00270849" w:rsidP="00270849">
      <w:pPr>
        <w:rPr>
          <w:rFonts w:ascii="Arial" w:hAnsi="Arial" w:cs="Arial"/>
        </w:rPr>
      </w:pPr>
    </w:p>
    <w:p w:rsidR="005A17F9" w:rsidRPr="005A17F9" w:rsidRDefault="005A17F9" w:rsidP="005A17F9">
      <w:pPr>
        <w:pStyle w:val="DHHSnumberdigit"/>
        <w:numPr>
          <w:ilvl w:val="0"/>
          <w:numId w:val="15"/>
        </w:numPr>
        <w:rPr>
          <w:rFonts w:cs="Arial"/>
        </w:rPr>
      </w:pPr>
      <w:bookmarkStart w:id="46" w:name="_Hlk19006742"/>
      <w:r w:rsidRPr="00B3718E">
        <w:t>Login to your eBusiness account</w:t>
      </w:r>
      <w:r w:rsidR="007C60B5">
        <w:t xml:space="preserve"> by entering</w:t>
      </w:r>
      <w:r>
        <w:t xml:space="preserve"> your </w:t>
      </w:r>
      <w:r w:rsidR="007C60B5">
        <w:t>u</w:t>
      </w:r>
      <w:r>
        <w:t>sername</w:t>
      </w:r>
      <w:r w:rsidR="007C60B5">
        <w:t xml:space="preserve"> and</w:t>
      </w:r>
      <w:r>
        <w:t xml:space="preserve"> </w:t>
      </w:r>
      <w:r w:rsidR="007C60B5">
        <w:t>p</w:t>
      </w:r>
      <w:r>
        <w:t>assword</w:t>
      </w:r>
      <w:r w:rsidR="007C60B5">
        <w:t>.  R</w:t>
      </w:r>
      <w:r>
        <w:t xml:space="preserve">eview the </w:t>
      </w:r>
      <w:r w:rsidRPr="00154CB4">
        <w:rPr>
          <w:i/>
        </w:rPr>
        <w:t>Conditions of Use</w:t>
      </w:r>
      <w:r w:rsidR="00154CB4">
        <w:t xml:space="preserve"> and </w:t>
      </w:r>
      <w:r w:rsidR="00154CB4" w:rsidRPr="00154CB4">
        <w:rPr>
          <w:i/>
        </w:rPr>
        <w:t>Monitoring of Computer Services</w:t>
      </w:r>
      <w:r>
        <w:t>.  If you agree with the terms, click on the box</w:t>
      </w:r>
      <w:r w:rsidR="007C60B5">
        <w:t xml:space="preserve"> to display a tick</w:t>
      </w:r>
      <w:r>
        <w:t xml:space="preserve"> and then click on the </w:t>
      </w:r>
      <w:r w:rsidR="007277F3">
        <w:t>‘</w:t>
      </w:r>
      <w:r>
        <w:t>Login</w:t>
      </w:r>
      <w:r w:rsidR="007277F3">
        <w:t>’</w:t>
      </w:r>
      <w:r>
        <w:t xml:space="preserve"> button.</w:t>
      </w:r>
    </w:p>
    <w:bookmarkEnd w:id="46"/>
    <w:p w:rsidR="00270849" w:rsidRDefault="00270849" w:rsidP="00270849">
      <w:pPr>
        <w:pStyle w:val="DHHSfigurecaption"/>
      </w:pPr>
      <w:r>
        <w:t>Figure 1</w:t>
      </w:r>
      <w:r w:rsidR="00EE5309">
        <w:t>1</w:t>
      </w:r>
      <w:r>
        <w:t>: image of the eBusiness login screen</w:t>
      </w:r>
    </w:p>
    <w:p w:rsidR="000F13BB" w:rsidRDefault="007277F3" w:rsidP="00270849">
      <w:pPr>
        <w:pStyle w:val="DHHSbody"/>
        <w:rPr>
          <w:rFonts w:cs="Arial"/>
        </w:rPr>
      </w:pPr>
      <w:r>
        <w:rPr>
          <w:rFonts w:cs="Arial"/>
          <w:noProof/>
        </w:rPr>
        <mc:AlternateContent>
          <mc:Choice Requires="wps">
            <w:drawing>
              <wp:anchor distT="0" distB="0" distL="114300" distR="114300" simplePos="0" relativeHeight="251670528" behindDoc="0" locked="0" layoutInCell="1" allowOverlap="1">
                <wp:simplePos x="0" y="0"/>
                <wp:positionH relativeFrom="column">
                  <wp:posOffset>28575</wp:posOffset>
                </wp:positionH>
                <wp:positionV relativeFrom="paragraph">
                  <wp:posOffset>922655</wp:posOffset>
                </wp:positionV>
                <wp:extent cx="104775" cy="9525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04775" cy="9525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AFA18" id="Rectangle 41" o:spid="_x0000_s1026" style="position:absolute;margin-left:2.25pt;margin-top:72.65pt;width:8.2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" filled="f" strokecolor="red" strokeweight="1pt"/>
            </w:pict>
          </mc:Fallback>
        </mc:AlternateContent>
      </w:r>
      <w:r w:rsidR="00BB1671">
        <w:rPr>
          <w:rFonts w:cs="Arial"/>
          <w:noProof/>
        </w:rPr>
        <mc:AlternateContent>
          <mc:Choice Requires="wps">
            <w:drawing>
              <wp:anchor distT="0" distB="0" distL="114300" distR="114300" simplePos="0" relativeHeight="251663360" behindDoc="0" locked="0" layoutInCell="1" allowOverlap="1">
                <wp:simplePos x="0" y="0"/>
                <wp:positionH relativeFrom="column">
                  <wp:posOffset>257810</wp:posOffset>
                </wp:positionH>
                <wp:positionV relativeFrom="paragraph">
                  <wp:posOffset>1237615</wp:posOffset>
                </wp:positionV>
                <wp:extent cx="561975" cy="171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561975" cy="17145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8BB18" id="Rectangle 17" o:spid="_x0000_s1026" style="position:absolute;margin-left:20.3pt;margin-top:97.45pt;width:44.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" filled="f" strokecolor="red" strokeweight="1pt"/>
            </w:pict>
          </mc:Fallback>
        </mc:AlternateContent>
      </w:r>
      <w:r w:rsidR="000F13BB">
        <w:rPr>
          <w:rFonts w:cs="Arial"/>
          <w:noProof/>
        </w:rPr>
        <mc:AlternateContent>
          <mc:Choice Requires="wps">
            <w:drawing>
              <wp:anchor distT="0" distB="0" distL="114300" distR="114300" simplePos="0" relativeHeight="251669504" behindDoc="0" locked="0" layoutInCell="1" allowOverlap="1">
                <wp:simplePos x="0" y="0"/>
                <wp:positionH relativeFrom="column">
                  <wp:posOffset>791210</wp:posOffset>
                </wp:positionH>
                <wp:positionV relativeFrom="paragraph">
                  <wp:posOffset>722630</wp:posOffset>
                </wp:positionV>
                <wp:extent cx="514350" cy="7620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514350" cy="762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06087" id="Rectangle 40" o:spid="_x0000_s1026" style="position:absolute;margin-left:62.3pt;margin-top:56.9pt;width:40.5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" filled="f" strokecolor="red" strokeweight="1pt"/>
            </w:pict>
          </mc:Fallback>
        </mc:AlternateContent>
      </w:r>
      <w:r w:rsidR="000F13BB">
        <w:rPr>
          <w:rFonts w:cs="Arial"/>
          <w:noProof/>
        </w:rPr>
        <mc:AlternateContent>
          <mc:Choice Requires="wps">
            <w:drawing>
              <wp:anchor distT="0" distB="0" distL="114300" distR="114300" simplePos="0" relativeHeight="251668480" behindDoc="0" locked="0" layoutInCell="1" allowOverlap="1">
                <wp:simplePos x="0" y="0"/>
                <wp:positionH relativeFrom="column">
                  <wp:posOffset>791210</wp:posOffset>
                </wp:positionH>
                <wp:positionV relativeFrom="paragraph">
                  <wp:posOffset>608330</wp:posOffset>
                </wp:positionV>
                <wp:extent cx="514350" cy="762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514350" cy="762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10D41" id="Rectangle 39" o:spid="_x0000_s1026" style="position:absolute;margin-left:62.3pt;margin-top:47.9pt;width:40.5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" filled="f" strokecolor="red" strokeweight="1pt"/>
            </w:pict>
          </mc:Fallback>
        </mc:AlternateContent>
      </w:r>
      <w:r w:rsidR="000F13BB">
        <w:rPr>
          <w:noProof/>
          <w:lang w:eastAsia="en-AU"/>
        </w:rPr>
        <w:drawing>
          <wp:inline distT="0" distB="0" distL="0" distR="0" wp14:anchorId="5E1CBD70" wp14:editId="0F9C4BE8">
            <wp:extent cx="5904230" cy="1906780"/>
            <wp:effectExtent l="0" t="0" r="127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Biz log in page.PNG"/>
                    <pic:cNvPicPr/>
                  </pic:nvPicPr>
                  <pic:blipFill>
                    <a:blip r:embed="rId28"/>
                    <a:stretch>
                      <a:fillRect/>
                    </a:stretch>
                  </pic:blipFill>
                  <pic:spPr>
                    <a:xfrm>
                      <a:off x="0" y="0"/>
                      <a:ext cx="5904230" cy="1906780"/>
                    </a:xfrm>
                    <a:prstGeom prst="rect">
                      <a:avLst/>
                    </a:prstGeom>
                  </pic:spPr>
                </pic:pic>
              </a:graphicData>
            </a:graphic>
          </wp:inline>
        </w:drawing>
      </w:r>
    </w:p>
    <w:p w:rsidR="00BC5F6E" w:rsidRDefault="00BB1671" w:rsidP="007277F3">
      <w:pPr>
        <w:pStyle w:val="DHHSnumberdigit"/>
        <w:numPr>
          <w:ilvl w:val="0"/>
          <w:numId w:val="15"/>
        </w:numPr>
        <w:spacing w:before="240"/>
      </w:pPr>
      <w:r>
        <w:t xml:space="preserve"> </w:t>
      </w:r>
      <w:r w:rsidR="00BC5F6E">
        <w:t xml:space="preserve">Click on </w:t>
      </w:r>
      <w:r w:rsidR="00BC5F6E" w:rsidRPr="00B3718E">
        <w:t xml:space="preserve">the </w:t>
      </w:r>
      <w:r w:rsidR="00BC5F6E" w:rsidRPr="007277F3">
        <w:rPr>
          <w:i/>
        </w:rPr>
        <w:t>Additional application access</w:t>
      </w:r>
      <w:r w:rsidR="00BC5F6E">
        <w:t xml:space="preserve"> tab at top of the page</w:t>
      </w:r>
      <w:r w:rsidR="00BC5F6E" w:rsidRPr="00087F28" w:rsidDel="00BC5F6E">
        <w:t xml:space="preserve"> </w:t>
      </w:r>
    </w:p>
    <w:p w:rsidR="00EE5309" w:rsidRPr="00EE5309" w:rsidRDefault="00EE5309" w:rsidP="007277F3">
      <w:pPr>
        <w:pStyle w:val="DHHSbody"/>
        <w:spacing w:before="240"/>
        <w:rPr>
          <w:b/>
        </w:rPr>
      </w:pPr>
      <w:r w:rsidRPr="00EE5309">
        <w:rPr>
          <w:b/>
        </w:rPr>
        <w:t>Figure 12: image of the eBusiness home page</w:t>
      </w:r>
    </w:p>
    <w:p w:rsidR="00BC5F6E" w:rsidRPr="00BC5F6E" w:rsidRDefault="00BC5F6E" w:rsidP="00770B0F">
      <w:pPr>
        <w:pStyle w:val="DHHSbody"/>
      </w:pPr>
      <w:r>
        <w:rPr>
          <w:noProof/>
        </w:rPr>
        <mc:AlternateContent>
          <mc:Choice Requires="wps">
            <w:drawing>
              <wp:anchor distT="0" distB="0" distL="114300" distR="114300" simplePos="0" relativeHeight="251673600" behindDoc="0" locked="0" layoutInCell="1" allowOverlap="1">
                <wp:simplePos x="0" y="0"/>
                <wp:positionH relativeFrom="column">
                  <wp:posOffset>705485</wp:posOffset>
                </wp:positionH>
                <wp:positionV relativeFrom="paragraph">
                  <wp:posOffset>388619</wp:posOffset>
                </wp:positionV>
                <wp:extent cx="885825" cy="12382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885825" cy="1238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C05BC" id="Rectangle 53" o:spid="_x0000_s1026" style="position:absolute;margin-left:55.55pt;margin-top:30.6pt;width:69.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" filled="f" strokecolor="red" strokeweight="1pt"/>
            </w:pict>
          </mc:Fallback>
        </mc:AlternateContent>
      </w:r>
      <w:r>
        <w:rPr>
          <w:noProof/>
        </w:rPr>
        <w:drawing>
          <wp:inline distT="0" distB="0" distL="0" distR="0" wp14:anchorId="01B3C229" wp14:editId="682C5391">
            <wp:extent cx="5904230" cy="2108835"/>
            <wp:effectExtent l="0" t="0" r="127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04230" cy="2108835"/>
                    </a:xfrm>
                    <a:prstGeom prst="rect">
                      <a:avLst/>
                    </a:prstGeom>
                  </pic:spPr>
                </pic:pic>
              </a:graphicData>
            </a:graphic>
          </wp:inline>
        </w:drawing>
      </w:r>
    </w:p>
    <w:p w:rsidR="00270849" w:rsidRDefault="00270849" w:rsidP="00270849">
      <w:pPr>
        <w:pStyle w:val="DHHSbody"/>
      </w:pPr>
    </w:p>
    <w:p w:rsidR="00D615A9" w:rsidRDefault="00270849" w:rsidP="00BC5F6E">
      <w:pPr>
        <w:pStyle w:val="DHHSfigurecaption"/>
      </w:pPr>
      <w:r>
        <w:br w:type="page"/>
      </w:r>
    </w:p>
    <w:p w:rsidR="00D615A9" w:rsidRPr="00BB1671" w:rsidRDefault="00D615A9" w:rsidP="00BB1671">
      <w:pPr>
        <w:pStyle w:val="DHHSnumberdigit"/>
        <w:numPr>
          <w:ilvl w:val="0"/>
          <w:numId w:val="15"/>
        </w:numPr>
      </w:pPr>
      <w:r w:rsidRPr="00BB1671">
        <w:lastRenderedPageBreak/>
        <w:t xml:space="preserve">Select your organisation for which you want the </w:t>
      </w:r>
      <w:r w:rsidR="007277F3">
        <w:t>‘</w:t>
      </w:r>
      <w:r w:rsidRPr="00BB1671">
        <w:t>CIMS Production</w:t>
      </w:r>
      <w:r w:rsidR="007277F3">
        <w:t>’</w:t>
      </w:r>
      <w:r w:rsidRPr="00BB1671">
        <w:t xml:space="preserve"> access to apply.</w:t>
      </w:r>
    </w:p>
    <w:p w:rsidR="00BB1671" w:rsidRPr="00BB1671" w:rsidRDefault="00BB1671" w:rsidP="004A2C4D">
      <w:pPr>
        <w:pStyle w:val="DHHSnumberdigit"/>
        <w:numPr>
          <w:ilvl w:val="0"/>
          <w:numId w:val="15"/>
        </w:numPr>
      </w:pPr>
      <w:r w:rsidRPr="00BB1671">
        <w:t xml:space="preserve">Select </w:t>
      </w:r>
      <w:r w:rsidR="007277F3">
        <w:t>‘</w:t>
      </w:r>
      <w:r w:rsidRPr="00BB1671">
        <w:t>CIMS Production (1.0.0.0)</w:t>
      </w:r>
      <w:r w:rsidR="007277F3">
        <w:t>’</w:t>
      </w:r>
      <w:r w:rsidRPr="00BB1671">
        <w:t xml:space="preserve"> from the </w:t>
      </w:r>
      <w:r w:rsidRPr="007277F3">
        <w:rPr>
          <w:i/>
        </w:rPr>
        <w:t>Application catalogue</w:t>
      </w:r>
      <w:r w:rsidRPr="00BB1671">
        <w:t xml:space="preserve"> box and then click on the </w:t>
      </w:r>
      <w:r w:rsidR="007277F3">
        <w:t>‘</w:t>
      </w:r>
      <w:r w:rsidRPr="00BB1671">
        <w:t>Apply</w:t>
      </w:r>
      <w:r w:rsidR="007277F3">
        <w:t>’</w:t>
      </w:r>
      <w:r w:rsidRPr="00BB1671">
        <w:t xml:space="preserve"> button.  </w:t>
      </w:r>
    </w:p>
    <w:p w:rsidR="00BC5F6E" w:rsidRDefault="00BC5F6E" w:rsidP="00BC5F6E">
      <w:pPr>
        <w:pStyle w:val="DHHSfigurecaption"/>
      </w:pPr>
      <w:r>
        <w:t>Figure 1</w:t>
      </w:r>
      <w:r w:rsidR="00EE5309">
        <w:t>3</w:t>
      </w:r>
      <w:r>
        <w:t>: image of the eBusiness request additional application access</w:t>
      </w:r>
    </w:p>
    <w:p w:rsidR="00BC5F6E" w:rsidRDefault="007277F3" w:rsidP="00BC5F6E">
      <w:pPr>
        <w:pStyle w:val="DHHSbody"/>
        <w:rPr>
          <w:noProof/>
          <w:lang w:eastAsia="en-AU"/>
        </w:rPr>
      </w:pPr>
      <w:r>
        <w:rPr>
          <w:noProof/>
        </w:rPr>
        <mc:AlternateContent>
          <mc:Choice Requires="wps">
            <w:drawing>
              <wp:anchor distT="0" distB="0" distL="114300" distR="114300" simplePos="0" relativeHeight="251713536" behindDoc="0" locked="0" layoutInCell="1" allowOverlap="1" wp14:anchorId="6A4CEA8E" wp14:editId="23CF4405">
                <wp:simplePos x="0" y="0"/>
                <wp:positionH relativeFrom="column">
                  <wp:posOffset>143510</wp:posOffset>
                </wp:positionH>
                <wp:positionV relativeFrom="paragraph">
                  <wp:posOffset>1021716</wp:posOffset>
                </wp:positionV>
                <wp:extent cx="1419225" cy="171450"/>
                <wp:effectExtent l="0" t="0" r="9525" b="0"/>
                <wp:wrapNone/>
                <wp:docPr id="8" name="Rectangle 8"/>
                <wp:cNvGraphicFramePr/>
                <a:graphic xmlns:a="http://schemas.openxmlformats.org/drawingml/2006/main">
                  <a:graphicData uri="http://schemas.microsoft.com/office/word/2010/wordprocessingShape">
                    <wps:wsp>
                      <wps:cNvSpPr/>
                      <wps:spPr>
                        <a:xfrm>
                          <a:off x="0" y="0"/>
                          <a:ext cx="1419225" cy="171450"/>
                        </a:xfrm>
                        <a:prstGeom prst="rect">
                          <a:avLst/>
                        </a:prstGeom>
                        <a:solidFill>
                          <a:srgbClr val="EAEAEA"/>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F6C69" id="Rectangle 8" o:spid="_x0000_s1026" style="position:absolute;margin-left:11.3pt;margin-top:80.45pt;width:111.7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" fillcolor="#eaeaea" stroked="f" strokeweight="1pt"/>
            </w:pict>
          </mc:Fallback>
        </mc:AlternateContent>
      </w:r>
      <w:r w:rsidR="00D615A9">
        <w:rPr>
          <w:noProof/>
        </w:rPr>
        <mc:AlternateContent>
          <mc:Choice Requires="wps">
            <w:drawing>
              <wp:anchor distT="0" distB="0" distL="114300" distR="114300" simplePos="0" relativeHeight="251677696" behindDoc="0" locked="0" layoutInCell="1" allowOverlap="1">
                <wp:simplePos x="0" y="0"/>
                <wp:positionH relativeFrom="column">
                  <wp:posOffset>29210</wp:posOffset>
                </wp:positionH>
                <wp:positionV relativeFrom="paragraph">
                  <wp:posOffset>751840</wp:posOffset>
                </wp:positionV>
                <wp:extent cx="1076325" cy="161925"/>
                <wp:effectExtent l="0" t="0" r="28575" b="28575"/>
                <wp:wrapNone/>
                <wp:docPr id="58" name="Rectangle 58"/>
                <wp:cNvGraphicFramePr/>
                <a:graphic xmlns:a="http://schemas.openxmlformats.org/drawingml/2006/main">
                  <a:graphicData uri="http://schemas.microsoft.com/office/word/2010/wordprocessingShape">
                    <wps:wsp>
                      <wps:cNvSpPr/>
                      <wps:spPr>
                        <a:xfrm>
                          <a:off x="0" y="0"/>
                          <a:ext cx="1076325" cy="1619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4A291" id="Rectangle 58" o:spid="_x0000_s1026" style="position:absolute;margin-left:2.3pt;margin-top:59.2pt;width:84.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" filled="f" strokecolor="red" strokeweight="1pt"/>
            </w:pict>
          </mc:Fallback>
        </mc:AlternateContent>
      </w:r>
      <w:r w:rsidR="00BC5F6E">
        <w:rPr>
          <w:noProof/>
        </w:rPr>
        <mc:AlternateContent>
          <mc:Choice Requires="wps">
            <w:drawing>
              <wp:anchor distT="0" distB="0" distL="114300" distR="114300" simplePos="0" relativeHeight="251676672" behindDoc="0" locked="0" layoutInCell="1" allowOverlap="1" wp14:anchorId="5B7AE56E" wp14:editId="14C093C4">
                <wp:simplePos x="0" y="0"/>
                <wp:positionH relativeFrom="column">
                  <wp:posOffset>95885</wp:posOffset>
                </wp:positionH>
                <wp:positionV relativeFrom="paragraph">
                  <wp:posOffset>3418840</wp:posOffset>
                </wp:positionV>
                <wp:extent cx="314325" cy="17145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314325" cy="171450"/>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C8242" id="Rectangle 54" o:spid="_x0000_s1026" style="position:absolute;margin-left:7.55pt;margin-top:269.2pt;width:24.7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" filled="f" strokecolor="red" strokeweight="1pt"/>
            </w:pict>
          </mc:Fallback>
        </mc:AlternateContent>
      </w:r>
      <w:r w:rsidR="00BC5F6E">
        <w:rPr>
          <w:noProof/>
        </w:rPr>
        <mc:AlternateContent>
          <mc:Choice Requires="wps">
            <w:drawing>
              <wp:anchor distT="0" distB="0" distL="114300" distR="114300" simplePos="0" relativeHeight="251675648" behindDoc="0" locked="0" layoutInCell="1" allowOverlap="1" wp14:anchorId="3AF181C6" wp14:editId="5E0C4BEA">
                <wp:simplePos x="0" y="0"/>
                <wp:positionH relativeFrom="column">
                  <wp:posOffset>200660</wp:posOffset>
                </wp:positionH>
                <wp:positionV relativeFrom="paragraph">
                  <wp:posOffset>3123565</wp:posOffset>
                </wp:positionV>
                <wp:extent cx="962025" cy="11430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962025" cy="114300"/>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F7C817" id="Rectangle 55" o:spid="_x0000_s1026" style="position:absolute;margin-left:15.8pt;margin-top:245.95pt;width:75.75pt;height: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" filled="f" strokecolor="red" strokeweight="1pt"/>
            </w:pict>
          </mc:Fallback>
        </mc:AlternateContent>
      </w:r>
      <w:r w:rsidR="00BC5F6E">
        <w:rPr>
          <w:noProof/>
        </w:rPr>
        <w:drawing>
          <wp:inline distT="0" distB="0" distL="0" distR="0" wp14:anchorId="18C938AF" wp14:editId="7A9061E5">
            <wp:extent cx="6286500" cy="36480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286500" cy="3648075"/>
                    </a:xfrm>
                    <a:prstGeom prst="rect">
                      <a:avLst/>
                    </a:prstGeom>
                  </pic:spPr>
                </pic:pic>
              </a:graphicData>
            </a:graphic>
          </wp:inline>
        </w:drawing>
      </w:r>
    </w:p>
    <w:p w:rsidR="00270849" w:rsidRDefault="004A2C4D" w:rsidP="004A2C4D">
      <w:pPr>
        <w:pStyle w:val="DHHSnumberdigit"/>
        <w:numPr>
          <w:ilvl w:val="0"/>
          <w:numId w:val="0"/>
        </w:numPr>
      </w:pPr>
      <w:r w:rsidRPr="004A2C4D">
        <w:t>6.</w:t>
      </w:r>
      <w:r>
        <w:t xml:space="preserve">    </w:t>
      </w:r>
      <w:r w:rsidR="00270849" w:rsidRPr="0072259A">
        <w:t xml:space="preserve">Go to </w:t>
      </w:r>
      <w:hyperlink w:anchor="_Step_2_-" w:history="1">
        <w:r w:rsidR="00270849" w:rsidRPr="0072259A">
          <w:rPr>
            <w:rStyle w:val="Hyperlink"/>
          </w:rPr>
          <w:t>Step 2</w:t>
        </w:r>
      </w:hyperlink>
      <w:r w:rsidR="00270849" w:rsidRPr="00BE79FF">
        <w:t xml:space="preserve"> </w:t>
      </w:r>
      <w:r w:rsidR="00270849">
        <w:t>(Organisational Authority approves eBusiness request).</w:t>
      </w:r>
    </w:p>
    <w:p w:rsidR="00152160" w:rsidRPr="0072259A" w:rsidRDefault="00152160" w:rsidP="004A2C4D">
      <w:pPr>
        <w:pStyle w:val="DHHSnumberdigit"/>
        <w:numPr>
          <w:ilvl w:val="0"/>
          <w:numId w:val="0"/>
        </w:numPr>
      </w:pPr>
    </w:p>
    <w:p w:rsidR="00270849" w:rsidRPr="00357342" w:rsidRDefault="00270849" w:rsidP="00270849">
      <w:pPr>
        <w:pStyle w:val="Heading2"/>
      </w:pPr>
      <w:bookmarkStart w:id="47" w:name="_Step_2_-"/>
      <w:bookmarkStart w:id="48" w:name="_Toc459886546"/>
      <w:bookmarkStart w:id="49" w:name="_Toc463272947"/>
      <w:bookmarkStart w:id="50" w:name="_Toc468093014"/>
      <w:bookmarkStart w:id="51" w:name="_Toc46911932"/>
      <w:bookmarkEnd w:id="47"/>
      <w:r>
        <w:t>Step 2 - Organisation Authority approves eBusiness request</w:t>
      </w:r>
      <w:bookmarkEnd w:id="45"/>
      <w:bookmarkEnd w:id="48"/>
      <w:bookmarkEnd w:id="49"/>
      <w:bookmarkEnd w:id="50"/>
      <w:bookmarkEnd w:id="51"/>
    </w:p>
    <w:p w:rsidR="00270849" w:rsidRDefault="00270849" w:rsidP="00270849">
      <w:pPr>
        <w:pStyle w:val="DHHSbody"/>
      </w:pPr>
      <w:r w:rsidRPr="00B04655">
        <w:t xml:space="preserve">The </w:t>
      </w:r>
      <w:r>
        <w:t>Organisation Authority (OA)*</w:t>
      </w:r>
      <w:r w:rsidRPr="00B04655">
        <w:t xml:space="preserve"> will receive an automated email from eBusiness </w:t>
      </w:r>
      <w:r>
        <w:t xml:space="preserve">to authorise the staff member’s </w:t>
      </w:r>
      <w:r w:rsidR="004A2C4D">
        <w:t xml:space="preserve">eBusiness access </w:t>
      </w:r>
      <w:r>
        <w:t>request</w:t>
      </w:r>
      <w:r w:rsidRPr="00B04655">
        <w:t>.</w:t>
      </w:r>
    </w:p>
    <w:p w:rsidR="00270849" w:rsidRPr="00B04655" w:rsidRDefault="00270849" w:rsidP="00270849">
      <w:pPr>
        <w:pStyle w:val="DHHSbody"/>
      </w:pPr>
      <w:r w:rsidRPr="00B04655">
        <w:t xml:space="preserve">The </w:t>
      </w:r>
      <w:r>
        <w:t>OA</w:t>
      </w:r>
      <w:r w:rsidRPr="00B04655">
        <w:t xml:space="preserve"> logs into eBusiness to approve eBusiness/</w:t>
      </w:r>
      <w:r>
        <w:t>application requests.</w:t>
      </w:r>
    </w:p>
    <w:p w:rsidR="004A2C4D" w:rsidRDefault="00270849" w:rsidP="00270849">
      <w:pPr>
        <w:pStyle w:val="DHHSbody"/>
        <w:rPr>
          <w:rStyle w:val="Hyperlink"/>
          <w:rFonts w:cs="Arial"/>
          <w:color w:val="auto"/>
          <w:u w:val="none"/>
          <w:lang w:eastAsia="en-AU"/>
        </w:rPr>
      </w:pPr>
      <w:r>
        <w:t>*R</w:t>
      </w:r>
      <w:r w:rsidRPr="00B04655">
        <w:t xml:space="preserve">efer to </w:t>
      </w:r>
      <w:r>
        <w:t xml:space="preserve">the Troubleshooting </w:t>
      </w:r>
      <w:r w:rsidR="00EE3EEF">
        <w:t>chapter</w:t>
      </w:r>
      <w:r w:rsidR="002A6F55">
        <w:t xml:space="preserve"> of this document</w:t>
      </w:r>
      <w:r w:rsidR="004A2C4D">
        <w:t xml:space="preserve"> (</w:t>
      </w:r>
      <w:proofErr w:type="spellStart"/>
      <w:r w:rsidR="004A2C4D">
        <w:t>pg</w:t>
      </w:r>
      <w:proofErr w:type="spellEnd"/>
      <w:r w:rsidR="00652598">
        <w:rPr>
          <w:color w:val="FF0000"/>
        </w:rPr>
        <w:t xml:space="preserve"> </w:t>
      </w:r>
      <w:r w:rsidR="00652598">
        <w:rPr>
          <w:color w:val="000000" w:themeColor="text1"/>
        </w:rPr>
        <w:t>1</w:t>
      </w:r>
      <w:r w:rsidR="00EE3EEF">
        <w:rPr>
          <w:color w:val="000000" w:themeColor="text1"/>
        </w:rPr>
        <w:t>4</w:t>
      </w:r>
      <w:r w:rsidR="004A2C4D">
        <w:t xml:space="preserve">) </w:t>
      </w:r>
      <w:r w:rsidRPr="00B04655">
        <w:t xml:space="preserve">if your </w:t>
      </w:r>
      <w:r>
        <w:t>organisation</w:t>
      </w:r>
      <w:r w:rsidRPr="00B04655">
        <w:t xml:space="preserve"> </w:t>
      </w:r>
      <w:r>
        <w:t>requires a new OA</w:t>
      </w:r>
      <w:r w:rsidRPr="00B04655">
        <w:t>.</w:t>
      </w:r>
      <w:r w:rsidR="004A2C4D">
        <w:t xml:space="preserve">  (A</w:t>
      </w:r>
      <w:r w:rsidRPr="00B04655">
        <w:t xml:space="preserve"> </w:t>
      </w:r>
      <w:r w:rsidR="00B057A4" w:rsidRPr="00770B0F">
        <w:rPr>
          <w:i/>
        </w:rPr>
        <w:t>Change of Organisation Authority</w:t>
      </w:r>
      <w:r w:rsidR="00B057A4">
        <w:t xml:space="preserve"> </w:t>
      </w:r>
      <w:r w:rsidRPr="00726728">
        <w:rPr>
          <w:i/>
        </w:rPr>
        <w:t>Form</w:t>
      </w:r>
      <w:r w:rsidRPr="00202B06">
        <w:t xml:space="preserve"> </w:t>
      </w:r>
      <w:r w:rsidR="004A2C4D">
        <w:t xml:space="preserve">- </w:t>
      </w:r>
      <w:r w:rsidR="002A6F55">
        <w:t>Appendix 1</w:t>
      </w:r>
      <w:r w:rsidR="004A2C4D">
        <w:t xml:space="preserve"> -</w:t>
      </w:r>
      <w:r w:rsidR="002A6F55">
        <w:t xml:space="preserve"> </w:t>
      </w:r>
      <w:r w:rsidRPr="00202B06">
        <w:t xml:space="preserve">must be </w:t>
      </w:r>
      <w:r w:rsidR="004A2C4D">
        <w:t xml:space="preserve">completed and </w:t>
      </w:r>
      <w:r w:rsidRPr="00202B06">
        <w:t xml:space="preserve">emailed to </w:t>
      </w:r>
      <w:hyperlink r:id="rId33" w:history="1">
        <w:r w:rsidR="00475453" w:rsidRPr="00475453">
          <w:rPr>
            <w:rStyle w:val="Hyperlink"/>
            <w:rFonts w:cs="Arial"/>
            <w:lang w:eastAsia="en-AU"/>
          </w:rPr>
          <w:t>ebiz@dhhs.vic.gov.au</w:t>
        </w:r>
      </w:hyperlink>
      <w:r w:rsidR="004A2C4D">
        <w:rPr>
          <w:rStyle w:val="Hyperlink"/>
          <w:rFonts w:cs="Arial"/>
          <w:lang w:eastAsia="en-AU"/>
        </w:rPr>
        <w:t xml:space="preserve"> </w:t>
      </w:r>
      <w:r w:rsidR="004A2C4D">
        <w:rPr>
          <w:rStyle w:val="Hyperlink"/>
          <w:rFonts w:cs="Arial"/>
          <w:color w:val="auto"/>
          <w:u w:val="none"/>
          <w:lang w:eastAsia="en-AU"/>
        </w:rPr>
        <w:t xml:space="preserve">to update the OA details).  </w:t>
      </w:r>
    </w:p>
    <w:p w:rsidR="00270849" w:rsidRPr="00726728" w:rsidRDefault="00270849" w:rsidP="00270849">
      <w:pPr>
        <w:pStyle w:val="DHHSbody"/>
      </w:pPr>
      <w:r w:rsidRPr="00726728">
        <w:rPr>
          <w:rStyle w:val="Hyperlink"/>
          <w:rFonts w:cs="Arial"/>
          <w:color w:val="auto"/>
          <w:u w:val="none"/>
          <w:lang w:eastAsia="en-AU"/>
        </w:rPr>
        <w:t>It is the organisation</w:t>
      </w:r>
      <w:r w:rsidR="004A2C4D">
        <w:rPr>
          <w:rStyle w:val="Hyperlink"/>
          <w:rFonts w:cs="Arial"/>
          <w:color w:val="auto"/>
          <w:u w:val="none"/>
          <w:lang w:eastAsia="en-AU"/>
        </w:rPr>
        <w:t>’</w:t>
      </w:r>
      <w:r w:rsidRPr="00726728">
        <w:rPr>
          <w:rStyle w:val="Hyperlink"/>
          <w:rFonts w:cs="Arial"/>
          <w:color w:val="auto"/>
          <w:u w:val="none"/>
          <w:lang w:eastAsia="en-AU"/>
        </w:rPr>
        <w:t>s responsibility to make eB</w:t>
      </w:r>
      <w:r>
        <w:rPr>
          <w:rStyle w:val="Hyperlink"/>
          <w:rFonts w:cs="Arial"/>
          <w:color w:val="auto"/>
          <w:u w:val="none"/>
          <w:lang w:eastAsia="en-AU"/>
        </w:rPr>
        <w:t>usiness</w:t>
      </w:r>
      <w:r w:rsidRPr="00726728">
        <w:rPr>
          <w:rStyle w:val="Hyperlink"/>
          <w:rFonts w:cs="Arial"/>
          <w:color w:val="auto"/>
          <w:u w:val="none"/>
          <w:lang w:eastAsia="en-AU"/>
        </w:rPr>
        <w:t xml:space="preserve"> aware if an OA has left the org</w:t>
      </w:r>
      <w:r>
        <w:rPr>
          <w:rStyle w:val="Hyperlink"/>
          <w:rFonts w:cs="Arial"/>
          <w:color w:val="auto"/>
          <w:u w:val="none"/>
          <w:lang w:eastAsia="en-AU"/>
        </w:rPr>
        <w:t>a</w:t>
      </w:r>
      <w:r w:rsidRPr="00726728">
        <w:rPr>
          <w:rStyle w:val="Hyperlink"/>
          <w:rFonts w:cs="Arial"/>
          <w:color w:val="auto"/>
          <w:u w:val="none"/>
          <w:lang w:eastAsia="en-AU"/>
        </w:rPr>
        <w:t>nisation and a new OA</w:t>
      </w:r>
      <w:r w:rsidR="00652598">
        <w:rPr>
          <w:rStyle w:val="Hyperlink"/>
          <w:rFonts w:cs="Arial"/>
          <w:color w:val="auto"/>
          <w:u w:val="none"/>
          <w:lang w:eastAsia="en-AU"/>
        </w:rPr>
        <w:t xml:space="preserve"> is to be appointed</w:t>
      </w:r>
      <w:r w:rsidRPr="00726728">
        <w:rPr>
          <w:rStyle w:val="Hyperlink"/>
          <w:rFonts w:cs="Arial"/>
          <w:color w:val="auto"/>
          <w:u w:val="none"/>
          <w:lang w:eastAsia="en-AU"/>
        </w:rPr>
        <w:t xml:space="preserve">. </w:t>
      </w:r>
    </w:p>
    <w:p w:rsidR="00270849" w:rsidRPr="00357342" w:rsidRDefault="00270849" w:rsidP="00023AD3">
      <w:pPr>
        <w:pStyle w:val="Heading2"/>
        <w:spacing w:before="360"/>
      </w:pPr>
      <w:bookmarkStart w:id="52" w:name="_Toc455998410"/>
      <w:bookmarkStart w:id="53" w:name="_Toc459886547"/>
      <w:bookmarkStart w:id="54" w:name="_Toc463272948"/>
      <w:bookmarkStart w:id="55" w:name="_Toc468093015"/>
      <w:bookmarkStart w:id="56" w:name="_Toc46911933"/>
      <w:r>
        <w:t>Step 3 – DHHS provides access to the application.</w:t>
      </w:r>
      <w:bookmarkEnd w:id="52"/>
      <w:bookmarkEnd w:id="53"/>
      <w:bookmarkEnd w:id="54"/>
      <w:bookmarkEnd w:id="55"/>
      <w:bookmarkEnd w:id="56"/>
    </w:p>
    <w:p w:rsidR="00270849" w:rsidRDefault="002A6F55" w:rsidP="00270849">
      <w:pPr>
        <w:pStyle w:val="DHHSbody"/>
      </w:pPr>
      <w:r>
        <w:t>DHHS</w:t>
      </w:r>
      <w:r w:rsidR="00270849" w:rsidRPr="00B04655">
        <w:t xml:space="preserve"> </w:t>
      </w:r>
      <w:r w:rsidR="00270849">
        <w:t xml:space="preserve">will grant the </w:t>
      </w:r>
      <w:r w:rsidR="004A2C4D">
        <w:t>staff member</w:t>
      </w:r>
      <w:r w:rsidR="00270849">
        <w:t xml:space="preserve"> access to eBusiness and the </w:t>
      </w:r>
      <w:r w:rsidR="00A11229">
        <w:t>CIMS</w:t>
      </w:r>
      <w:r w:rsidR="00270849">
        <w:t xml:space="preserve"> application</w:t>
      </w:r>
      <w:r w:rsidR="00270849" w:rsidRPr="00B04655">
        <w:t xml:space="preserve">. </w:t>
      </w:r>
    </w:p>
    <w:p w:rsidR="00270849" w:rsidRPr="006B7231" w:rsidRDefault="00270849" w:rsidP="00270849">
      <w:pPr>
        <w:pStyle w:val="DHHSbody"/>
      </w:pPr>
      <w:r w:rsidRPr="00B04655">
        <w:t xml:space="preserve">This step can only be completed when the </w:t>
      </w:r>
      <w:r>
        <w:t>staff member’s OA has approved their use of the application in eBusiness.</w:t>
      </w:r>
    </w:p>
    <w:p w:rsidR="00270849" w:rsidRPr="00B04655" w:rsidRDefault="00270849" w:rsidP="00023AD3">
      <w:pPr>
        <w:pStyle w:val="Heading2"/>
        <w:spacing w:before="360"/>
      </w:pPr>
      <w:bookmarkStart w:id="57" w:name="_Toc455998411"/>
      <w:bookmarkStart w:id="58" w:name="_Toc459886548"/>
      <w:bookmarkStart w:id="59" w:name="_Toc463272949"/>
      <w:bookmarkStart w:id="60" w:name="_Toc468093016"/>
      <w:bookmarkStart w:id="61" w:name="_Toc46911934"/>
      <w:r>
        <w:lastRenderedPageBreak/>
        <w:t>Step 4 - Confirmation email sent to staff</w:t>
      </w:r>
      <w:bookmarkEnd w:id="57"/>
      <w:bookmarkEnd w:id="58"/>
      <w:bookmarkEnd w:id="59"/>
      <w:bookmarkEnd w:id="60"/>
      <w:bookmarkEnd w:id="61"/>
    </w:p>
    <w:p w:rsidR="002E26A1" w:rsidRDefault="00270849" w:rsidP="00270849">
      <w:pPr>
        <w:pStyle w:val="DHHSbody"/>
      </w:pPr>
      <w:r>
        <w:t xml:space="preserve">A confirmation email is automatically sent from eBusiness to the </w:t>
      </w:r>
      <w:r w:rsidR="002A6F55">
        <w:t xml:space="preserve">staff member </w:t>
      </w:r>
      <w:r>
        <w:t>confirming access to the application. The email contain</w:t>
      </w:r>
      <w:r w:rsidR="004A2C4D">
        <w:t>s</w:t>
      </w:r>
      <w:r>
        <w:t xml:space="preserve"> </w:t>
      </w:r>
      <w:r w:rsidR="002A6F55">
        <w:t xml:space="preserve">their </w:t>
      </w:r>
      <w:r>
        <w:t>eBusiness username and password</w:t>
      </w:r>
      <w:r w:rsidR="002E26A1">
        <w:t>*</w:t>
      </w:r>
      <w:r w:rsidR="004A2C4D">
        <w:t>.</w:t>
      </w:r>
    </w:p>
    <w:p w:rsidR="00270849" w:rsidRPr="00770B0F" w:rsidRDefault="002E26A1" w:rsidP="00770B0F">
      <w:pPr>
        <w:pStyle w:val="DHHSbody"/>
        <w:ind w:left="720"/>
        <w:rPr>
          <w:rFonts w:ascii="Helv" w:hAnsi="Helv" w:cs="Helv"/>
          <w:i/>
          <w:color w:val="000000"/>
          <w:sz w:val="22"/>
          <w:szCs w:val="22"/>
          <w:lang w:eastAsia="en-AU"/>
        </w:rPr>
      </w:pPr>
      <w:r w:rsidRPr="00770B0F">
        <w:rPr>
          <w:i/>
        </w:rPr>
        <w:t xml:space="preserve">*Password provided is only to be utilised for new users, existing users </w:t>
      </w:r>
      <w:proofErr w:type="gramStart"/>
      <w:r w:rsidRPr="00770B0F">
        <w:rPr>
          <w:i/>
        </w:rPr>
        <w:t>are able to</w:t>
      </w:r>
      <w:proofErr w:type="gramEnd"/>
      <w:r w:rsidRPr="00770B0F">
        <w:rPr>
          <w:i/>
        </w:rPr>
        <w:t xml:space="preserve"> log in using their existing password.</w:t>
      </w:r>
      <w:r w:rsidR="00270849" w:rsidRPr="00770B0F">
        <w:rPr>
          <w:rFonts w:ascii="Helv" w:hAnsi="Helv" w:cs="Helv"/>
          <w:i/>
          <w:color w:val="000000"/>
          <w:sz w:val="22"/>
          <w:szCs w:val="22"/>
          <w:lang w:eastAsia="en-AU"/>
        </w:rPr>
        <w:t xml:space="preserve"> </w:t>
      </w:r>
    </w:p>
    <w:p w:rsidR="00270849" w:rsidRPr="00B04655" w:rsidRDefault="00270849" w:rsidP="00270849">
      <w:pPr>
        <w:pStyle w:val="DHHSbody"/>
      </w:pPr>
      <w:r w:rsidRPr="00DD557B">
        <w:t xml:space="preserve">It is important that </w:t>
      </w:r>
      <w:r w:rsidR="004A2C4D">
        <w:t>staff</w:t>
      </w:r>
      <w:r w:rsidR="00E80316" w:rsidRPr="00DD557B">
        <w:t xml:space="preserve"> </w:t>
      </w:r>
      <w:r w:rsidRPr="00DD557B">
        <w:t>follow the instructions within the email to update their eBusiness password.</w:t>
      </w:r>
    </w:p>
    <w:p w:rsidR="00270849" w:rsidRPr="00963416" w:rsidRDefault="00270849" w:rsidP="00023AD3">
      <w:pPr>
        <w:pStyle w:val="Heading2"/>
        <w:spacing w:before="360"/>
      </w:pPr>
      <w:bookmarkStart w:id="62" w:name="_Toc455998412"/>
      <w:bookmarkStart w:id="63" w:name="_Toc459886549"/>
      <w:bookmarkStart w:id="64" w:name="_Toc463272950"/>
      <w:bookmarkStart w:id="65" w:name="_Toc468093017"/>
      <w:bookmarkStart w:id="66" w:name="_Toc46911935"/>
      <w:r w:rsidRPr="00963416">
        <w:t xml:space="preserve">Step </w:t>
      </w:r>
      <w:r w:rsidR="00963416" w:rsidRPr="00963416">
        <w:t>5</w:t>
      </w:r>
      <w:r w:rsidR="0000083A" w:rsidRPr="00963416">
        <w:t xml:space="preserve"> </w:t>
      </w:r>
      <w:r w:rsidRPr="00963416">
        <w:t>- Access the eBusiness portal and the application</w:t>
      </w:r>
      <w:bookmarkEnd w:id="62"/>
      <w:bookmarkEnd w:id="63"/>
      <w:bookmarkEnd w:id="64"/>
      <w:bookmarkEnd w:id="65"/>
      <w:bookmarkEnd w:id="66"/>
    </w:p>
    <w:p w:rsidR="00270849" w:rsidRPr="00023AD3" w:rsidRDefault="00270849" w:rsidP="00023AD3">
      <w:pPr>
        <w:pStyle w:val="DHHSnumberdigit"/>
        <w:numPr>
          <w:ilvl w:val="0"/>
          <w:numId w:val="18"/>
        </w:numPr>
        <w:rPr>
          <w:rFonts w:cs="Arial"/>
        </w:rPr>
      </w:pPr>
      <w:r w:rsidRPr="00963416">
        <w:rPr>
          <w:rFonts w:cs="Arial"/>
        </w:rPr>
        <w:t>Go to the</w:t>
      </w:r>
      <w:r w:rsidR="00023AD3">
        <w:rPr>
          <w:rFonts w:cs="Arial"/>
        </w:rPr>
        <w:t xml:space="preserve"> </w:t>
      </w:r>
      <w:hyperlink r:id="rId34" w:history="1">
        <w:r w:rsidRPr="00023AD3">
          <w:rPr>
            <w:rStyle w:val="Hyperlink"/>
            <w:rFonts w:cs="Arial"/>
          </w:rPr>
          <w:t>Department of Health and Human Services eBusiness portal</w:t>
        </w:r>
      </w:hyperlink>
      <w:r w:rsidRPr="00023AD3">
        <w:rPr>
          <w:rFonts w:cs="Arial"/>
        </w:rPr>
        <w:t xml:space="preserve">: </w:t>
      </w:r>
      <w:r w:rsidRPr="00963416">
        <w:t>&lt;</w:t>
      </w:r>
      <w:r w:rsidR="00A73C3F" w:rsidRPr="00A73C3F">
        <w:t>https://hns.dhs.vic.gov.au/dhsportal/wps/myportal</w:t>
      </w:r>
      <w:r w:rsidR="00023AD3" w:rsidRPr="00023AD3">
        <w:rPr>
          <w:rFonts w:cs="Arial"/>
        </w:rPr>
        <w:t xml:space="preserve"> </w:t>
      </w:r>
      <w:r w:rsidRPr="00023AD3">
        <w:rPr>
          <w:rFonts w:cs="Arial"/>
        </w:rPr>
        <w:t>&gt;</w:t>
      </w:r>
    </w:p>
    <w:p w:rsidR="00270849" w:rsidRPr="00963416" w:rsidRDefault="00270849" w:rsidP="00270849">
      <w:pPr>
        <w:rPr>
          <w:noProof/>
          <w:lang w:eastAsia="en-AU"/>
        </w:rPr>
      </w:pPr>
    </w:p>
    <w:p w:rsidR="007C60B5" w:rsidRPr="005A17F9" w:rsidRDefault="007C60B5" w:rsidP="007C60B5">
      <w:pPr>
        <w:pStyle w:val="DHHSnumberdigit"/>
        <w:numPr>
          <w:ilvl w:val="0"/>
          <w:numId w:val="15"/>
        </w:numPr>
        <w:rPr>
          <w:rFonts w:cs="Arial"/>
        </w:rPr>
      </w:pPr>
      <w:r w:rsidRPr="00B3718E">
        <w:t>Login to your eBusiness account</w:t>
      </w:r>
      <w:r>
        <w:t xml:space="preserve"> by entering your username and password.  Review the </w:t>
      </w:r>
      <w:r w:rsidRPr="004A2C4D">
        <w:rPr>
          <w:i/>
        </w:rPr>
        <w:t>Conditions of Use</w:t>
      </w:r>
      <w:r w:rsidR="004A2C4D">
        <w:t xml:space="preserve"> and the </w:t>
      </w:r>
      <w:r w:rsidR="004A2C4D">
        <w:rPr>
          <w:i/>
        </w:rPr>
        <w:t>Monitoring of Computer Services</w:t>
      </w:r>
      <w:r>
        <w:t xml:space="preserve">.  If you agree with the terms, click on the box to display a tick and then click on the </w:t>
      </w:r>
      <w:r w:rsidR="00652598">
        <w:t>‘</w:t>
      </w:r>
      <w:r>
        <w:t>Login</w:t>
      </w:r>
      <w:r w:rsidR="00652598">
        <w:t>’</w:t>
      </w:r>
      <w:r>
        <w:t xml:space="preserve"> button.</w:t>
      </w:r>
    </w:p>
    <w:p w:rsidR="00270849" w:rsidRDefault="00270849" w:rsidP="00652598">
      <w:pPr>
        <w:pStyle w:val="DHHSfigurecaption"/>
        <w:spacing w:after="240"/>
      </w:pPr>
      <w:r>
        <w:t xml:space="preserve">Figure </w:t>
      </w:r>
      <w:r w:rsidR="00EE5309">
        <w:t>14</w:t>
      </w:r>
      <w:r>
        <w:t>: image of the eBusiness Login screen</w:t>
      </w:r>
    </w:p>
    <w:p w:rsidR="00D615A9" w:rsidRDefault="006E2431" w:rsidP="00270849">
      <w:pPr>
        <w:rPr>
          <w:rFonts w:ascii="Arial" w:hAnsi="Arial" w:cs="Arial"/>
        </w:rPr>
      </w:pPr>
      <w:r>
        <w:rPr>
          <w:noProof/>
          <w:lang w:eastAsia="en-AU"/>
        </w:rPr>
        <mc:AlternateContent>
          <mc:Choice Requires="wps">
            <w:drawing>
              <wp:anchor distT="0" distB="0" distL="114300" distR="114300" simplePos="0" relativeHeight="251679744" behindDoc="0" locked="0" layoutInCell="1" allowOverlap="1">
                <wp:simplePos x="0" y="0"/>
                <wp:positionH relativeFrom="column">
                  <wp:posOffset>791210</wp:posOffset>
                </wp:positionH>
                <wp:positionV relativeFrom="paragraph">
                  <wp:posOffset>614045</wp:posOffset>
                </wp:positionV>
                <wp:extent cx="514350" cy="857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514350" cy="857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80587" id="Rectangle 62" o:spid="_x0000_s1026" style="position:absolute;margin-left:62.3pt;margin-top:48.35pt;width:40.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" filled="f" strokecolor="red" strokeweight="1pt"/>
            </w:pict>
          </mc:Fallback>
        </mc:AlternateContent>
      </w:r>
      <w:r>
        <w:rPr>
          <w:noProof/>
          <w:lang w:eastAsia="en-AU"/>
        </w:rPr>
        <mc:AlternateContent>
          <mc:Choice Requires="wps">
            <w:drawing>
              <wp:anchor distT="0" distB="0" distL="114300" distR="114300" simplePos="0" relativeHeight="251680768" behindDoc="0" locked="0" layoutInCell="1" allowOverlap="1">
                <wp:simplePos x="0" y="0"/>
                <wp:positionH relativeFrom="column">
                  <wp:posOffset>791210</wp:posOffset>
                </wp:positionH>
                <wp:positionV relativeFrom="paragraph">
                  <wp:posOffset>737870</wp:posOffset>
                </wp:positionV>
                <wp:extent cx="514350" cy="76200"/>
                <wp:effectExtent l="0" t="0" r="19050" b="19050"/>
                <wp:wrapNone/>
                <wp:docPr id="63" name="Rectangle 63"/>
                <wp:cNvGraphicFramePr/>
                <a:graphic xmlns:a="http://schemas.openxmlformats.org/drawingml/2006/main">
                  <a:graphicData uri="http://schemas.microsoft.com/office/word/2010/wordprocessingShape">
                    <wps:wsp>
                      <wps:cNvSpPr/>
                      <wps:spPr>
                        <a:xfrm>
                          <a:off x="0" y="0"/>
                          <a:ext cx="514350" cy="762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63977" id="Rectangle 63" o:spid="_x0000_s1026" style="position:absolute;margin-left:62.3pt;margin-top:58.1pt;width:40.5pt;height: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" filled="f" strokecolor="red" strokeweight="1pt"/>
            </w:pict>
          </mc:Fallback>
        </mc:AlternateContent>
      </w:r>
      <w:r w:rsidR="007C60B5">
        <w:rPr>
          <w:noProof/>
          <w:lang w:eastAsia="en-AU"/>
        </w:rPr>
        <mc:AlternateContent>
          <mc:Choice Requires="wps">
            <w:drawing>
              <wp:anchor distT="0" distB="0" distL="114300" distR="114300" simplePos="0" relativeHeight="251682816" behindDoc="0" locked="0" layoutInCell="1" allowOverlap="1">
                <wp:simplePos x="0" y="0"/>
                <wp:positionH relativeFrom="column">
                  <wp:posOffset>10160</wp:posOffset>
                </wp:positionH>
                <wp:positionV relativeFrom="paragraph">
                  <wp:posOffset>909320</wp:posOffset>
                </wp:positionV>
                <wp:extent cx="114300" cy="123825"/>
                <wp:effectExtent l="0" t="0" r="19050" b="28575"/>
                <wp:wrapNone/>
                <wp:docPr id="97" name="Rectangle 97"/>
                <wp:cNvGraphicFramePr/>
                <a:graphic xmlns:a="http://schemas.openxmlformats.org/drawingml/2006/main">
                  <a:graphicData uri="http://schemas.microsoft.com/office/word/2010/wordprocessingShape">
                    <wps:wsp>
                      <wps:cNvSpPr/>
                      <wps:spPr>
                        <a:xfrm>
                          <a:off x="0" y="0"/>
                          <a:ext cx="114300" cy="1238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435A6" id="Rectangle 97" o:spid="_x0000_s1026" style="position:absolute;margin-left:.8pt;margin-top:71.6pt;width:9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" filled="f" strokecolor="red" strokeweight="1pt"/>
            </w:pict>
          </mc:Fallback>
        </mc:AlternateContent>
      </w:r>
      <w:r w:rsidR="007C60B5">
        <w:rPr>
          <w:noProof/>
          <w:lang w:eastAsia="en-AU"/>
        </w:rPr>
        <mc:AlternateContent>
          <mc:Choice Requires="wps">
            <w:drawing>
              <wp:anchor distT="0" distB="0" distL="114300" distR="114300" simplePos="0" relativeHeight="251681792" behindDoc="0" locked="0" layoutInCell="1" allowOverlap="1">
                <wp:simplePos x="0" y="0"/>
                <wp:positionH relativeFrom="column">
                  <wp:posOffset>286385</wp:posOffset>
                </wp:positionH>
                <wp:positionV relativeFrom="paragraph">
                  <wp:posOffset>1252220</wp:posOffset>
                </wp:positionV>
                <wp:extent cx="514350" cy="152400"/>
                <wp:effectExtent l="0" t="0" r="19050" b="19050"/>
                <wp:wrapNone/>
                <wp:docPr id="96" name="Rectangle 96"/>
                <wp:cNvGraphicFramePr/>
                <a:graphic xmlns:a="http://schemas.openxmlformats.org/drawingml/2006/main">
                  <a:graphicData uri="http://schemas.microsoft.com/office/word/2010/wordprocessingShape">
                    <wps:wsp>
                      <wps:cNvSpPr/>
                      <wps:spPr>
                        <a:xfrm>
                          <a:off x="0" y="0"/>
                          <a:ext cx="514350" cy="1524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123F9" id="Rectangle 96" o:spid="_x0000_s1026" style="position:absolute;margin-left:22.55pt;margin-top:98.6pt;width:40.5pt;height: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" filled="f" strokecolor="red" strokeweight="1pt"/>
            </w:pict>
          </mc:Fallback>
        </mc:AlternateContent>
      </w:r>
      <w:r w:rsidR="007C60B5">
        <w:rPr>
          <w:noProof/>
          <w:lang w:eastAsia="en-AU"/>
        </w:rPr>
        <w:drawing>
          <wp:inline distT="0" distB="0" distL="0" distR="0" wp14:anchorId="012A0493" wp14:editId="43FE3339">
            <wp:extent cx="5904230" cy="1906270"/>
            <wp:effectExtent l="0" t="0" r="127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Biz log in page.PNG"/>
                    <pic:cNvPicPr/>
                  </pic:nvPicPr>
                  <pic:blipFill>
                    <a:blip r:embed="rId28"/>
                    <a:stretch>
                      <a:fillRect/>
                    </a:stretch>
                  </pic:blipFill>
                  <pic:spPr>
                    <a:xfrm>
                      <a:off x="0" y="0"/>
                      <a:ext cx="5904230" cy="1906270"/>
                    </a:xfrm>
                    <a:prstGeom prst="rect">
                      <a:avLst/>
                    </a:prstGeom>
                  </pic:spPr>
                </pic:pic>
              </a:graphicData>
            </a:graphic>
          </wp:inline>
        </w:drawing>
      </w:r>
    </w:p>
    <w:p w:rsidR="004A2C4D" w:rsidRDefault="004A2C4D" w:rsidP="00270849">
      <w:pPr>
        <w:rPr>
          <w:rFonts w:ascii="Arial" w:hAnsi="Arial" w:cs="Arial"/>
        </w:rPr>
      </w:pPr>
    </w:p>
    <w:p w:rsidR="00270849" w:rsidRDefault="00270849" w:rsidP="00270849">
      <w:pPr>
        <w:pStyle w:val="DHHSnumberdigit"/>
        <w:numPr>
          <w:ilvl w:val="0"/>
          <w:numId w:val="15"/>
        </w:numPr>
      </w:pPr>
      <w:r>
        <w:t>Click on the</w:t>
      </w:r>
      <w:r w:rsidRPr="00786892">
        <w:rPr>
          <w:b/>
        </w:rPr>
        <w:t xml:space="preserve"> </w:t>
      </w:r>
      <w:r w:rsidR="00A11229">
        <w:rPr>
          <w:b/>
        </w:rPr>
        <w:t xml:space="preserve">CIMS </w:t>
      </w:r>
      <w:r w:rsidR="00D615A9">
        <w:rPr>
          <w:b/>
        </w:rPr>
        <w:t>Production</w:t>
      </w:r>
      <w:r w:rsidR="00D615A9">
        <w:t xml:space="preserve"> </w:t>
      </w:r>
      <w:r>
        <w:t>link in the Home page. The application will open.</w:t>
      </w:r>
      <w:r w:rsidRPr="00DD557B">
        <w:t xml:space="preserve"> </w:t>
      </w:r>
      <w:r w:rsidR="002A6F55">
        <w:t>You now have access to the CIMS.</w:t>
      </w:r>
    </w:p>
    <w:p w:rsidR="007C60B5" w:rsidRPr="00EE5309" w:rsidRDefault="007C60B5" w:rsidP="00023AD3">
      <w:pPr>
        <w:pStyle w:val="DHHSnumberdigit"/>
        <w:numPr>
          <w:ilvl w:val="0"/>
          <w:numId w:val="0"/>
        </w:numPr>
        <w:spacing w:before="240"/>
        <w:rPr>
          <w:b/>
        </w:rPr>
      </w:pPr>
      <w:r w:rsidRPr="00EE5309">
        <w:rPr>
          <w:b/>
        </w:rPr>
        <w:t xml:space="preserve">Figure </w:t>
      </w:r>
      <w:r w:rsidR="00EE5309">
        <w:rPr>
          <w:b/>
        </w:rPr>
        <w:t>15</w:t>
      </w:r>
      <w:r w:rsidRPr="00EE5309">
        <w:rPr>
          <w:b/>
        </w:rPr>
        <w:t xml:space="preserve">:  image of the eBusiness </w:t>
      </w:r>
      <w:r w:rsidR="004A2C4D">
        <w:rPr>
          <w:b/>
        </w:rPr>
        <w:t xml:space="preserve">home page - </w:t>
      </w:r>
      <w:r w:rsidRPr="00EE5309">
        <w:rPr>
          <w:b/>
        </w:rPr>
        <w:t>list of approved applications for access</w:t>
      </w:r>
    </w:p>
    <w:p w:rsidR="007C60B5" w:rsidRDefault="00065EA6" w:rsidP="00770B0F">
      <w:pPr>
        <w:pStyle w:val="DHHSnumberdigit"/>
        <w:numPr>
          <w:ilvl w:val="0"/>
          <w:numId w:val="0"/>
        </w:numPr>
      </w:pPr>
      <w:r>
        <w:rPr>
          <w:noProof/>
          <w:lang w:eastAsia="en-AU"/>
        </w:rPr>
        <mc:AlternateContent>
          <mc:Choice Requires="wps">
            <w:drawing>
              <wp:anchor distT="0" distB="0" distL="114300" distR="114300" simplePos="0" relativeHeight="251706368" behindDoc="0" locked="0" layoutInCell="1" allowOverlap="1" wp14:anchorId="1CCE22A5" wp14:editId="2B13CADE">
                <wp:simplePos x="0" y="0"/>
                <wp:positionH relativeFrom="margin">
                  <wp:align>left</wp:align>
                </wp:positionH>
                <wp:positionV relativeFrom="paragraph">
                  <wp:posOffset>996314</wp:posOffset>
                </wp:positionV>
                <wp:extent cx="1933575" cy="20002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1933575" cy="200025"/>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B5218" id="Rectangle 49" o:spid="_x0000_s1026" style="position:absolute;margin-left:0;margin-top:78.45pt;width:152.25pt;height:15.7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" filled="f" strokecolor="red" strokeweight="1pt">
                <w10:wrap anchorx="margin"/>
              </v:rect>
            </w:pict>
          </mc:Fallback>
        </mc:AlternateContent>
      </w:r>
      <w:r>
        <w:rPr>
          <w:noProof/>
        </w:rPr>
        <w:drawing>
          <wp:inline distT="0" distB="0" distL="0" distR="0" wp14:anchorId="70002BFE" wp14:editId="51A49733">
            <wp:extent cx="5904230" cy="246126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04230" cy="2461260"/>
                    </a:xfrm>
                    <a:prstGeom prst="rect">
                      <a:avLst/>
                    </a:prstGeom>
                  </pic:spPr>
                </pic:pic>
              </a:graphicData>
            </a:graphic>
          </wp:inline>
        </w:drawing>
      </w:r>
    </w:p>
    <w:p w:rsidR="00270849" w:rsidRDefault="00270849" w:rsidP="00270849">
      <w:pPr>
        <w:pStyle w:val="Heading1"/>
      </w:pPr>
      <w:bookmarkStart w:id="67" w:name="_Toc455998413"/>
      <w:bookmarkStart w:id="68" w:name="_Toc459886550"/>
      <w:bookmarkStart w:id="69" w:name="_Toc463272951"/>
      <w:bookmarkStart w:id="70" w:name="_Toc468093018"/>
      <w:bookmarkStart w:id="71" w:name="_Toc46911936"/>
      <w:r>
        <w:lastRenderedPageBreak/>
        <w:t>Roles and responsibilities</w:t>
      </w:r>
      <w:bookmarkEnd w:id="67"/>
      <w:bookmarkEnd w:id="68"/>
      <w:bookmarkEnd w:id="69"/>
      <w:bookmarkEnd w:id="70"/>
      <w:bookmarkEnd w:id="71"/>
      <w:r>
        <w:t xml:space="preserve"> </w:t>
      </w:r>
    </w:p>
    <w:p w:rsidR="00270849" w:rsidRDefault="00270849" w:rsidP="00270849">
      <w:pPr>
        <w:pStyle w:val="Heading2"/>
      </w:pPr>
      <w:bookmarkStart w:id="72" w:name="_Toc455998414"/>
      <w:bookmarkStart w:id="73" w:name="_Toc459886551"/>
      <w:bookmarkStart w:id="74" w:name="_Toc463272952"/>
      <w:bookmarkStart w:id="75" w:name="_Toc468093019"/>
      <w:bookmarkStart w:id="76" w:name="_Toc46911937"/>
      <w:r>
        <w:t>Organisation Authority</w:t>
      </w:r>
      <w:bookmarkEnd w:id="72"/>
      <w:bookmarkEnd w:id="73"/>
      <w:bookmarkEnd w:id="74"/>
      <w:bookmarkEnd w:id="75"/>
      <w:bookmarkEnd w:id="76"/>
      <w:r>
        <w:t xml:space="preserve"> </w:t>
      </w:r>
    </w:p>
    <w:p w:rsidR="00270849" w:rsidRPr="00E566B8" w:rsidRDefault="00270849" w:rsidP="00270849">
      <w:pPr>
        <w:pStyle w:val="DHHSbody"/>
        <w:rPr>
          <w:rFonts w:cs="Arial"/>
        </w:rPr>
      </w:pPr>
      <w:r w:rsidRPr="00E566B8">
        <w:rPr>
          <w:rFonts w:cs="Arial"/>
        </w:rPr>
        <w:t>An O</w:t>
      </w:r>
      <w:r>
        <w:rPr>
          <w:rFonts w:cs="Arial"/>
        </w:rPr>
        <w:t xml:space="preserve">rganisation </w:t>
      </w:r>
      <w:r w:rsidRPr="00E566B8">
        <w:rPr>
          <w:rFonts w:cs="Arial"/>
        </w:rPr>
        <w:t>A</w:t>
      </w:r>
      <w:r>
        <w:rPr>
          <w:rFonts w:cs="Arial"/>
        </w:rPr>
        <w:t>uthority (OA)</w:t>
      </w:r>
      <w:r w:rsidRPr="00E566B8">
        <w:rPr>
          <w:rFonts w:cs="Arial"/>
        </w:rPr>
        <w:t xml:space="preserve"> is a</w:t>
      </w:r>
      <w:r>
        <w:rPr>
          <w:rFonts w:cs="Arial"/>
        </w:rPr>
        <w:t xml:space="preserve"> person designated by the</w:t>
      </w:r>
      <w:r w:rsidRPr="00E566B8">
        <w:rPr>
          <w:rFonts w:cs="Arial"/>
        </w:rPr>
        <w:t xml:space="preserve"> </w:t>
      </w:r>
      <w:r>
        <w:rPr>
          <w:rFonts w:cs="Arial"/>
        </w:rPr>
        <w:t>organisation</w:t>
      </w:r>
      <w:r w:rsidRPr="00E566B8">
        <w:rPr>
          <w:rFonts w:cs="Arial"/>
        </w:rPr>
        <w:t xml:space="preserve"> </w:t>
      </w:r>
      <w:r>
        <w:rPr>
          <w:rFonts w:cs="Arial"/>
        </w:rPr>
        <w:t>to be the</w:t>
      </w:r>
      <w:r w:rsidRPr="00E566B8">
        <w:rPr>
          <w:rFonts w:cs="Arial"/>
        </w:rPr>
        <w:t xml:space="preserve"> key contact for </w:t>
      </w:r>
      <w:r>
        <w:rPr>
          <w:rFonts w:cs="Arial"/>
        </w:rPr>
        <w:t>the department</w:t>
      </w:r>
      <w:r w:rsidRPr="00E566B8">
        <w:rPr>
          <w:rFonts w:cs="Arial"/>
        </w:rPr>
        <w:t xml:space="preserve"> in relation to authorising and maintaining users in the department's technology systems.</w:t>
      </w:r>
      <w:r>
        <w:rPr>
          <w:rFonts w:cs="Arial"/>
        </w:rPr>
        <w:t xml:space="preserve"> </w:t>
      </w:r>
      <w:r w:rsidR="00065EA6">
        <w:rPr>
          <w:rFonts w:cs="Arial"/>
        </w:rPr>
        <w:t xml:space="preserve">The OA is determined at the time the organisation </w:t>
      </w:r>
      <w:proofErr w:type="gramStart"/>
      <w:r w:rsidR="00065EA6">
        <w:rPr>
          <w:rFonts w:cs="Arial"/>
        </w:rPr>
        <w:t>enters into</w:t>
      </w:r>
      <w:proofErr w:type="gramEnd"/>
      <w:r w:rsidR="00065EA6">
        <w:rPr>
          <w:rFonts w:cs="Arial"/>
        </w:rPr>
        <w:t xml:space="preserve"> the eBusiness Access Agreement with the department and is usually the CEO or other senior member of the organisation.  </w:t>
      </w:r>
      <w:r w:rsidRPr="00E566B8">
        <w:rPr>
          <w:rFonts w:cs="Arial"/>
        </w:rPr>
        <w:t>The person nominated for this role must be current</w:t>
      </w:r>
      <w:r>
        <w:rPr>
          <w:rFonts w:cs="Arial"/>
        </w:rPr>
        <w:t>ly listed as in this role with the department</w:t>
      </w:r>
      <w:r w:rsidRPr="00E566B8">
        <w:rPr>
          <w:rFonts w:cs="Arial"/>
        </w:rPr>
        <w:t xml:space="preserve"> and </w:t>
      </w:r>
      <w:r>
        <w:rPr>
          <w:rFonts w:cs="Arial"/>
        </w:rPr>
        <w:t xml:space="preserve">must be </w:t>
      </w:r>
      <w:r w:rsidRPr="00E566B8">
        <w:rPr>
          <w:rFonts w:cs="Arial"/>
        </w:rPr>
        <w:t>available as they assess</w:t>
      </w:r>
      <w:r>
        <w:rPr>
          <w:rFonts w:cs="Arial"/>
        </w:rPr>
        <w:t xml:space="preserve"> and</w:t>
      </w:r>
      <w:r w:rsidRPr="00E566B8">
        <w:rPr>
          <w:rFonts w:cs="Arial"/>
        </w:rPr>
        <w:t xml:space="preserve"> authorise </w:t>
      </w:r>
      <w:r>
        <w:rPr>
          <w:rFonts w:cs="Arial"/>
        </w:rPr>
        <w:t>staff</w:t>
      </w:r>
      <w:r w:rsidRPr="00E566B8">
        <w:rPr>
          <w:rFonts w:cs="Arial"/>
        </w:rPr>
        <w:t xml:space="preserve"> for eBus</w:t>
      </w:r>
      <w:r>
        <w:rPr>
          <w:rFonts w:cs="Arial"/>
        </w:rPr>
        <w:t>iness</w:t>
      </w:r>
      <w:r w:rsidRPr="00E566B8">
        <w:rPr>
          <w:rFonts w:cs="Arial"/>
        </w:rPr>
        <w:t xml:space="preserve"> applications. </w:t>
      </w:r>
    </w:p>
    <w:p w:rsidR="00270849" w:rsidRPr="00AD630B" w:rsidRDefault="00270849" w:rsidP="00270849">
      <w:pPr>
        <w:pStyle w:val="DHHSbody"/>
        <w:rPr>
          <w:rFonts w:cs="Arial"/>
          <w:b/>
        </w:rPr>
      </w:pPr>
      <w:r>
        <w:rPr>
          <w:rFonts w:cs="Arial"/>
        </w:rPr>
        <w:t>The OA</w:t>
      </w:r>
      <w:r w:rsidRPr="00E566B8">
        <w:rPr>
          <w:rFonts w:cs="Arial"/>
        </w:rPr>
        <w:t xml:space="preserve"> in each </w:t>
      </w:r>
      <w:r>
        <w:rPr>
          <w:rFonts w:cs="Arial"/>
        </w:rPr>
        <w:t>organisation</w:t>
      </w:r>
      <w:r w:rsidRPr="00E566B8">
        <w:rPr>
          <w:rFonts w:cs="Arial"/>
        </w:rPr>
        <w:t xml:space="preserve"> is responsible for authorising </w:t>
      </w:r>
      <w:r>
        <w:rPr>
          <w:rFonts w:cs="Arial"/>
        </w:rPr>
        <w:t>the</w:t>
      </w:r>
      <w:r w:rsidRPr="00E566B8">
        <w:rPr>
          <w:rFonts w:cs="Arial"/>
        </w:rPr>
        <w:t xml:space="preserve"> </w:t>
      </w:r>
      <w:r>
        <w:rPr>
          <w:rFonts w:cs="Arial"/>
        </w:rPr>
        <w:t>staff member’s access to use the eBusiness environment and the application</w:t>
      </w:r>
      <w:r w:rsidRPr="00E566B8">
        <w:rPr>
          <w:rFonts w:cs="Arial"/>
        </w:rPr>
        <w:t>.</w:t>
      </w:r>
      <w:r w:rsidRPr="00AD630B">
        <w:rPr>
          <w:rFonts w:cs="Arial"/>
          <w:color w:val="000000"/>
        </w:rPr>
        <w:t xml:space="preserve"> </w:t>
      </w:r>
      <w:r w:rsidRPr="00AD630B">
        <w:rPr>
          <w:rFonts w:cs="Arial"/>
          <w:b/>
          <w:color w:val="000000"/>
        </w:rPr>
        <w:t>OA</w:t>
      </w:r>
      <w:r>
        <w:rPr>
          <w:rFonts w:cs="Arial"/>
          <w:b/>
          <w:color w:val="000000"/>
        </w:rPr>
        <w:t>’</w:t>
      </w:r>
      <w:r w:rsidRPr="00AD630B">
        <w:rPr>
          <w:rFonts w:cs="Arial"/>
          <w:b/>
          <w:color w:val="000000"/>
        </w:rPr>
        <w:t xml:space="preserve">s should only </w:t>
      </w:r>
      <w:r>
        <w:rPr>
          <w:rFonts w:cs="Arial"/>
          <w:b/>
          <w:color w:val="000000"/>
        </w:rPr>
        <w:t>authorise access</w:t>
      </w:r>
      <w:r w:rsidRPr="00AD630B">
        <w:rPr>
          <w:rFonts w:cs="Arial"/>
          <w:b/>
          <w:color w:val="000000"/>
        </w:rPr>
        <w:t xml:space="preserve"> for staff whose </w:t>
      </w:r>
      <w:r w:rsidR="002A6F55">
        <w:rPr>
          <w:rFonts w:cs="Arial"/>
          <w:b/>
          <w:color w:val="000000"/>
        </w:rPr>
        <w:t>role</w:t>
      </w:r>
      <w:r w:rsidRPr="00AD630B">
        <w:rPr>
          <w:rFonts w:cs="Arial"/>
          <w:b/>
          <w:color w:val="000000"/>
        </w:rPr>
        <w:t xml:space="preserve">/position within the organisation warrants their </w:t>
      </w:r>
      <w:r>
        <w:rPr>
          <w:rFonts w:cs="Arial"/>
          <w:b/>
          <w:color w:val="000000"/>
        </w:rPr>
        <w:t>use of the application</w:t>
      </w:r>
      <w:r w:rsidRPr="00AD630B">
        <w:rPr>
          <w:rFonts w:cs="Arial"/>
          <w:b/>
          <w:color w:val="000000"/>
        </w:rPr>
        <w:t>.</w:t>
      </w:r>
    </w:p>
    <w:p w:rsidR="00270849" w:rsidRPr="00357342" w:rsidRDefault="00180403" w:rsidP="00270849">
      <w:pPr>
        <w:pStyle w:val="Heading2"/>
      </w:pPr>
      <w:bookmarkStart w:id="77" w:name="_Toc46911938"/>
      <w:r>
        <w:t xml:space="preserve">Application </w:t>
      </w:r>
      <w:r w:rsidR="00F05A19">
        <w:t>A</w:t>
      </w:r>
      <w:r>
        <w:t>uthority</w:t>
      </w:r>
      <w:bookmarkEnd w:id="77"/>
    </w:p>
    <w:p w:rsidR="00270849" w:rsidRPr="00E566B8" w:rsidRDefault="00270849" w:rsidP="00270849">
      <w:pPr>
        <w:pStyle w:val="DHHSbody"/>
      </w:pPr>
      <w:r w:rsidRPr="00E566B8">
        <w:t xml:space="preserve">The </w:t>
      </w:r>
      <w:r w:rsidR="00065EA6">
        <w:t>department’s</w:t>
      </w:r>
      <w:r w:rsidR="005D7552">
        <w:t xml:space="preserve"> </w:t>
      </w:r>
      <w:r w:rsidR="00180403">
        <w:t xml:space="preserve">Application Authority </w:t>
      </w:r>
      <w:r>
        <w:t xml:space="preserve">will </w:t>
      </w:r>
      <w:r w:rsidRPr="00E566B8">
        <w:t xml:space="preserve">provide </w:t>
      </w:r>
      <w:r w:rsidR="002A6F55">
        <w:t>staff</w:t>
      </w:r>
      <w:r w:rsidR="002A6F55" w:rsidRPr="00E566B8">
        <w:t xml:space="preserve"> </w:t>
      </w:r>
      <w:r w:rsidRPr="00E566B8">
        <w:t xml:space="preserve">access </w:t>
      </w:r>
      <w:r>
        <w:t>to the application when t</w:t>
      </w:r>
      <w:r w:rsidRPr="00E566B8">
        <w:t>he O</w:t>
      </w:r>
      <w:r>
        <w:t xml:space="preserve">rganisation Authority </w:t>
      </w:r>
      <w:r w:rsidRPr="00E566B8">
        <w:t xml:space="preserve">has approved the </w:t>
      </w:r>
      <w:r>
        <w:t>staff</w:t>
      </w:r>
      <w:r w:rsidRPr="00E566B8">
        <w:t xml:space="preserve"> request in eBusiness.</w:t>
      </w:r>
    </w:p>
    <w:p w:rsidR="00270849" w:rsidRPr="00357342" w:rsidRDefault="00270849" w:rsidP="00430931">
      <w:pPr>
        <w:pStyle w:val="Heading1"/>
        <w:spacing w:after="360"/>
      </w:pPr>
      <w:bookmarkStart w:id="78" w:name="_Toc455998416"/>
      <w:bookmarkStart w:id="79" w:name="_Toc459886553"/>
      <w:bookmarkStart w:id="80" w:name="_Toc463272954"/>
      <w:bookmarkStart w:id="81" w:name="_Toc468093021"/>
      <w:bookmarkStart w:id="82" w:name="_Toc46911939"/>
      <w:r>
        <w:t>Troubleshooting</w:t>
      </w:r>
      <w:bookmarkEnd w:id="78"/>
      <w:bookmarkEnd w:id="79"/>
      <w:bookmarkEnd w:id="80"/>
      <w:bookmarkEnd w:id="81"/>
      <w:bookmarkEnd w:id="82"/>
    </w:p>
    <w:p w:rsidR="00270849" w:rsidRDefault="00270849" w:rsidP="00270849">
      <w:pPr>
        <w:pStyle w:val="DHHSbody"/>
      </w:pPr>
      <w:r w:rsidRPr="0073364B">
        <w:t xml:space="preserve">There are </w:t>
      </w:r>
      <w:proofErr w:type="gramStart"/>
      <w:r w:rsidRPr="0073364B">
        <w:t>a number of</w:t>
      </w:r>
      <w:proofErr w:type="gramEnd"/>
      <w:r w:rsidRPr="0073364B">
        <w:t xml:space="preserve"> steps in the </w:t>
      </w:r>
      <w:r w:rsidR="002A6F55">
        <w:t xml:space="preserve">eBusiness </w:t>
      </w:r>
      <w:r w:rsidRPr="0073364B">
        <w:t>registration process that can cause registration delays. Below provides information on how to overcome the m</w:t>
      </w:r>
      <w:r>
        <w:t>ost common registration issues.</w:t>
      </w:r>
    </w:p>
    <w:p w:rsidR="00270849" w:rsidRDefault="00270849" w:rsidP="00065EA6">
      <w:pPr>
        <w:pStyle w:val="Heading4"/>
        <w:spacing w:before="360"/>
      </w:pPr>
      <w:r>
        <w:t xml:space="preserve">My request for eBusiness </w:t>
      </w:r>
      <w:r w:rsidR="00F05A19">
        <w:t>registration</w:t>
      </w:r>
      <w:r>
        <w:t xml:space="preserve"> or access to the application is not being actioned.</w:t>
      </w:r>
    </w:p>
    <w:p w:rsidR="00270849" w:rsidRDefault="00270849" w:rsidP="00270849">
      <w:pPr>
        <w:pStyle w:val="DHHSbodynospace"/>
      </w:pPr>
      <w:r w:rsidRPr="001B7AD7">
        <w:t>The O</w:t>
      </w:r>
      <w:r>
        <w:t xml:space="preserve">rganisation </w:t>
      </w:r>
      <w:r w:rsidRPr="001B7AD7">
        <w:t>A</w:t>
      </w:r>
      <w:r>
        <w:t xml:space="preserve">uthority (OA) within an organisation must approve all requests related to eBusiness. There are </w:t>
      </w:r>
      <w:proofErr w:type="gramStart"/>
      <w:r>
        <w:t>a number of</w:t>
      </w:r>
      <w:proofErr w:type="gramEnd"/>
      <w:r>
        <w:t xml:space="preserve"> reasons why the request may be delayed from the organisation’s side:</w:t>
      </w:r>
    </w:p>
    <w:p w:rsidR="00270849" w:rsidRDefault="00270849" w:rsidP="00270849">
      <w:pPr>
        <w:pStyle w:val="DHHSbodynospace"/>
      </w:pPr>
    </w:p>
    <w:p w:rsidR="00270849" w:rsidRPr="001B7AD7" w:rsidRDefault="00270849" w:rsidP="00270849">
      <w:pPr>
        <w:pStyle w:val="DHHSbullet1"/>
      </w:pPr>
      <w:r>
        <w:rPr>
          <w:rFonts w:cs="Arial"/>
        </w:rPr>
        <w:t>The OA</w:t>
      </w:r>
      <w:r w:rsidRPr="001B7AD7">
        <w:t xml:space="preserve"> no longer works for the </w:t>
      </w:r>
      <w:r w:rsidR="00065EA6">
        <w:t>organisation</w:t>
      </w:r>
      <w:r w:rsidRPr="001B7AD7">
        <w:t xml:space="preserve"> and can’t approve </w:t>
      </w:r>
      <w:r>
        <w:t xml:space="preserve">the </w:t>
      </w:r>
      <w:r w:rsidRPr="001B7AD7">
        <w:t>eBusiness request.</w:t>
      </w:r>
    </w:p>
    <w:p w:rsidR="00270849" w:rsidRPr="00D83469" w:rsidRDefault="00270849" w:rsidP="00270849">
      <w:pPr>
        <w:pStyle w:val="DHHSbullet1"/>
      </w:pPr>
      <w:r>
        <w:t xml:space="preserve">The </w:t>
      </w:r>
      <w:r w:rsidRPr="00D83469">
        <w:t>O</w:t>
      </w:r>
      <w:r>
        <w:t>A</w:t>
      </w:r>
      <w:r w:rsidRPr="00D83469">
        <w:t xml:space="preserve"> is on leave and hasn’t approved </w:t>
      </w:r>
      <w:r>
        <w:t xml:space="preserve">the </w:t>
      </w:r>
      <w:r w:rsidRPr="00D83469">
        <w:t>eBusiness request.</w:t>
      </w:r>
    </w:p>
    <w:p w:rsidR="00270849" w:rsidRPr="00D83469" w:rsidRDefault="00270849" w:rsidP="00270849">
      <w:pPr>
        <w:pStyle w:val="DHHSbullet1"/>
      </w:pPr>
      <w:r>
        <w:t xml:space="preserve">The </w:t>
      </w:r>
      <w:r w:rsidRPr="00D83469">
        <w:t xml:space="preserve">OA does not know the </w:t>
      </w:r>
      <w:r w:rsidR="002A6F55">
        <w:t>staff member</w:t>
      </w:r>
      <w:r w:rsidR="002A6F55" w:rsidRPr="00D83469">
        <w:t xml:space="preserve"> </w:t>
      </w:r>
      <w:r w:rsidRPr="00D83469">
        <w:t xml:space="preserve">and cannot confirm their identity. </w:t>
      </w:r>
    </w:p>
    <w:p w:rsidR="00270849" w:rsidRDefault="00270849" w:rsidP="00270849">
      <w:pPr>
        <w:pStyle w:val="DHHSbullet1"/>
        <w:numPr>
          <w:ilvl w:val="0"/>
          <w:numId w:val="0"/>
        </w:numPr>
        <w:ind w:firstLine="284"/>
      </w:pPr>
    </w:p>
    <w:p w:rsidR="00270849" w:rsidRDefault="00270849" w:rsidP="00270849">
      <w:pPr>
        <w:pStyle w:val="DHHSbullet1"/>
        <w:numPr>
          <w:ilvl w:val="0"/>
          <w:numId w:val="0"/>
        </w:numPr>
      </w:pPr>
      <w:r>
        <w:t>If the OA no longer works</w:t>
      </w:r>
      <w:r w:rsidRPr="001B7AD7">
        <w:t xml:space="preserve"> for the organisation</w:t>
      </w:r>
      <w:r>
        <w:t>, another OA will need to be nominated</w:t>
      </w:r>
      <w:r w:rsidRPr="001B7AD7">
        <w:t xml:space="preserve">. </w:t>
      </w:r>
      <w:r>
        <w:t>The</w:t>
      </w:r>
      <w:r w:rsidRPr="001B7AD7">
        <w:t xml:space="preserve"> </w:t>
      </w:r>
      <w:r w:rsidR="00B057A4" w:rsidRPr="00770B0F">
        <w:rPr>
          <w:i/>
        </w:rPr>
        <w:t>Change of Organisation Authority</w:t>
      </w:r>
      <w:r w:rsidR="00B057A4">
        <w:t xml:space="preserve"> </w:t>
      </w:r>
      <w:r w:rsidRPr="00202B06">
        <w:rPr>
          <w:i/>
        </w:rPr>
        <w:t>Form</w:t>
      </w:r>
      <w:r w:rsidRPr="001B7AD7">
        <w:t xml:space="preserve"> </w:t>
      </w:r>
      <w:r w:rsidR="002A6F55">
        <w:t xml:space="preserve">(Appendix 1) </w:t>
      </w:r>
      <w:r w:rsidRPr="001B7AD7">
        <w:t>must be completed</w:t>
      </w:r>
      <w:r w:rsidR="00F05A19">
        <w:t xml:space="preserve"> and emailed to ebiz@dhhs.vic.gov.au</w:t>
      </w:r>
      <w:r w:rsidRPr="001B7AD7">
        <w:t xml:space="preserve"> prior to staff apply</w:t>
      </w:r>
      <w:r>
        <w:t>ing for eBusiness</w:t>
      </w:r>
      <w:r w:rsidRPr="001B7AD7">
        <w:t>.</w:t>
      </w:r>
      <w:r>
        <w:t xml:space="preserve"> </w:t>
      </w:r>
    </w:p>
    <w:p w:rsidR="00270849" w:rsidRPr="001B7AD7" w:rsidRDefault="00270849" w:rsidP="00065EA6">
      <w:pPr>
        <w:pStyle w:val="Heading4"/>
        <w:spacing w:before="360"/>
      </w:pPr>
      <w:r>
        <w:t xml:space="preserve">My organisation’s OA has approved my </w:t>
      </w:r>
      <w:proofErr w:type="gramStart"/>
      <w:r>
        <w:t>request</w:t>
      </w:r>
      <w:proofErr w:type="gramEnd"/>
      <w:r>
        <w:t xml:space="preserve"> but I haven’t received confirmation of my access.</w:t>
      </w:r>
    </w:p>
    <w:p w:rsidR="00270849" w:rsidRDefault="00270849" w:rsidP="00270849">
      <w:pPr>
        <w:pStyle w:val="DHHSnumberlowerroman"/>
        <w:numPr>
          <w:ilvl w:val="0"/>
          <w:numId w:val="0"/>
        </w:numPr>
        <w:ind w:left="397" w:hanging="397"/>
      </w:pPr>
      <w:r>
        <w:t xml:space="preserve">Possible reasons </w:t>
      </w:r>
      <w:r w:rsidR="00065EA6">
        <w:t xml:space="preserve">for </w:t>
      </w:r>
      <w:r>
        <w:t xml:space="preserve">why a </w:t>
      </w:r>
      <w:r w:rsidR="002A6F55">
        <w:t xml:space="preserve">staff member </w:t>
      </w:r>
      <w:r>
        <w:t xml:space="preserve">may not have been notified of access </w:t>
      </w:r>
      <w:r w:rsidR="00065EA6">
        <w:t>include</w:t>
      </w:r>
      <w:r>
        <w:t>:</w:t>
      </w:r>
    </w:p>
    <w:p w:rsidR="00270849" w:rsidRDefault="00270849" w:rsidP="00270849">
      <w:pPr>
        <w:pStyle w:val="DHHStablebullet"/>
      </w:pPr>
      <w:r w:rsidRPr="00496C65">
        <w:t xml:space="preserve">An incorrect email address </w:t>
      </w:r>
      <w:r>
        <w:t>was</w:t>
      </w:r>
      <w:r w:rsidRPr="00496C65">
        <w:t xml:space="preserve"> provided in the eBusiness registration </w:t>
      </w:r>
      <w:proofErr w:type="gramStart"/>
      <w:r w:rsidRPr="00496C65">
        <w:t>request,</w:t>
      </w:r>
      <w:proofErr w:type="gramEnd"/>
      <w:r w:rsidRPr="00496C65">
        <w:t xml:space="preserve"> therefore the confirmation email bounced</w:t>
      </w:r>
      <w:r w:rsidR="00F05A19">
        <w:t xml:space="preserve"> or went to an unused destination</w:t>
      </w:r>
      <w:r w:rsidRPr="00496C65">
        <w:t xml:space="preserve">. </w:t>
      </w:r>
    </w:p>
    <w:p w:rsidR="00270849" w:rsidRDefault="00270849" w:rsidP="00270849">
      <w:pPr>
        <w:pStyle w:val="DHHStablebullet"/>
      </w:pPr>
      <w:r>
        <w:t>The a</w:t>
      </w:r>
      <w:r w:rsidRPr="00D83469">
        <w:t xml:space="preserve">utomated email confirming registration </w:t>
      </w:r>
      <w:r>
        <w:t xml:space="preserve">was </w:t>
      </w:r>
      <w:r w:rsidRPr="00D83469">
        <w:t xml:space="preserve">recognised as SPAM and </w:t>
      </w:r>
      <w:r>
        <w:t xml:space="preserve">could be </w:t>
      </w:r>
      <w:r w:rsidRPr="00D83469">
        <w:t xml:space="preserve">in </w:t>
      </w:r>
      <w:r w:rsidR="002A6F55">
        <w:t>the staff member’s</w:t>
      </w:r>
      <w:r w:rsidR="002A6F55" w:rsidRPr="00D83469">
        <w:t xml:space="preserve"> </w:t>
      </w:r>
      <w:r w:rsidRPr="00D83469">
        <w:t>email Trash/Junk folder.</w:t>
      </w:r>
    </w:p>
    <w:p w:rsidR="00270849" w:rsidRPr="00F05A19" w:rsidRDefault="00065EA6" w:rsidP="00F05A19">
      <w:pPr>
        <w:pStyle w:val="DHHStablebullet"/>
      </w:pPr>
      <w:r>
        <w:rPr>
          <w:rFonts w:cs="Arial"/>
          <w:color w:val="000000"/>
        </w:rPr>
        <w:t xml:space="preserve">A </w:t>
      </w:r>
      <w:r w:rsidR="00270849" w:rsidRPr="00496C65">
        <w:rPr>
          <w:rFonts w:cs="Arial"/>
          <w:color w:val="000000"/>
        </w:rPr>
        <w:t xml:space="preserve">yahoo or </w:t>
      </w:r>
      <w:proofErr w:type="spellStart"/>
      <w:r w:rsidR="00270849" w:rsidRPr="00496C65">
        <w:rPr>
          <w:rFonts w:cs="Arial"/>
          <w:color w:val="000000"/>
        </w:rPr>
        <w:t>hotmail</w:t>
      </w:r>
      <w:proofErr w:type="spellEnd"/>
      <w:r w:rsidR="00270849" w:rsidRPr="00496C65">
        <w:rPr>
          <w:rFonts w:cs="Arial"/>
          <w:color w:val="000000"/>
        </w:rPr>
        <w:t xml:space="preserve"> email </w:t>
      </w:r>
      <w:r>
        <w:rPr>
          <w:rFonts w:cs="Arial"/>
          <w:color w:val="000000"/>
        </w:rPr>
        <w:t>address was provided in the eBusiness registration request</w:t>
      </w:r>
      <w:r w:rsidR="00270849" w:rsidRPr="00496C65">
        <w:rPr>
          <w:rFonts w:cs="Arial"/>
          <w:color w:val="000000"/>
        </w:rPr>
        <w:t>. The work email address must be used when registering.</w:t>
      </w:r>
    </w:p>
    <w:p w:rsidR="00F05A19" w:rsidRPr="00726728" w:rsidRDefault="00F05A19" w:rsidP="00F05A19">
      <w:pPr>
        <w:pStyle w:val="DHHStablebullet"/>
        <w:numPr>
          <w:ilvl w:val="0"/>
          <w:numId w:val="0"/>
        </w:numPr>
        <w:spacing w:before="0" w:after="0"/>
      </w:pPr>
    </w:p>
    <w:p w:rsidR="00270849" w:rsidRPr="00726728" w:rsidRDefault="00270849" w:rsidP="00F05A19">
      <w:pPr>
        <w:pStyle w:val="DHHStablebullet"/>
        <w:numPr>
          <w:ilvl w:val="0"/>
          <w:numId w:val="0"/>
        </w:numPr>
        <w:spacing w:before="0"/>
        <w:rPr>
          <w:rFonts w:cs="Arial"/>
          <w:color w:val="000000"/>
        </w:rPr>
      </w:pPr>
      <w:r>
        <w:rPr>
          <w:rFonts w:cs="Arial"/>
          <w:color w:val="000000"/>
        </w:rPr>
        <w:lastRenderedPageBreak/>
        <w:t>To check</w:t>
      </w:r>
      <w:r w:rsidR="00065EA6">
        <w:rPr>
          <w:rFonts w:cs="Arial"/>
          <w:color w:val="000000"/>
        </w:rPr>
        <w:t xml:space="preserve"> the status of </w:t>
      </w:r>
      <w:r>
        <w:rPr>
          <w:rFonts w:cs="Arial"/>
          <w:color w:val="000000"/>
        </w:rPr>
        <w:t>your access</w:t>
      </w:r>
      <w:r w:rsidR="00065EA6">
        <w:rPr>
          <w:rFonts w:cs="Arial"/>
          <w:color w:val="000000"/>
        </w:rPr>
        <w:t xml:space="preserve"> request</w:t>
      </w:r>
      <w:r>
        <w:rPr>
          <w:rFonts w:cs="Arial"/>
          <w:color w:val="000000"/>
        </w:rPr>
        <w:t xml:space="preserve">, </w:t>
      </w:r>
      <w:bookmarkStart w:id="83" w:name="_Hlk17889897"/>
      <w:r>
        <w:rPr>
          <w:rFonts w:cs="Arial"/>
          <w:color w:val="000000"/>
        </w:rPr>
        <w:t xml:space="preserve">please contact eBusiness </w:t>
      </w:r>
      <w:r w:rsidR="00065EA6">
        <w:rPr>
          <w:rFonts w:cs="Arial"/>
          <w:color w:val="000000"/>
        </w:rPr>
        <w:t>Support</w:t>
      </w:r>
      <w:r w:rsidR="00B057A4">
        <w:rPr>
          <w:rFonts w:cs="Arial"/>
          <w:color w:val="000000"/>
        </w:rPr>
        <w:t xml:space="preserve"> </w:t>
      </w:r>
      <w:r>
        <w:rPr>
          <w:rFonts w:cs="Arial"/>
          <w:color w:val="000000"/>
        </w:rPr>
        <w:t xml:space="preserve">on </w:t>
      </w:r>
      <w:r w:rsidRPr="00A5166E">
        <w:rPr>
          <w:rFonts w:cs="Arial"/>
          <w:color w:val="000000"/>
        </w:rPr>
        <w:t xml:space="preserve">1300 799 470 </w:t>
      </w:r>
      <w:bookmarkEnd w:id="83"/>
      <w:r w:rsidRPr="00A5166E">
        <w:rPr>
          <w:rFonts w:cs="Arial"/>
          <w:color w:val="000000"/>
        </w:rPr>
        <w:t xml:space="preserve">or email </w:t>
      </w:r>
      <w:hyperlink r:id="rId36" w:history="1">
        <w:r w:rsidR="00B057A4" w:rsidRPr="00B057A4">
          <w:rPr>
            <w:rStyle w:val="Hyperlink"/>
            <w:rFonts w:cs="Arial"/>
            <w:lang w:eastAsia="en-AU"/>
          </w:rPr>
          <w:t>ebiz@dhh</w:t>
        </w:r>
        <w:r w:rsidR="00B057A4" w:rsidRPr="00475453">
          <w:rPr>
            <w:rStyle w:val="Hyperlink"/>
            <w:rFonts w:cs="Arial"/>
            <w:lang w:eastAsia="en-AU"/>
          </w:rPr>
          <w:t>s.vic.gov.au</w:t>
        </w:r>
      </w:hyperlink>
    </w:p>
    <w:p w:rsidR="00270849" w:rsidRPr="001E2405" w:rsidRDefault="00270849" w:rsidP="00065EA6">
      <w:pPr>
        <w:pStyle w:val="Heading4"/>
        <w:spacing w:before="360"/>
      </w:pPr>
      <w:r w:rsidRPr="001E2405">
        <w:t>I was registered for eBusiness through my old organisation but now work for another organisation</w:t>
      </w:r>
      <w:r>
        <w:t>.</w:t>
      </w:r>
      <w:r w:rsidRPr="001E2405">
        <w:t xml:space="preserve"> </w:t>
      </w:r>
    </w:p>
    <w:p w:rsidR="00F05A19" w:rsidRPr="006E5B1C" w:rsidRDefault="00270849" w:rsidP="00D93B1A">
      <w:pPr>
        <w:pStyle w:val="DHHSnumberdigit"/>
        <w:numPr>
          <w:ilvl w:val="0"/>
          <w:numId w:val="0"/>
        </w:numPr>
      </w:pPr>
      <w:r>
        <w:t xml:space="preserve">If a </w:t>
      </w:r>
      <w:r w:rsidR="00476C49">
        <w:t xml:space="preserve">staff member </w:t>
      </w:r>
      <w:r>
        <w:t xml:space="preserve">leaves an organisation, and wishes to register for an application from another organisation, they must cancel their previous registration by </w:t>
      </w:r>
      <w:r>
        <w:rPr>
          <w:rFonts w:cs="Arial"/>
          <w:color w:val="000000"/>
        </w:rPr>
        <w:t xml:space="preserve">contacting eBusiness Support on </w:t>
      </w:r>
      <w:r w:rsidRPr="00A5166E">
        <w:rPr>
          <w:rFonts w:cs="Arial"/>
          <w:color w:val="000000"/>
        </w:rPr>
        <w:t>1300 799 470</w:t>
      </w:r>
      <w:r>
        <w:t xml:space="preserve"> or </w:t>
      </w:r>
      <w:hyperlink r:id="rId37" w:history="1">
        <w:r w:rsidR="00B057A4" w:rsidRPr="00B057A4">
          <w:rPr>
            <w:rStyle w:val="Hyperlink"/>
            <w:rFonts w:cs="Arial"/>
            <w:lang w:eastAsia="en-AU"/>
          </w:rPr>
          <w:t>ebiz@dhhs.vic.gov.au</w:t>
        </w:r>
      </w:hyperlink>
      <w:r w:rsidR="00F05A19">
        <w:rPr>
          <w:rStyle w:val="Hyperlink"/>
          <w:rFonts w:cs="Arial"/>
          <w:lang w:eastAsia="en-AU"/>
        </w:rPr>
        <w:t>.</w:t>
      </w:r>
      <w:r w:rsidR="006E5B1C">
        <w:rPr>
          <w:rStyle w:val="Hyperlink"/>
          <w:rFonts w:cs="Arial"/>
          <w:lang w:eastAsia="en-AU"/>
        </w:rPr>
        <w:t xml:space="preserve">  </w:t>
      </w:r>
      <w:r w:rsidR="00F05A19" w:rsidRPr="006E5B1C">
        <w:t xml:space="preserve">Once cancelled, the new eBusiness registration can </w:t>
      </w:r>
      <w:r w:rsidR="00065EA6">
        <w:t xml:space="preserve">then </w:t>
      </w:r>
      <w:r w:rsidR="00F05A19" w:rsidRPr="006E5B1C">
        <w:t>be applied for</w:t>
      </w:r>
      <w:r w:rsidR="006E5B1C" w:rsidRPr="006E5B1C">
        <w:t xml:space="preserve"> and processed.</w:t>
      </w:r>
    </w:p>
    <w:p w:rsidR="00270849" w:rsidRPr="001E2405" w:rsidRDefault="00270849" w:rsidP="00065EA6">
      <w:pPr>
        <w:pStyle w:val="Heading4"/>
        <w:spacing w:before="360"/>
      </w:pPr>
      <w:r>
        <w:t xml:space="preserve">A </w:t>
      </w:r>
      <w:r w:rsidR="00476C49">
        <w:t xml:space="preserve">staff member </w:t>
      </w:r>
      <w:r>
        <w:t xml:space="preserve">has left the organisation and no longer requires access to eBusiness and/or the </w:t>
      </w:r>
      <w:r w:rsidR="006E5B1C">
        <w:t xml:space="preserve">CIMS </w:t>
      </w:r>
      <w:r>
        <w:t>application.</w:t>
      </w:r>
      <w:r w:rsidRPr="001E2405">
        <w:t xml:space="preserve"> </w:t>
      </w:r>
    </w:p>
    <w:p w:rsidR="006E5B1C" w:rsidRDefault="00270849" w:rsidP="00270849">
      <w:pPr>
        <w:pStyle w:val="DHHSnumberdigit"/>
        <w:numPr>
          <w:ilvl w:val="0"/>
          <w:numId w:val="0"/>
        </w:numPr>
      </w:pPr>
      <w:r>
        <w:t xml:space="preserve">The </w:t>
      </w:r>
      <w:r w:rsidR="00476C49">
        <w:t xml:space="preserve">staff member’s </w:t>
      </w:r>
      <w:r>
        <w:t xml:space="preserve">manager needs to send an email to </w:t>
      </w:r>
      <w:hyperlink r:id="rId38" w:history="1">
        <w:r w:rsidR="00B057A4" w:rsidRPr="00B057A4">
          <w:rPr>
            <w:rStyle w:val="Hyperlink"/>
            <w:rFonts w:cs="Arial"/>
            <w:lang w:eastAsia="en-AU"/>
          </w:rPr>
          <w:t>ebiz@dhhs.vic.gov.au</w:t>
        </w:r>
      </w:hyperlink>
      <w:r>
        <w:t xml:space="preserve"> and request that the </w:t>
      </w:r>
      <w:r w:rsidR="00476C49">
        <w:t xml:space="preserve">staff member’s </w:t>
      </w:r>
      <w:r>
        <w:t>access</w:t>
      </w:r>
      <w:r w:rsidR="006E5B1C">
        <w:t xml:space="preserve"> to eBusiness</w:t>
      </w:r>
      <w:r>
        <w:t xml:space="preserve"> be removed.</w:t>
      </w:r>
      <w:r w:rsidR="00E96C3C">
        <w:t xml:space="preserve"> </w:t>
      </w:r>
    </w:p>
    <w:p w:rsidR="006E5B1C" w:rsidRDefault="00476C49" w:rsidP="00D93B1A">
      <w:pPr>
        <w:pStyle w:val="DHHSnumberdigit"/>
        <w:numPr>
          <w:ilvl w:val="0"/>
          <w:numId w:val="0"/>
        </w:numPr>
        <w:rPr>
          <w:rFonts w:cs="Arial"/>
          <w:color w:val="000000"/>
        </w:rPr>
      </w:pPr>
      <w:r>
        <w:t xml:space="preserve">Any person in the organisation provisioned as a </w:t>
      </w:r>
      <w:r w:rsidR="00E96C3C">
        <w:t>Sen</w:t>
      </w:r>
      <w:r>
        <w:t>i</w:t>
      </w:r>
      <w:r w:rsidR="00E96C3C">
        <w:t xml:space="preserve">or </w:t>
      </w:r>
      <w:r w:rsidR="006E5B1C">
        <w:t>D</w:t>
      </w:r>
      <w:r w:rsidR="00E96C3C">
        <w:t xml:space="preserve">elegate </w:t>
      </w:r>
      <w:r>
        <w:t xml:space="preserve">in CIMS </w:t>
      </w:r>
      <w:r w:rsidR="00E96C3C">
        <w:t xml:space="preserve">can update the </w:t>
      </w:r>
      <w:r>
        <w:t>CIMS u</w:t>
      </w:r>
      <w:r w:rsidR="00E96C3C">
        <w:t>ser access (by end dating the user account)</w:t>
      </w:r>
      <w:r w:rsidR="006E5B1C">
        <w:t xml:space="preserve"> in CIMS itself.  (CIMS has a self-service function which enables organisations to self-manage user provisioning.  </w:t>
      </w:r>
      <w:r w:rsidR="006E5B1C">
        <w:rPr>
          <w:rFonts w:cs="Arial"/>
          <w:color w:val="000000"/>
        </w:rPr>
        <w:t xml:space="preserve">Step by step instructions on how to manage CIMS user access is in </w:t>
      </w:r>
      <w:r w:rsidR="006E5B1C">
        <w:rPr>
          <w:rFonts w:cs="Arial"/>
          <w:i/>
          <w:color w:val="000000"/>
        </w:rPr>
        <w:t>Chapter 1</w:t>
      </w:r>
      <w:r w:rsidR="009A6992">
        <w:rPr>
          <w:rFonts w:cs="Arial"/>
          <w:i/>
          <w:color w:val="000000"/>
        </w:rPr>
        <w:t>4</w:t>
      </w:r>
      <w:r w:rsidR="006E5B1C">
        <w:rPr>
          <w:rFonts w:cs="Arial"/>
          <w:i/>
          <w:color w:val="000000"/>
        </w:rPr>
        <w:t xml:space="preserve"> </w:t>
      </w:r>
      <w:r w:rsidR="003B5ED1">
        <w:rPr>
          <w:rFonts w:cs="Arial"/>
          <w:i/>
          <w:color w:val="000000"/>
        </w:rPr>
        <w:t xml:space="preserve">- </w:t>
      </w:r>
      <w:r w:rsidR="006E5B1C">
        <w:rPr>
          <w:rFonts w:cs="Arial"/>
          <w:i/>
          <w:color w:val="000000"/>
        </w:rPr>
        <w:t>Managing user profiles</w:t>
      </w:r>
      <w:r w:rsidR="006E5B1C">
        <w:rPr>
          <w:rFonts w:cs="Arial"/>
          <w:color w:val="000000"/>
        </w:rPr>
        <w:t xml:space="preserve"> of the </w:t>
      </w:r>
      <w:r w:rsidR="006E5B1C">
        <w:rPr>
          <w:rFonts w:cs="Arial"/>
          <w:i/>
          <w:iCs/>
          <w:color w:val="000000"/>
        </w:rPr>
        <w:t>CIMS IT Client Incident Register User Manual</w:t>
      </w:r>
      <w:r w:rsidR="006E5B1C">
        <w:rPr>
          <w:rFonts w:cs="Arial"/>
          <w:color w:val="000000"/>
        </w:rPr>
        <w:t xml:space="preserve"> available on the Department's CIMS web page: </w:t>
      </w:r>
      <w:hyperlink r:id="rId39" w:history="1">
        <w:r w:rsidR="006E5B1C">
          <w:rPr>
            <w:rStyle w:val="Hyperlink"/>
            <w:rFonts w:cs="Arial"/>
          </w:rPr>
          <w:t>https://providers.dhhs.vic.gov.au/client-incident-register-user-manual-cims-word</w:t>
        </w:r>
      </w:hyperlink>
      <w:r w:rsidR="006E5B1C">
        <w:rPr>
          <w:rFonts w:cs="Arial"/>
          <w:color w:val="000000"/>
        </w:rPr>
        <w:t xml:space="preserve"> .</w:t>
      </w:r>
    </w:p>
    <w:p w:rsidR="00475453" w:rsidRPr="00770B0F" w:rsidRDefault="00475453" w:rsidP="00065EA6">
      <w:pPr>
        <w:pStyle w:val="DHHSnumberdigit"/>
        <w:numPr>
          <w:ilvl w:val="0"/>
          <w:numId w:val="0"/>
        </w:numPr>
        <w:spacing w:before="360"/>
        <w:rPr>
          <w:b/>
        </w:rPr>
      </w:pPr>
      <w:r w:rsidRPr="00770B0F">
        <w:rPr>
          <w:b/>
        </w:rPr>
        <w:t>I cannot register for eBusiness as my organisation is not registered for eBusiness</w:t>
      </w:r>
      <w:r w:rsidR="001C3630">
        <w:rPr>
          <w:b/>
        </w:rPr>
        <w:t>.</w:t>
      </w:r>
    </w:p>
    <w:p w:rsidR="003B5ED1" w:rsidRPr="00D93B1A" w:rsidRDefault="00AD2D3A" w:rsidP="00D93B1A">
      <w:pPr>
        <w:spacing w:after="120" w:line="270" w:lineRule="atLeast"/>
        <w:rPr>
          <w:rFonts w:ascii="Arial" w:hAnsi="Arial" w:cs="Arial"/>
          <w:lang w:val="en"/>
        </w:rPr>
      </w:pPr>
      <w:bookmarkStart w:id="84" w:name="_Support_and_Contacts"/>
      <w:bookmarkStart w:id="85" w:name="_Toc455998417"/>
      <w:bookmarkStart w:id="86" w:name="_Toc459886554"/>
      <w:bookmarkStart w:id="87" w:name="_Toc463272955"/>
      <w:bookmarkStart w:id="88" w:name="_Toc468093022"/>
      <w:bookmarkEnd w:id="84"/>
      <w:proofErr w:type="spellStart"/>
      <w:r w:rsidRPr="00D93B1A">
        <w:rPr>
          <w:rFonts w:ascii="Arial" w:hAnsi="Arial" w:cs="Arial"/>
          <w:lang w:val="en"/>
        </w:rPr>
        <w:t>Organisations</w:t>
      </w:r>
      <w:proofErr w:type="spellEnd"/>
      <w:r w:rsidRPr="00D93B1A">
        <w:rPr>
          <w:rFonts w:ascii="Arial" w:hAnsi="Arial" w:cs="Arial"/>
          <w:lang w:val="en"/>
        </w:rPr>
        <w:t xml:space="preserve"> must be registered for eBusiness </w:t>
      </w:r>
      <w:proofErr w:type="gramStart"/>
      <w:r w:rsidRPr="00D93B1A">
        <w:rPr>
          <w:rFonts w:ascii="Arial" w:hAnsi="Arial" w:cs="Arial"/>
          <w:lang w:val="en"/>
        </w:rPr>
        <w:t>in order for</w:t>
      </w:r>
      <w:proofErr w:type="gramEnd"/>
      <w:r w:rsidRPr="00D93B1A">
        <w:rPr>
          <w:rFonts w:ascii="Arial" w:hAnsi="Arial" w:cs="Arial"/>
          <w:lang w:val="en"/>
        </w:rPr>
        <w:t xml:space="preserve"> their staff to then be registered with eBusiness.  Registration</w:t>
      </w:r>
      <w:r w:rsidR="00D93B1A">
        <w:rPr>
          <w:rFonts w:ascii="Arial" w:hAnsi="Arial" w:cs="Arial"/>
          <w:lang w:val="en"/>
        </w:rPr>
        <w:t xml:space="preserve"> of an organisation in eBusiness</w:t>
      </w:r>
      <w:r w:rsidRPr="00D93B1A">
        <w:rPr>
          <w:rFonts w:ascii="Arial" w:hAnsi="Arial" w:cs="Arial"/>
          <w:lang w:val="en"/>
        </w:rPr>
        <w:t xml:space="preserve"> requires the </w:t>
      </w:r>
      <w:proofErr w:type="spellStart"/>
      <w:r w:rsidRPr="00D93B1A">
        <w:rPr>
          <w:rFonts w:ascii="Arial" w:hAnsi="Arial" w:cs="Arial"/>
          <w:lang w:val="en"/>
        </w:rPr>
        <w:t>organisation’s</w:t>
      </w:r>
      <w:proofErr w:type="spellEnd"/>
      <w:r w:rsidRPr="00D93B1A">
        <w:rPr>
          <w:rFonts w:ascii="Arial" w:hAnsi="Arial" w:cs="Arial"/>
          <w:lang w:val="en"/>
        </w:rPr>
        <w:t xml:space="preserve"> duly </w:t>
      </w:r>
      <w:proofErr w:type="spellStart"/>
      <w:r w:rsidRPr="00D93B1A">
        <w:rPr>
          <w:rFonts w:ascii="Arial" w:hAnsi="Arial" w:cs="Arial"/>
          <w:lang w:val="en"/>
        </w:rPr>
        <w:t>authorised</w:t>
      </w:r>
      <w:proofErr w:type="spellEnd"/>
      <w:r w:rsidRPr="00D93B1A">
        <w:rPr>
          <w:rFonts w:ascii="Arial" w:hAnsi="Arial" w:cs="Arial"/>
          <w:lang w:val="en"/>
        </w:rPr>
        <w:t xml:space="preserve"> representative to complete an</w:t>
      </w:r>
      <w:r w:rsidR="00D93B1A">
        <w:rPr>
          <w:rFonts w:ascii="Arial" w:hAnsi="Arial" w:cs="Arial"/>
          <w:lang w:val="en"/>
        </w:rPr>
        <w:t xml:space="preserve"> </w:t>
      </w:r>
      <w:r w:rsidR="00D93B1A" w:rsidRPr="00D93B1A">
        <w:rPr>
          <w:rFonts w:ascii="Arial" w:hAnsi="Arial" w:cs="Arial"/>
          <w:lang w:val="en"/>
        </w:rPr>
        <w:t>‘</w:t>
      </w:r>
      <w:r w:rsidR="00D93B1A" w:rsidRPr="00D93B1A">
        <w:rPr>
          <w:rFonts w:ascii="Arial" w:hAnsi="Arial" w:cs="Arial"/>
          <w:i/>
          <w:lang w:val="en"/>
        </w:rPr>
        <w:t>Organisation Authority Nomination</w:t>
      </w:r>
      <w:r w:rsidR="00D93B1A">
        <w:rPr>
          <w:rFonts w:ascii="Arial" w:hAnsi="Arial" w:cs="Arial"/>
          <w:i/>
          <w:lang w:val="en"/>
        </w:rPr>
        <w:t>’</w:t>
      </w:r>
      <w:r w:rsidR="00D93B1A" w:rsidRPr="00D93B1A">
        <w:rPr>
          <w:rFonts w:ascii="Arial" w:hAnsi="Arial" w:cs="Arial"/>
          <w:lang w:val="en"/>
        </w:rPr>
        <w:t xml:space="preserve"> form</w:t>
      </w:r>
      <w:r w:rsidR="00D93B1A">
        <w:rPr>
          <w:rFonts w:ascii="Arial" w:hAnsi="Arial" w:cs="Arial"/>
          <w:lang w:val="en"/>
        </w:rPr>
        <w:t xml:space="preserve"> (Appendix 2) and an</w:t>
      </w:r>
      <w:r w:rsidRPr="00D93B1A">
        <w:rPr>
          <w:rFonts w:ascii="Arial" w:hAnsi="Arial" w:cs="Arial"/>
          <w:lang w:val="en"/>
        </w:rPr>
        <w:t xml:space="preserve"> ‘</w:t>
      </w:r>
      <w:r w:rsidRPr="00D93B1A">
        <w:rPr>
          <w:rFonts w:ascii="Arial" w:hAnsi="Arial" w:cs="Arial"/>
          <w:i/>
          <w:lang w:val="en"/>
        </w:rPr>
        <w:t>eBusiness Access Agreement</w:t>
      </w:r>
      <w:r w:rsidRPr="00D93B1A">
        <w:rPr>
          <w:rFonts w:ascii="Arial" w:hAnsi="Arial" w:cs="Arial"/>
          <w:lang w:val="en"/>
        </w:rPr>
        <w:t>’ form</w:t>
      </w:r>
      <w:r w:rsidR="00D93B1A">
        <w:rPr>
          <w:rFonts w:ascii="Arial" w:hAnsi="Arial" w:cs="Arial"/>
          <w:lang w:val="en"/>
        </w:rPr>
        <w:t xml:space="preserve"> (Appendix 3) </w:t>
      </w:r>
      <w:r w:rsidR="00F115A5" w:rsidRPr="00D93B1A">
        <w:rPr>
          <w:rFonts w:ascii="Arial" w:hAnsi="Arial" w:cs="Arial"/>
          <w:lang w:val="en"/>
        </w:rPr>
        <w:t xml:space="preserve">to commence the process.  </w:t>
      </w:r>
      <w:r w:rsidR="004A00CF" w:rsidRPr="00D93B1A">
        <w:rPr>
          <w:rFonts w:ascii="Arial" w:hAnsi="Arial" w:cs="Arial"/>
          <w:lang w:val="en"/>
        </w:rPr>
        <w:t xml:space="preserve">Contact </w:t>
      </w:r>
      <w:r w:rsidR="004A00CF" w:rsidRPr="00D93B1A">
        <w:rPr>
          <w:rFonts w:ascii="Arial" w:hAnsi="Arial" w:cs="Arial"/>
          <w:color w:val="000000"/>
        </w:rPr>
        <w:t xml:space="preserve">eBusiness </w:t>
      </w:r>
      <w:r w:rsidR="00D93B1A">
        <w:rPr>
          <w:rFonts w:ascii="Arial" w:hAnsi="Arial" w:cs="Arial"/>
          <w:color w:val="000000"/>
        </w:rPr>
        <w:t>Support</w:t>
      </w:r>
      <w:r w:rsidR="004A00CF" w:rsidRPr="00D93B1A">
        <w:rPr>
          <w:rFonts w:ascii="Arial" w:hAnsi="Arial" w:cs="Arial"/>
          <w:color w:val="000000"/>
        </w:rPr>
        <w:t xml:space="preserve"> </w:t>
      </w:r>
      <w:bookmarkStart w:id="89" w:name="_Hlk20314928"/>
      <w:r w:rsidR="004A00CF" w:rsidRPr="00D93B1A">
        <w:rPr>
          <w:rFonts w:ascii="Arial" w:hAnsi="Arial" w:cs="Arial"/>
          <w:color w:val="000000"/>
        </w:rPr>
        <w:t>on 1300 799 470</w:t>
      </w:r>
      <w:r w:rsidR="004A00CF" w:rsidRPr="00D93B1A">
        <w:rPr>
          <w:rFonts w:ascii="Arial" w:hAnsi="Arial" w:cs="Arial"/>
        </w:rPr>
        <w:t xml:space="preserve"> or </w:t>
      </w:r>
      <w:hyperlink r:id="rId40" w:history="1">
        <w:r w:rsidR="004A00CF" w:rsidRPr="00D93B1A">
          <w:rPr>
            <w:rStyle w:val="Hyperlink"/>
            <w:rFonts w:ascii="Arial" w:hAnsi="Arial" w:cs="Arial"/>
            <w:lang w:eastAsia="en-AU"/>
          </w:rPr>
          <w:t>ebiz@dhhs.vic.gov.au</w:t>
        </w:r>
      </w:hyperlink>
      <w:r w:rsidR="004A00CF" w:rsidRPr="00D93B1A">
        <w:rPr>
          <w:rFonts w:ascii="Arial" w:hAnsi="Arial" w:cs="Arial"/>
          <w:lang w:eastAsia="en-AU"/>
        </w:rPr>
        <w:t xml:space="preserve"> for further instruction</w:t>
      </w:r>
      <w:bookmarkEnd w:id="89"/>
      <w:r w:rsidR="004A00CF" w:rsidRPr="00D93B1A">
        <w:rPr>
          <w:rFonts w:ascii="Arial" w:hAnsi="Arial" w:cs="Arial"/>
          <w:lang w:val="en"/>
        </w:rPr>
        <w:t xml:space="preserve"> of the process.  </w:t>
      </w:r>
      <w:r w:rsidR="00F115A5" w:rsidRPr="00D93B1A">
        <w:rPr>
          <w:rFonts w:ascii="Arial" w:hAnsi="Arial" w:cs="Arial"/>
          <w:lang w:val="en"/>
        </w:rPr>
        <w:t>Once the organisation</w:t>
      </w:r>
      <w:r w:rsidRPr="00D93B1A">
        <w:rPr>
          <w:rFonts w:ascii="Arial" w:hAnsi="Arial" w:cs="Arial"/>
          <w:lang w:val="en"/>
        </w:rPr>
        <w:t xml:space="preserve"> has been registered for eBusiness, staff can </w:t>
      </w:r>
      <w:r w:rsidR="003B5ED1" w:rsidRPr="00D93B1A">
        <w:rPr>
          <w:rFonts w:ascii="Arial" w:hAnsi="Arial" w:cs="Arial"/>
          <w:lang w:val="en"/>
        </w:rPr>
        <w:t xml:space="preserve">then </w:t>
      </w:r>
      <w:r w:rsidRPr="00D93B1A">
        <w:rPr>
          <w:rFonts w:ascii="Arial" w:hAnsi="Arial" w:cs="Arial"/>
          <w:lang w:val="en"/>
        </w:rPr>
        <w:t xml:space="preserve">apply for their individual </w:t>
      </w:r>
      <w:r w:rsidR="00D93B1A">
        <w:rPr>
          <w:rFonts w:ascii="Arial" w:hAnsi="Arial" w:cs="Arial"/>
          <w:lang w:val="en"/>
        </w:rPr>
        <w:t xml:space="preserve">eBusiness </w:t>
      </w:r>
      <w:r w:rsidRPr="00D93B1A">
        <w:rPr>
          <w:rFonts w:ascii="Arial" w:hAnsi="Arial" w:cs="Arial"/>
          <w:lang w:val="en"/>
        </w:rPr>
        <w:t>registrations.</w:t>
      </w:r>
      <w:r w:rsidR="00F115A5" w:rsidRPr="00D93B1A">
        <w:rPr>
          <w:rFonts w:ascii="Arial" w:hAnsi="Arial" w:cs="Arial"/>
          <w:lang w:val="en"/>
        </w:rPr>
        <w:t xml:space="preserve"> </w:t>
      </w:r>
    </w:p>
    <w:p w:rsidR="00270849" w:rsidRDefault="00270849" w:rsidP="00430931">
      <w:pPr>
        <w:pStyle w:val="Heading1"/>
        <w:spacing w:after="360"/>
      </w:pPr>
      <w:bookmarkStart w:id="90" w:name="_Toc46911940"/>
      <w:r>
        <w:t>Support and contacts</w:t>
      </w:r>
      <w:bookmarkEnd w:id="85"/>
      <w:bookmarkEnd w:id="86"/>
      <w:bookmarkEnd w:id="87"/>
      <w:bookmarkEnd w:id="88"/>
      <w:bookmarkEnd w:id="90"/>
    </w:p>
    <w:p w:rsidR="00270849" w:rsidRDefault="00270849" w:rsidP="00270849">
      <w:pPr>
        <w:pStyle w:val="DHHSbody"/>
      </w:pPr>
      <w:r w:rsidRPr="0057388A">
        <w:t xml:space="preserve">If you have any </w:t>
      </w:r>
      <w:r w:rsidR="00204A56">
        <w:t xml:space="preserve">questions or </w:t>
      </w:r>
      <w:r w:rsidRPr="0057388A">
        <w:t xml:space="preserve">difficulties with </w:t>
      </w:r>
      <w:r w:rsidR="00476C49">
        <w:t xml:space="preserve">eBusiness </w:t>
      </w:r>
      <w:r w:rsidRPr="0057388A">
        <w:t xml:space="preserve">registration, </w:t>
      </w:r>
      <w:r w:rsidR="00476C49">
        <w:rPr>
          <w:rFonts w:cs="Arial"/>
          <w:color w:val="000000"/>
        </w:rPr>
        <w:t xml:space="preserve">please contact eBusiness </w:t>
      </w:r>
      <w:r w:rsidR="00430931">
        <w:rPr>
          <w:rFonts w:cs="Arial"/>
          <w:color w:val="000000"/>
        </w:rPr>
        <w:t>Support</w:t>
      </w:r>
      <w:r w:rsidR="00476C49">
        <w:rPr>
          <w:rFonts w:cs="Arial"/>
          <w:color w:val="000000"/>
        </w:rPr>
        <w:t xml:space="preserve"> on </w:t>
      </w:r>
      <w:r w:rsidR="00476C49" w:rsidRPr="00A5166E">
        <w:rPr>
          <w:rFonts w:cs="Arial"/>
          <w:color w:val="000000"/>
        </w:rPr>
        <w:t>1300 799 470</w:t>
      </w:r>
      <w:r w:rsidR="00476C49">
        <w:rPr>
          <w:rFonts w:cs="Arial"/>
          <w:color w:val="000000"/>
        </w:rPr>
        <w:t xml:space="preserve"> or </w:t>
      </w:r>
      <w:r>
        <w:t xml:space="preserve">email via </w:t>
      </w:r>
      <w:r w:rsidR="00476C49">
        <w:rPr>
          <w:rStyle w:val="Hyperlink"/>
        </w:rPr>
        <w:t xml:space="preserve"> </w:t>
      </w:r>
      <w:hyperlink r:id="rId41" w:history="1">
        <w:r w:rsidR="00475453" w:rsidRPr="00475453">
          <w:rPr>
            <w:rStyle w:val="Hyperlink"/>
            <w:rFonts w:cs="Arial"/>
            <w:lang w:eastAsia="en-AU"/>
          </w:rPr>
          <w:t>ebiz@dhhs.vic.gov.au</w:t>
        </w:r>
      </w:hyperlink>
      <w:r w:rsidR="00476C49">
        <w:rPr>
          <w:rFonts w:cs="Arial"/>
          <w:lang w:eastAsia="en-AU"/>
        </w:rPr>
        <w:t xml:space="preserve"> .</w:t>
      </w:r>
    </w:p>
    <w:p w:rsidR="00104524" w:rsidRPr="00A51BC4" w:rsidRDefault="00104524" w:rsidP="00104524">
      <w:pPr>
        <w:pStyle w:val="Heading1"/>
      </w:pPr>
      <w:bookmarkStart w:id="91" w:name="_Toc46911941"/>
      <w:r>
        <w:t>Appendices</w:t>
      </w:r>
      <w:bookmarkEnd w:id="91"/>
    </w:p>
    <w:p w:rsidR="00104524" w:rsidRPr="009B2795" w:rsidRDefault="00104524" w:rsidP="00104524">
      <w:pPr>
        <w:pStyle w:val="Heading2"/>
      </w:pPr>
      <w:bookmarkStart w:id="92" w:name="_Toc454875252"/>
      <w:bookmarkStart w:id="93" w:name="_Toc468093024"/>
      <w:bookmarkStart w:id="94" w:name="_Toc485903124"/>
      <w:bookmarkStart w:id="95" w:name="_Toc46911942"/>
      <w:bookmarkStart w:id="96" w:name="_Hlk19713753"/>
      <w:r>
        <w:t xml:space="preserve">Appendix 1 – Change of </w:t>
      </w:r>
      <w:r w:rsidRPr="009B2795">
        <w:t>Organisation Authority Form</w:t>
      </w:r>
      <w:bookmarkEnd w:id="92"/>
      <w:bookmarkEnd w:id="93"/>
      <w:bookmarkEnd w:id="94"/>
      <w:bookmarkEnd w:id="95"/>
      <w:r w:rsidR="00430931">
        <w:t xml:space="preserve"> </w:t>
      </w:r>
    </w:p>
    <w:bookmarkEnd w:id="96"/>
    <w:p w:rsidR="00AF36A3" w:rsidRDefault="00AF36A3" w:rsidP="00AF36A3">
      <w:pPr>
        <w:rPr>
          <w:rFonts w:ascii="Arial" w:hAnsi="Arial" w:cs="Arial"/>
        </w:rPr>
      </w:pPr>
      <w:r>
        <w:rPr>
          <w:rFonts w:ascii="Arial" w:hAnsi="Arial" w:cs="Arial"/>
          <w:lang w:eastAsia="en-AU"/>
        </w:rPr>
        <w:t xml:space="preserve">The </w:t>
      </w:r>
      <w:r w:rsidRPr="00AF36A3">
        <w:rPr>
          <w:rFonts w:ascii="Arial" w:hAnsi="Arial" w:cs="Arial"/>
          <w:i/>
          <w:iCs/>
          <w:lang w:eastAsia="en-AU"/>
        </w:rPr>
        <w:t>Change of Organisation Authority form</w:t>
      </w:r>
      <w:r>
        <w:rPr>
          <w:rFonts w:ascii="Arial" w:hAnsi="Arial" w:cs="Arial"/>
          <w:lang w:eastAsia="en-AU"/>
        </w:rPr>
        <w:t xml:space="preserve"> template is on </w:t>
      </w:r>
      <w:proofErr w:type="spellStart"/>
      <w:r>
        <w:rPr>
          <w:rFonts w:ascii="Arial" w:hAnsi="Arial" w:cs="Arial"/>
          <w:lang w:eastAsia="en-AU"/>
        </w:rPr>
        <w:t>Pg</w:t>
      </w:r>
      <w:proofErr w:type="spellEnd"/>
      <w:r>
        <w:rPr>
          <w:rFonts w:ascii="Arial" w:hAnsi="Arial" w:cs="Arial"/>
          <w:lang w:eastAsia="en-AU"/>
        </w:rPr>
        <w:t xml:space="preserve"> 17 of this document.</w:t>
      </w:r>
      <w:r w:rsidR="0022165C">
        <w:rPr>
          <w:rFonts w:ascii="Arial" w:hAnsi="Arial" w:cs="Arial"/>
          <w:lang w:eastAsia="en-AU"/>
        </w:rPr>
        <w:t xml:space="preserve">  </w:t>
      </w:r>
    </w:p>
    <w:p w:rsidR="00AF36A3" w:rsidRDefault="00AF36A3" w:rsidP="00104524">
      <w:pPr>
        <w:rPr>
          <w:rFonts w:ascii="Arial" w:hAnsi="Arial" w:cs="Arial"/>
        </w:rPr>
      </w:pPr>
    </w:p>
    <w:p w:rsidR="00104524" w:rsidRPr="009B2795" w:rsidRDefault="00AF36A3" w:rsidP="00104524">
      <w:pPr>
        <w:rPr>
          <w:rFonts w:ascii="Arial" w:hAnsi="Arial" w:cs="Arial"/>
        </w:rPr>
      </w:pPr>
      <w:r>
        <w:rPr>
          <w:rFonts w:ascii="Arial" w:hAnsi="Arial" w:cs="Arial"/>
        </w:rPr>
        <w:t>It is to</w:t>
      </w:r>
      <w:r w:rsidR="00430931">
        <w:rPr>
          <w:rFonts w:ascii="Arial" w:hAnsi="Arial" w:cs="Arial"/>
        </w:rPr>
        <w:t xml:space="preserve"> be completed when </w:t>
      </w:r>
      <w:r w:rsidR="00191552">
        <w:rPr>
          <w:rFonts w:ascii="Arial" w:hAnsi="Arial" w:cs="Arial"/>
        </w:rPr>
        <w:t xml:space="preserve">an organisation has been registered for eBusiness however they are needing to </w:t>
      </w:r>
      <w:r w:rsidR="00104524" w:rsidRPr="009B2795">
        <w:rPr>
          <w:rFonts w:ascii="Arial" w:hAnsi="Arial" w:cs="Arial"/>
        </w:rPr>
        <w:t xml:space="preserve">nominate a </w:t>
      </w:r>
      <w:r w:rsidR="00970232">
        <w:rPr>
          <w:rFonts w:ascii="Arial" w:hAnsi="Arial" w:cs="Arial"/>
          <w:b/>
          <w:u w:val="single"/>
        </w:rPr>
        <w:t>replacement</w:t>
      </w:r>
      <w:r w:rsidR="00104524" w:rsidRPr="009B2795">
        <w:rPr>
          <w:rFonts w:ascii="Arial" w:hAnsi="Arial" w:cs="Arial"/>
        </w:rPr>
        <w:t xml:space="preserve"> Organisation Authority</w:t>
      </w:r>
      <w:r w:rsidR="00430931">
        <w:rPr>
          <w:rFonts w:ascii="Arial" w:hAnsi="Arial" w:cs="Arial"/>
        </w:rPr>
        <w:t xml:space="preserve"> (OA)</w:t>
      </w:r>
      <w:r w:rsidR="00104524" w:rsidRPr="009B2795">
        <w:rPr>
          <w:rFonts w:ascii="Arial" w:hAnsi="Arial" w:cs="Arial"/>
        </w:rPr>
        <w:t xml:space="preserve">. A </w:t>
      </w:r>
      <w:r w:rsidR="00970232">
        <w:rPr>
          <w:rFonts w:ascii="Arial" w:hAnsi="Arial" w:cs="Arial"/>
        </w:rPr>
        <w:t>replacement</w:t>
      </w:r>
      <w:r w:rsidR="00104524" w:rsidRPr="009B2795">
        <w:rPr>
          <w:rFonts w:ascii="Arial" w:hAnsi="Arial" w:cs="Arial"/>
        </w:rPr>
        <w:t xml:space="preserve"> </w:t>
      </w:r>
      <w:r w:rsidR="00430931">
        <w:rPr>
          <w:rFonts w:ascii="Arial" w:hAnsi="Arial" w:cs="Arial"/>
        </w:rPr>
        <w:t>OA</w:t>
      </w:r>
      <w:r w:rsidR="00104524" w:rsidRPr="009B2795">
        <w:rPr>
          <w:rFonts w:ascii="Arial" w:hAnsi="Arial" w:cs="Arial"/>
        </w:rPr>
        <w:t xml:space="preserve"> </w:t>
      </w:r>
      <w:r w:rsidR="00970232">
        <w:rPr>
          <w:rFonts w:ascii="Arial" w:hAnsi="Arial" w:cs="Arial"/>
        </w:rPr>
        <w:t>is</w:t>
      </w:r>
      <w:r w:rsidR="00104524" w:rsidRPr="009B2795">
        <w:rPr>
          <w:rFonts w:ascii="Arial" w:hAnsi="Arial" w:cs="Arial"/>
        </w:rPr>
        <w:t xml:space="preserve"> nominated where the </w:t>
      </w:r>
      <w:r w:rsidR="00430931">
        <w:rPr>
          <w:rFonts w:ascii="Arial" w:hAnsi="Arial" w:cs="Arial"/>
        </w:rPr>
        <w:t>p</w:t>
      </w:r>
      <w:r w:rsidR="00104524" w:rsidRPr="009B2795">
        <w:rPr>
          <w:rFonts w:ascii="Arial" w:hAnsi="Arial" w:cs="Arial"/>
        </w:rPr>
        <w:t>rimary O</w:t>
      </w:r>
      <w:r w:rsidR="00430931">
        <w:rPr>
          <w:rFonts w:ascii="Arial" w:hAnsi="Arial" w:cs="Arial"/>
        </w:rPr>
        <w:t>A</w:t>
      </w:r>
      <w:r w:rsidR="00104524" w:rsidRPr="009B2795">
        <w:rPr>
          <w:rFonts w:ascii="Arial" w:hAnsi="Arial" w:cs="Arial"/>
        </w:rPr>
        <w:t xml:space="preserve"> </w:t>
      </w:r>
      <w:r w:rsidR="00430931">
        <w:rPr>
          <w:rFonts w:ascii="Arial" w:hAnsi="Arial" w:cs="Arial"/>
        </w:rPr>
        <w:t xml:space="preserve">has left the organisation or </w:t>
      </w:r>
      <w:r w:rsidR="00E91632">
        <w:rPr>
          <w:rFonts w:ascii="Arial" w:hAnsi="Arial" w:cs="Arial"/>
        </w:rPr>
        <w:t>is</w:t>
      </w:r>
      <w:r w:rsidR="00104524" w:rsidRPr="009B2795">
        <w:rPr>
          <w:rFonts w:ascii="Arial" w:hAnsi="Arial" w:cs="Arial"/>
        </w:rPr>
        <w:t xml:space="preserve"> no longer able to carry out their responsibilities as an </w:t>
      </w:r>
      <w:r w:rsidR="00430931">
        <w:rPr>
          <w:rFonts w:ascii="Arial" w:hAnsi="Arial" w:cs="Arial"/>
        </w:rPr>
        <w:t>OA</w:t>
      </w:r>
      <w:r w:rsidR="00104524" w:rsidRPr="009B2795">
        <w:rPr>
          <w:rFonts w:ascii="Arial" w:hAnsi="Arial" w:cs="Arial"/>
        </w:rPr>
        <w:t xml:space="preserve">. </w:t>
      </w:r>
    </w:p>
    <w:p w:rsidR="00104524" w:rsidRPr="009B2795" w:rsidRDefault="00104524" w:rsidP="00104524">
      <w:pPr>
        <w:rPr>
          <w:rFonts w:ascii="Arial" w:hAnsi="Arial" w:cs="Arial"/>
        </w:rPr>
      </w:pPr>
    </w:p>
    <w:p w:rsidR="0043475F" w:rsidRDefault="00104524" w:rsidP="00104524">
      <w:pPr>
        <w:rPr>
          <w:rFonts w:ascii="Arial" w:hAnsi="Arial" w:cs="Arial"/>
        </w:rPr>
      </w:pPr>
      <w:r w:rsidRPr="009B2795">
        <w:rPr>
          <w:rFonts w:ascii="Arial" w:hAnsi="Arial" w:cs="Arial"/>
        </w:rPr>
        <w:t xml:space="preserve">Please note that there can only be one </w:t>
      </w:r>
      <w:r w:rsidR="00430931">
        <w:rPr>
          <w:rFonts w:ascii="Arial" w:hAnsi="Arial" w:cs="Arial"/>
        </w:rPr>
        <w:t>p</w:t>
      </w:r>
      <w:r w:rsidRPr="009B2795">
        <w:rPr>
          <w:rFonts w:ascii="Arial" w:hAnsi="Arial" w:cs="Arial"/>
        </w:rPr>
        <w:t xml:space="preserve">rimary </w:t>
      </w:r>
      <w:r w:rsidR="00430931">
        <w:rPr>
          <w:rFonts w:ascii="Arial" w:hAnsi="Arial" w:cs="Arial"/>
        </w:rPr>
        <w:t>OA</w:t>
      </w:r>
      <w:r w:rsidRPr="009B2795">
        <w:rPr>
          <w:rFonts w:ascii="Arial" w:hAnsi="Arial" w:cs="Arial"/>
        </w:rPr>
        <w:t xml:space="preserve"> per organisation to validate registration requests </w:t>
      </w:r>
      <w:r>
        <w:rPr>
          <w:rFonts w:ascii="Arial" w:hAnsi="Arial" w:cs="Arial"/>
        </w:rPr>
        <w:t xml:space="preserve">for </w:t>
      </w:r>
      <w:r w:rsidRPr="009B2795">
        <w:rPr>
          <w:rFonts w:ascii="Arial" w:hAnsi="Arial" w:cs="Arial"/>
        </w:rPr>
        <w:t xml:space="preserve">staff of that organisation. However, an organisation can </w:t>
      </w:r>
      <w:r w:rsidR="00970232">
        <w:rPr>
          <w:rFonts w:ascii="Arial" w:hAnsi="Arial" w:cs="Arial"/>
        </w:rPr>
        <w:t xml:space="preserve">nominate a </w:t>
      </w:r>
      <w:r w:rsidR="00430931">
        <w:rPr>
          <w:rFonts w:ascii="Arial" w:hAnsi="Arial" w:cs="Arial"/>
        </w:rPr>
        <w:t>s</w:t>
      </w:r>
      <w:r w:rsidRPr="009B2795">
        <w:rPr>
          <w:rFonts w:ascii="Arial" w:hAnsi="Arial" w:cs="Arial"/>
        </w:rPr>
        <w:t xml:space="preserve">econdary </w:t>
      </w:r>
      <w:r w:rsidR="00430931">
        <w:rPr>
          <w:rFonts w:ascii="Arial" w:hAnsi="Arial" w:cs="Arial"/>
        </w:rPr>
        <w:t>OA</w:t>
      </w:r>
      <w:r w:rsidRPr="009B2795">
        <w:rPr>
          <w:rFonts w:ascii="Arial" w:hAnsi="Arial" w:cs="Arial"/>
        </w:rPr>
        <w:t xml:space="preserve"> to share this </w:t>
      </w:r>
      <w:r w:rsidRPr="009B2795">
        <w:rPr>
          <w:rFonts w:ascii="Arial" w:hAnsi="Arial" w:cs="Arial"/>
        </w:rPr>
        <w:lastRenderedPageBreak/>
        <w:t xml:space="preserve">responsibility within an organisation. </w:t>
      </w:r>
      <w:r w:rsidR="00430931">
        <w:rPr>
          <w:rFonts w:ascii="Arial" w:hAnsi="Arial" w:cs="Arial"/>
        </w:rPr>
        <w:t xml:space="preserve">Contact eBusiness support </w:t>
      </w:r>
      <w:r w:rsidR="00430931" w:rsidRPr="00D93B1A">
        <w:rPr>
          <w:rFonts w:ascii="Arial" w:hAnsi="Arial" w:cs="Arial"/>
          <w:color w:val="000000"/>
        </w:rPr>
        <w:t>on 1300 799 470</w:t>
      </w:r>
      <w:r w:rsidR="00430931" w:rsidRPr="00D93B1A">
        <w:rPr>
          <w:rFonts w:ascii="Arial" w:hAnsi="Arial" w:cs="Arial"/>
        </w:rPr>
        <w:t xml:space="preserve"> or </w:t>
      </w:r>
      <w:hyperlink r:id="rId42" w:history="1">
        <w:r w:rsidR="00430931" w:rsidRPr="00D93B1A">
          <w:rPr>
            <w:rStyle w:val="Hyperlink"/>
            <w:rFonts w:ascii="Arial" w:hAnsi="Arial" w:cs="Arial"/>
            <w:lang w:eastAsia="en-AU"/>
          </w:rPr>
          <w:t>ebiz@dhhs.vic.gov.au</w:t>
        </w:r>
      </w:hyperlink>
      <w:r w:rsidR="00430931" w:rsidRPr="00D93B1A">
        <w:rPr>
          <w:rFonts w:ascii="Arial" w:hAnsi="Arial" w:cs="Arial"/>
          <w:lang w:eastAsia="en-AU"/>
        </w:rPr>
        <w:t xml:space="preserve"> for further </w:t>
      </w:r>
      <w:r w:rsidR="00430931">
        <w:rPr>
          <w:rFonts w:ascii="Arial" w:hAnsi="Arial" w:cs="Arial"/>
          <w:lang w:eastAsia="en-AU"/>
        </w:rPr>
        <w:t>information</w:t>
      </w:r>
      <w:r w:rsidR="00AF36A3">
        <w:rPr>
          <w:rFonts w:ascii="Arial" w:hAnsi="Arial" w:cs="Arial"/>
          <w:lang w:eastAsia="en-AU"/>
        </w:rPr>
        <w:t xml:space="preserve">.  </w:t>
      </w:r>
    </w:p>
    <w:p w:rsidR="00970232" w:rsidRPr="009B2795" w:rsidRDefault="00970232" w:rsidP="00970232">
      <w:pPr>
        <w:pStyle w:val="Heading2"/>
      </w:pPr>
      <w:bookmarkStart w:id="97" w:name="_Toc46911943"/>
      <w:r>
        <w:t xml:space="preserve">Appendix 2 – </w:t>
      </w:r>
      <w:r w:rsidRPr="009B2795">
        <w:t>Organisation Authority Form</w:t>
      </w:r>
      <w:bookmarkEnd w:id="97"/>
      <w:r w:rsidR="00633637">
        <w:t xml:space="preserve"> </w:t>
      </w:r>
    </w:p>
    <w:p w:rsidR="008F1CF3" w:rsidRPr="00AF36A3" w:rsidRDefault="008F1CF3" w:rsidP="008F1CF3">
      <w:pPr>
        <w:rPr>
          <w:rFonts w:ascii="Arial" w:hAnsi="Arial" w:cs="Arial"/>
        </w:rPr>
      </w:pPr>
      <w:r>
        <w:rPr>
          <w:rFonts w:ascii="Arial" w:hAnsi="Arial" w:cs="Arial"/>
          <w:lang w:eastAsia="en-AU"/>
        </w:rPr>
        <w:t xml:space="preserve">The </w:t>
      </w:r>
      <w:r>
        <w:rPr>
          <w:rFonts w:ascii="Arial" w:hAnsi="Arial" w:cs="Arial"/>
          <w:i/>
          <w:iCs/>
          <w:lang w:eastAsia="en-AU"/>
        </w:rPr>
        <w:t xml:space="preserve">Organisation Authority form </w:t>
      </w:r>
      <w:r>
        <w:rPr>
          <w:rFonts w:ascii="Arial" w:hAnsi="Arial" w:cs="Arial"/>
          <w:lang w:eastAsia="en-AU"/>
        </w:rPr>
        <w:t xml:space="preserve">template is on </w:t>
      </w:r>
      <w:proofErr w:type="spellStart"/>
      <w:r>
        <w:rPr>
          <w:rFonts w:ascii="Arial" w:hAnsi="Arial" w:cs="Arial"/>
          <w:lang w:eastAsia="en-AU"/>
        </w:rPr>
        <w:t>Pg</w:t>
      </w:r>
      <w:proofErr w:type="spellEnd"/>
      <w:r>
        <w:rPr>
          <w:rFonts w:ascii="Arial" w:hAnsi="Arial" w:cs="Arial"/>
          <w:lang w:eastAsia="en-AU"/>
        </w:rPr>
        <w:t xml:space="preserve"> 19 of this document.</w:t>
      </w:r>
    </w:p>
    <w:p w:rsidR="008F1CF3" w:rsidRDefault="008F1CF3" w:rsidP="008F1CF3">
      <w:pPr>
        <w:pStyle w:val="DHHSbody"/>
        <w:spacing w:after="0" w:line="240" w:lineRule="auto"/>
        <w:rPr>
          <w:rFonts w:cs="Arial"/>
        </w:rPr>
      </w:pPr>
    </w:p>
    <w:p w:rsidR="00970232" w:rsidRDefault="00430931" w:rsidP="00970232">
      <w:pPr>
        <w:pStyle w:val="DHHSbody"/>
        <w:rPr>
          <w:rFonts w:cs="Arial"/>
        </w:rPr>
      </w:pPr>
      <w:r>
        <w:rPr>
          <w:rFonts w:cs="Arial"/>
        </w:rPr>
        <w:t xml:space="preserve">To be completed when registering </w:t>
      </w:r>
      <w:r w:rsidR="00970232">
        <w:rPr>
          <w:rFonts w:cs="Arial"/>
        </w:rPr>
        <w:t xml:space="preserve">a </w:t>
      </w:r>
      <w:r w:rsidR="00970232" w:rsidRPr="00970232">
        <w:rPr>
          <w:rFonts w:cs="Arial"/>
          <w:b/>
          <w:u w:val="single"/>
        </w:rPr>
        <w:t>new</w:t>
      </w:r>
      <w:r w:rsidR="00970232">
        <w:rPr>
          <w:rFonts w:cs="Arial"/>
        </w:rPr>
        <w:t xml:space="preserve"> </w:t>
      </w:r>
      <w:r>
        <w:rPr>
          <w:rFonts w:cs="Arial"/>
        </w:rPr>
        <w:t>p</w:t>
      </w:r>
      <w:r w:rsidR="00970232">
        <w:rPr>
          <w:rFonts w:cs="Arial"/>
        </w:rPr>
        <w:t>rimary Organisation Authority</w:t>
      </w:r>
      <w:r>
        <w:rPr>
          <w:rFonts w:cs="Arial"/>
        </w:rPr>
        <w:t xml:space="preserve"> (OA)</w:t>
      </w:r>
      <w:r w:rsidR="00970232">
        <w:rPr>
          <w:rFonts w:cs="Arial"/>
        </w:rPr>
        <w:t xml:space="preserve">.  A new </w:t>
      </w:r>
      <w:r>
        <w:rPr>
          <w:rFonts w:cs="Arial"/>
        </w:rPr>
        <w:t>p</w:t>
      </w:r>
      <w:r w:rsidR="00970232">
        <w:rPr>
          <w:rFonts w:cs="Arial"/>
        </w:rPr>
        <w:t xml:space="preserve">rimary </w:t>
      </w:r>
      <w:r>
        <w:rPr>
          <w:rFonts w:cs="Arial"/>
        </w:rPr>
        <w:t>OA</w:t>
      </w:r>
      <w:r w:rsidR="00970232">
        <w:rPr>
          <w:rFonts w:cs="Arial"/>
        </w:rPr>
        <w:t xml:space="preserve"> is nominated where the Organisation is wanting to register for eBusiness.  This form must be completed and submitted to the department with the signed eBusiness access agreement form (Appendix 3).  </w:t>
      </w:r>
    </w:p>
    <w:p w:rsidR="00970232" w:rsidRDefault="00970232" w:rsidP="00104524">
      <w:pPr>
        <w:rPr>
          <w:rFonts w:ascii="Arial" w:hAnsi="Arial" w:cs="Arial"/>
        </w:rPr>
      </w:pPr>
    </w:p>
    <w:p w:rsidR="00E91632" w:rsidRPr="00AF36A3" w:rsidRDefault="00970232" w:rsidP="00104524">
      <w:pPr>
        <w:rPr>
          <w:rFonts w:ascii="Arial" w:hAnsi="Arial" w:cs="Arial"/>
        </w:rPr>
      </w:pPr>
      <w:r>
        <w:rPr>
          <w:rFonts w:ascii="Arial" w:hAnsi="Arial" w:cs="Arial"/>
        </w:rPr>
        <w:t xml:space="preserve">Please note that there can only be one </w:t>
      </w:r>
      <w:r w:rsidR="00430931">
        <w:rPr>
          <w:rFonts w:ascii="Arial" w:hAnsi="Arial" w:cs="Arial"/>
        </w:rPr>
        <w:t>p</w:t>
      </w:r>
      <w:r>
        <w:rPr>
          <w:rFonts w:ascii="Arial" w:hAnsi="Arial" w:cs="Arial"/>
        </w:rPr>
        <w:t xml:space="preserve">rimary </w:t>
      </w:r>
      <w:r w:rsidR="00430931">
        <w:rPr>
          <w:rFonts w:ascii="Arial" w:hAnsi="Arial" w:cs="Arial"/>
        </w:rPr>
        <w:t>OA</w:t>
      </w:r>
      <w:r>
        <w:rPr>
          <w:rFonts w:ascii="Arial" w:hAnsi="Arial" w:cs="Arial"/>
        </w:rPr>
        <w:t xml:space="preserve"> per organisation to validate registration requests for staff of that organisation.  </w:t>
      </w:r>
      <w:r w:rsidRPr="009B2795">
        <w:rPr>
          <w:rFonts w:ascii="Arial" w:hAnsi="Arial" w:cs="Arial"/>
        </w:rPr>
        <w:t xml:space="preserve">However, an organisation can </w:t>
      </w:r>
      <w:r>
        <w:rPr>
          <w:rFonts w:ascii="Arial" w:hAnsi="Arial" w:cs="Arial"/>
        </w:rPr>
        <w:t xml:space="preserve">nominate a </w:t>
      </w:r>
      <w:r w:rsidR="00430931">
        <w:rPr>
          <w:rFonts w:ascii="Arial" w:hAnsi="Arial" w:cs="Arial"/>
        </w:rPr>
        <w:t>s</w:t>
      </w:r>
      <w:r w:rsidRPr="009B2795">
        <w:rPr>
          <w:rFonts w:ascii="Arial" w:hAnsi="Arial" w:cs="Arial"/>
        </w:rPr>
        <w:t xml:space="preserve">econdary </w:t>
      </w:r>
      <w:r w:rsidR="00430931">
        <w:rPr>
          <w:rFonts w:ascii="Arial" w:hAnsi="Arial" w:cs="Arial"/>
        </w:rPr>
        <w:t>OA</w:t>
      </w:r>
      <w:r w:rsidRPr="009B2795">
        <w:rPr>
          <w:rFonts w:ascii="Arial" w:hAnsi="Arial" w:cs="Arial"/>
        </w:rPr>
        <w:t xml:space="preserve"> to share this responsibility within an organisation.</w:t>
      </w:r>
      <w:r w:rsidR="00430931">
        <w:rPr>
          <w:rFonts w:ascii="Arial" w:hAnsi="Arial" w:cs="Arial"/>
        </w:rPr>
        <w:t xml:space="preserve">  Contact eBusiness support </w:t>
      </w:r>
      <w:r w:rsidR="00430931" w:rsidRPr="00D93B1A">
        <w:rPr>
          <w:rFonts w:ascii="Arial" w:hAnsi="Arial" w:cs="Arial"/>
          <w:color w:val="000000"/>
        </w:rPr>
        <w:t>on 1300 799 470</w:t>
      </w:r>
      <w:r w:rsidR="00430931" w:rsidRPr="00D93B1A">
        <w:rPr>
          <w:rFonts w:ascii="Arial" w:hAnsi="Arial" w:cs="Arial"/>
        </w:rPr>
        <w:t xml:space="preserve"> or </w:t>
      </w:r>
      <w:hyperlink r:id="rId43" w:history="1">
        <w:r w:rsidR="00430931" w:rsidRPr="00D93B1A">
          <w:rPr>
            <w:rStyle w:val="Hyperlink"/>
            <w:rFonts w:ascii="Arial" w:hAnsi="Arial" w:cs="Arial"/>
            <w:lang w:eastAsia="en-AU"/>
          </w:rPr>
          <w:t>ebiz@dhhs.vic.gov.au</w:t>
        </w:r>
      </w:hyperlink>
      <w:r w:rsidR="00430931" w:rsidRPr="00D93B1A">
        <w:rPr>
          <w:rFonts w:ascii="Arial" w:hAnsi="Arial" w:cs="Arial"/>
          <w:lang w:eastAsia="en-AU"/>
        </w:rPr>
        <w:t xml:space="preserve"> for further </w:t>
      </w:r>
      <w:r w:rsidR="00430931">
        <w:rPr>
          <w:rFonts w:ascii="Arial" w:hAnsi="Arial" w:cs="Arial"/>
          <w:lang w:eastAsia="en-AU"/>
        </w:rPr>
        <w:t>information.</w:t>
      </w:r>
      <w:r w:rsidR="00AF36A3">
        <w:rPr>
          <w:rFonts w:ascii="Arial" w:hAnsi="Arial" w:cs="Arial"/>
          <w:lang w:eastAsia="en-AU"/>
        </w:rPr>
        <w:t xml:space="preserve">  </w:t>
      </w:r>
    </w:p>
    <w:p w:rsidR="00970232" w:rsidRDefault="00970232" w:rsidP="00270849">
      <w:pPr>
        <w:pStyle w:val="DHHSbody"/>
      </w:pPr>
    </w:p>
    <w:p w:rsidR="00970232" w:rsidRDefault="00970232" w:rsidP="00970232">
      <w:pPr>
        <w:pStyle w:val="Heading2"/>
      </w:pPr>
      <w:bookmarkStart w:id="98" w:name="_Toc46911944"/>
      <w:r>
        <w:t>Appendix 3 – eBusiness Access Agreement</w:t>
      </w:r>
      <w:bookmarkEnd w:id="98"/>
      <w:r w:rsidR="00633637">
        <w:t xml:space="preserve"> </w:t>
      </w:r>
    </w:p>
    <w:p w:rsidR="008F1CF3" w:rsidRDefault="008F1CF3" w:rsidP="00970232">
      <w:pPr>
        <w:pStyle w:val="DHHSbody"/>
      </w:pPr>
      <w:r>
        <w:t xml:space="preserve">The </w:t>
      </w:r>
      <w:r>
        <w:rPr>
          <w:i/>
          <w:iCs/>
        </w:rPr>
        <w:t xml:space="preserve">eBusiness Access Agreement </w:t>
      </w:r>
      <w:r>
        <w:t xml:space="preserve">template is on </w:t>
      </w:r>
      <w:proofErr w:type="spellStart"/>
      <w:r>
        <w:t>Pg</w:t>
      </w:r>
      <w:proofErr w:type="spellEnd"/>
      <w:r>
        <w:t xml:space="preserve"> 21 of this document.</w:t>
      </w:r>
    </w:p>
    <w:p w:rsidR="00970232" w:rsidRPr="00970232" w:rsidRDefault="00430931" w:rsidP="00970232">
      <w:pPr>
        <w:pStyle w:val="DHHSbody"/>
      </w:pPr>
      <w:r>
        <w:t xml:space="preserve">An eBusiness Access Agreement states the terms and conditions to be applied when providing organisations access to the department’s eBusiness environment.  This Agreement must be completed </w:t>
      </w:r>
      <w:r w:rsidR="00633637">
        <w:t>and submitted to the department together with the signed Organisation Authority nomination form (Appendix 2).</w:t>
      </w:r>
    </w:p>
    <w:p w:rsidR="00970232" w:rsidRDefault="00970232">
      <w:pPr>
        <w:rPr>
          <w:rFonts w:ascii="Arial" w:eastAsia="Times" w:hAnsi="Arial"/>
        </w:rPr>
      </w:pPr>
    </w:p>
    <w:p w:rsidR="00970232" w:rsidRDefault="00970232" w:rsidP="00270849">
      <w:pPr>
        <w:pStyle w:val="DHHSbody"/>
      </w:pPr>
    </w:p>
    <w:p w:rsidR="00970232" w:rsidRDefault="00970232">
      <w:pPr>
        <w:rPr>
          <w:rFonts w:ascii="Arial" w:eastAsia="Times" w:hAnsi="Arial"/>
        </w:rPr>
      </w:pPr>
      <w:r>
        <w:br w:type="page"/>
      </w:r>
    </w:p>
    <w:p w:rsidR="00270849" w:rsidRDefault="007F1731" w:rsidP="00270849">
      <w:pPr>
        <w:pStyle w:val="DHHSbody"/>
      </w:pPr>
      <w:r w:rsidRPr="007F1731">
        <w:rPr>
          <w:noProof/>
        </w:rPr>
        <w:lastRenderedPageBreak/>
        <mc:AlternateContent>
          <mc:Choice Requires="wps">
            <w:drawing>
              <wp:anchor distT="45720" distB="45720" distL="114300" distR="114300" simplePos="0" relativeHeight="251719680" behindDoc="0" locked="0" layoutInCell="1" allowOverlap="1" wp14:anchorId="3821A2EE" wp14:editId="7D745442">
                <wp:simplePos x="0" y="0"/>
                <wp:positionH relativeFrom="column">
                  <wp:posOffset>5629910</wp:posOffset>
                </wp:positionH>
                <wp:positionV relativeFrom="paragraph">
                  <wp:posOffset>0</wp:posOffset>
                </wp:positionV>
                <wp:extent cx="695325" cy="2381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38125"/>
                        </a:xfrm>
                        <a:prstGeom prst="rect">
                          <a:avLst/>
                        </a:prstGeom>
                        <a:solidFill>
                          <a:srgbClr val="FFFFFF"/>
                        </a:solidFill>
                        <a:ln w="9525">
                          <a:solidFill>
                            <a:srgbClr val="000000"/>
                          </a:solidFill>
                          <a:miter lim="800000"/>
                          <a:headEnd/>
                          <a:tailEnd/>
                        </a:ln>
                      </wps:spPr>
                      <wps:txbx>
                        <w:txbxContent>
                          <w:p w:rsidR="007A3E70" w:rsidRPr="007F1731" w:rsidRDefault="007A3E70" w:rsidP="007F1731">
                            <w:pPr>
                              <w:rPr>
                                <w:sz w:val="16"/>
                                <w:szCs w:val="16"/>
                              </w:rPr>
                            </w:pPr>
                            <w:r w:rsidRPr="007F1731">
                              <w:rPr>
                                <w:sz w:val="16"/>
                                <w:szCs w:val="16"/>
                              </w:rPr>
                              <w:t xml:space="preserve">Appendix </w:t>
                            </w:r>
                            <w:r>
                              <w:rPr>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1A2EE" id="Text Box 2" o:spid="_x0000_s1028" type="#_x0000_t202" style="position:absolute;margin-left:443.3pt;margin-top:0;width:54.75pt;height:18.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">
                <v:textbox>
                  <w:txbxContent>
                    <w:p w:rsidR="007A3E70" w:rsidRPr="007F1731" w:rsidRDefault="007A3E70" w:rsidP="007F1731">
                      <w:pPr>
                        <w:rPr>
                          <w:sz w:val="16"/>
                          <w:szCs w:val="16"/>
                        </w:rPr>
                      </w:pPr>
                      <w:r w:rsidRPr="007F1731">
                        <w:rPr>
                          <w:sz w:val="16"/>
                          <w:szCs w:val="16"/>
                        </w:rPr>
                        <w:t xml:space="preserve">Appendix </w:t>
                      </w:r>
                      <w:r>
                        <w:rPr>
                          <w:sz w:val="16"/>
                          <w:szCs w:val="16"/>
                        </w:rPr>
                        <w:t>1</w:t>
                      </w:r>
                    </w:p>
                  </w:txbxContent>
                </v:textbox>
                <w10:wrap type="square"/>
              </v:shape>
            </w:pict>
          </mc:Fallback>
        </mc:AlternateContent>
      </w:r>
    </w:p>
    <w:p w:rsidR="00270849" w:rsidRDefault="00970232" w:rsidP="00270849">
      <w:pPr>
        <w:pStyle w:val="DHHSbody"/>
      </w:pPr>
      <w:r>
        <w:rPr>
          <w:noProof/>
          <w:lang w:eastAsia="en-AU"/>
        </w:rPr>
        <w:drawing>
          <wp:anchor distT="0" distB="0" distL="114300" distR="114300" simplePos="0" relativeHeight="251708416" behindDoc="1" locked="0" layoutInCell="0" allowOverlap="1" wp14:anchorId="0AEF146E" wp14:editId="10EF6D4C">
            <wp:simplePos x="0" y="0"/>
            <wp:positionH relativeFrom="page">
              <wp:align>left</wp:align>
            </wp:positionH>
            <wp:positionV relativeFrom="page">
              <wp:posOffset>114300</wp:posOffset>
            </wp:positionV>
            <wp:extent cx="7570470" cy="2075180"/>
            <wp:effectExtent l="0" t="0" r="0" b="1270"/>
            <wp:wrapNone/>
            <wp:docPr id="111" name="Picture 11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75F" w:rsidRPr="000C5656">
        <w:rPr>
          <w:noProof/>
        </w:rPr>
        <w:drawing>
          <wp:anchor distT="0" distB="0" distL="114300" distR="114300" simplePos="0" relativeHeight="251709440" behindDoc="0" locked="0" layoutInCell="1" allowOverlap="1" wp14:anchorId="76FAFD84">
            <wp:simplePos x="0" y="0"/>
            <wp:positionH relativeFrom="column">
              <wp:posOffset>-647065</wp:posOffset>
            </wp:positionH>
            <wp:positionV relativeFrom="paragraph">
              <wp:posOffset>-842010</wp:posOffset>
            </wp:positionV>
            <wp:extent cx="6798310" cy="22288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98310"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0849" w:rsidRDefault="00270849" w:rsidP="00270849">
      <w:pPr>
        <w:pStyle w:val="DHHSbody"/>
      </w:pPr>
    </w:p>
    <w:p w:rsidR="00270849" w:rsidRDefault="00270849" w:rsidP="00270849">
      <w:pPr>
        <w:pStyle w:val="DHHSbody"/>
      </w:pPr>
    </w:p>
    <w:p w:rsidR="00270849" w:rsidRDefault="00270849" w:rsidP="00270849">
      <w:pPr>
        <w:pStyle w:val="DHHSbody"/>
      </w:pPr>
    </w:p>
    <w:p w:rsidR="00270849" w:rsidRDefault="00270849" w:rsidP="00270849">
      <w:pPr>
        <w:pStyle w:val="DHHSbody"/>
      </w:pPr>
    </w:p>
    <w:p w:rsidR="00270849" w:rsidRDefault="00270849" w:rsidP="00270849">
      <w:pPr>
        <w:pStyle w:val="DHHSbody"/>
      </w:pPr>
    </w:p>
    <w:p w:rsidR="000C5656" w:rsidRPr="000C5656" w:rsidRDefault="000C5656" w:rsidP="00104524">
      <w:pPr>
        <w:pStyle w:val="Heading1"/>
        <w:rPr>
          <w:rFonts w:eastAsia="MS Gothic" w:cs="Arial"/>
          <w:color w:val="53565A"/>
          <w:kern w:val="32"/>
          <w:sz w:val="36"/>
          <w:szCs w:val="40"/>
        </w:rPr>
      </w:pPr>
      <w:bookmarkStart w:id="99" w:name="_Toc46904814"/>
      <w:bookmarkStart w:id="100" w:name="_Toc46905161"/>
      <w:bookmarkStart w:id="101" w:name="_Toc46911945"/>
      <w:bookmarkStart w:id="102" w:name="_Toc468093023"/>
      <w:r w:rsidRPr="000C5656">
        <w:rPr>
          <w:rFonts w:eastAsia="MS Gothic" w:cs="Arial"/>
          <w:color w:val="53565A"/>
          <w:kern w:val="32"/>
          <w:sz w:val="36"/>
          <w:szCs w:val="40"/>
        </w:rPr>
        <w:t>Change of Organisation Authority</w:t>
      </w:r>
      <w:bookmarkEnd w:id="99"/>
      <w:bookmarkEnd w:id="100"/>
      <w:bookmarkEnd w:id="101"/>
    </w:p>
    <w:p w:rsidR="000C5656" w:rsidRPr="000C5656" w:rsidRDefault="000C5656" w:rsidP="000C5656">
      <w:pPr>
        <w:tabs>
          <w:tab w:val="right" w:leader="dot" w:pos="8789"/>
        </w:tabs>
        <w:spacing w:line="270" w:lineRule="atLeast"/>
        <w:rPr>
          <w:rFonts w:ascii="Arial" w:eastAsia="Times" w:hAnsi="Arial"/>
        </w:rPr>
      </w:pPr>
      <w:r w:rsidRPr="000C5656">
        <w:rPr>
          <w:rFonts w:ascii="Arial" w:eastAsia="Times" w:hAnsi="Arial"/>
        </w:rPr>
        <w:t>Organisation:</w:t>
      </w:r>
      <w:r w:rsidRPr="000C5656">
        <w:rPr>
          <w:rFonts w:ascii="Arial" w:eastAsia="Times" w:hAnsi="Arial"/>
        </w:rPr>
        <w:tab/>
      </w:r>
    </w:p>
    <w:p w:rsidR="000C5656" w:rsidRPr="000C5656" w:rsidRDefault="000C5656" w:rsidP="000C5656">
      <w:pPr>
        <w:spacing w:after="120" w:line="270" w:lineRule="atLeast"/>
        <w:rPr>
          <w:rFonts w:ascii="Arial" w:eastAsia="Times" w:hAnsi="Arial"/>
          <w:sz w:val="16"/>
          <w:szCs w:val="16"/>
        </w:rPr>
      </w:pPr>
      <w:r w:rsidRPr="000C5656">
        <w:rPr>
          <w:rFonts w:ascii="Arial" w:eastAsia="Times" w:hAnsi="Arial"/>
          <w:sz w:val="16"/>
          <w:szCs w:val="16"/>
        </w:rPr>
        <w:t>[As entered on the signed eBusiness Access Agreement]</w:t>
      </w:r>
    </w:p>
    <w:p w:rsidR="000C5656" w:rsidRPr="000C5656" w:rsidRDefault="000C5656" w:rsidP="000C5656">
      <w:pPr>
        <w:tabs>
          <w:tab w:val="right" w:leader="dot" w:pos="8789"/>
        </w:tabs>
        <w:spacing w:line="270" w:lineRule="atLeast"/>
        <w:rPr>
          <w:rFonts w:ascii="Arial" w:eastAsia="Times" w:hAnsi="Arial"/>
        </w:rPr>
      </w:pPr>
      <w:r w:rsidRPr="000C5656">
        <w:rPr>
          <w:rFonts w:ascii="Arial" w:eastAsia="Times" w:hAnsi="Arial"/>
        </w:rPr>
        <w:t>Authorised by:</w:t>
      </w:r>
      <w:r w:rsidRPr="000C5656">
        <w:rPr>
          <w:rFonts w:ascii="Arial" w:eastAsia="Times" w:hAnsi="Arial"/>
        </w:rPr>
        <w:tab/>
      </w:r>
    </w:p>
    <w:p w:rsidR="000C5656" w:rsidRPr="000C5656" w:rsidRDefault="000C5656" w:rsidP="000C5656">
      <w:pPr>
        <w:spacing w:after="120" w:line="270" w:lineRule="atLeast"/>
        <w:rPr>
          <w:rFonts w:ascii="Arial" w:eastAsia="Times" w:hAnsi="Arial"/>
          <w:sz w:val="16"/>
          <w:szCs w:val="16"/>
        </w:rPr>
      </w:pPr>
      <w:r w:rsidRPr="000C5656">
        <w:rPr>
          <w:rFonts w:ascii="Arial" w:eastAsia="Times" w:hAnsi="Arial"/>
          <w:sz w:val="16"/>
          <w:szCs w:val="16"/>
        </w:rPr>
        <w:t>[Name of the Organisation’s duly authorised representative who signed the eBusiness Access Agreement]</w:t>
      </w:r>
    </w:p>
    <w:p w:rsidR="000C5656" w:rsidRPr="000C5656" w:rsidRDefault="000C5656" w:rsidP="000C5656">
      <w:pPr>
        <w:tabs>
          <w:tab w:val="left" w:leader="dot" w:pos="6804"/>
          <w:tab w:val="right" w:leader="dot" w:pos="8789"/>
        </w:tabs>
        <w:spacing w:line="270" w:lineRule="atLeast"/>
        <w:rPr>
          <w:rFonts w:ascii="Arial" w:eastAsia="Times" w:hAnsi="Arial"/>
        </w:rPr>
      </w:pPr>
      <w:r w:rsidRPr="000C5656">
        <w:rPr>
          <w:rFonts w:ascii="Arial" w:eastAsia="Times" w:hAnsi="Arial"/>
        </w:rPr>
        <w:t>Signed by</w:t>
      </w:r>
      <w:r w:rsidRPr="000C5656">
        <w:rPr>
          <w:rFonts w:ascii="Arial" w:eastAsia="Times" w:hAnsi="Arial"/>
        </w:rPr>
        <w:tab/>
        <w:t>Date: ….../</w:t>
      </w:r>
      <w:proofErr w:type="gramStart"/>
      <w:r w:rsidRPr="000C5656">
        <w:rPr>
          <w:rFonts w:ascii="Arial" w:eastAsia="Times" w:hAnsi="Arial"/>
        </w:rPr>
        <w:t>.....</w:t>
      </w:r>
      <w:proofErr w:type="gramEnd"/>
      <w:r w:rsidRPr="000C5656">
        <w:rPr>
          <w:rFonts w:ascii="Arial" w:eastAsia="Times" w:hAnsi="Arial"/>
        </w:rPr>
        <w:t>/</w:t>
      </w:r>
      <w:r w:rsidRPr="000C5656">
        <w:rPr>
          <w:rFonts w:ascii="Arial" w:eastAsia="Times" w:hAnsi="Arial"/>
        </w:rPr>
        <w:tab/>
      </w:r>
    </w:p>
    <w:p w:rsidR="000C5656" w:rsidRPr="000C5656" w:rsidRDefault="000C5656" w:rsidP="000C5656">
      <w:pPr>
        <w:spacing w:after="120" w:line="270" w:lineRule="atLeast"/>
        <w:rPr>
          <w:rFonts w:ascii="Arial" w:eastAsia="Times" w:hAnsi="Arial"/>
          <w:sz w:val="16"/>
          <w:szCs w:val="16"/>
        </w:rPr>
      </w:pPr>
      <w:r w:rsidRPr="000C5656">
        <w:rPr>
          <w:rFonts w:ascii="Arial" w:eastAsia="Times" w:hAnsi="Arial"/>
          <w:sz w:val="16"/>
          <w:szCs w:val="16"/>
        </w:rPr>
        <w:t>[Signature of the Organisation’s duly authorised representative who signed the eBusiness Access agreement]</w:t>
      </w:r>
    </w:p>
    <w:p w:rsidR="000C5656" w:rsidRPr="000C5656" w:rsidRDefault="000C5656" w:rsidP="000C5656">
      <w:pPr>
        <w:keepNext/>
        <w:keepLines/>
        <w:spacing w:before="240" w:after="90" w:line="320" w:lineRule="atLeast"/>
        <w:outlineLvl w:val="1"/>
        <w:rPr>
          <w:rFonts w:ascii="Arial" w:hAnsi="Arial"/>
          <w:b/>
          <w:color w:val="53565A"/>
          <w:sz w:val="28"/>
          <w:szCs w:val="28"/>
        </w:rPr>
      </w:pPr>
      <w:r w:rsidRPr="000C5656">
        <w:rPr>
          <w:rFonts w:ascii="Arial" w:hAnsi="Arial"/>
          <w:b/>
          <w:color w:val="53565A"/>
          <w:sz w:val="28"/>
          <w:szCs w:val="28"/>
        </w:rPr>
        <w:t>Current Organisation Authority’s details</w:t>
      </w:r>
    </w:p>
    <w:p w:rsidR="000C5656" w:rsidRPr="000C5656" w:rsidRDefault="000C5656" w:rsidP="000C5656">
      <w:pPr>
        <w:tabs>
          <w:tab w:val="right" w:leader="dot" w:pos="8789"/>
        </w:tabs>
        <w:spacing w:after="120" w:line="270" w:lineRule="atLeast"/>
        <w:rPr>
          <w:rFonts w:ascii="Arial" w:eastAsia="Times" w:hAnsi="Arial"/>
        </w:rPr>
      </w:pPr>
      <w:r w:rsidRPr="000C5656">
        <w:rPr>
          <w:rFonts w:ascii="Arial" w:eastAsia="Times" w:hAnsi="Arial"/>
        </w:rPr>
        <w:t xml:space="preserve">First Name: </w:t>
      </w:r>
      <w:r w:rsidRPr="000C5656">
        <w:rPr>
          <w:rFonts w:ascii="Arial" w:eastAsia="Times" w:hAnsi="Arial"/>
        </w:rPr>
        <w:tab/>
      </w:r>
    </w:p>
    <w:p w:rsidR="000C5656" w:rsidRPr="000C5656" w:rsidRDefault="000C5656" w:rsidP="000C5656">
      <w:pPr>
        <w:tabs>
          <w:tab w:val="right" w:leader="dot" w:pos="8789"/>
        </w:tabs>
        <w:spacing w:after="120" w:line="270" w:lineRule="atLeast"/>
        <w:rPr>
          <w:rFonts w:ascii="Arial" w:eastAsia="Times" w:hAnsi="Arial"/>
        </w:rPr>
      </w:pPr>
      <w:r w:rsidRPr="000C5656">
        <w:rPr>
          <w:rFonts w:ascii="Arial" w:eastAsia="Times" w:hAnsi="Arial"/>
        </w:rPr>
        <w:t xml:space="preserve">Last Name: </w:t>
      </w:r>
      <w:r w:rsidRPr="000C5656">
        <w:rPr>
          <w:rFonts w:ascii="Arial" w:eastAsia="Times" w:hAnsi="Arial"/>
        </w:rPr>
        <w:tab/>
      </w:r>
    </w:p>
    <w:p w:rsidR="000C5656" w:rsidRPr="000C5656" w:rsidRDefault="000C5656" w:rsidP="000C5656">
      <w:pPr>
        <w:tabs>
          <w:tab w:val="right" w:leader="dot" w:pos="8789"/>
        </w:tabs>
        <w:spacing w:after="120" w:line="270" w:lineRule="atLeast"/>
        <w:rPr>
          <w:rFonts w:ascii="Arial" w:eastAsia="Times" w:hAnsi="Arial"/>
        </w:rPr>
      </w:pPr>
      <w:r w:rsidRPr="000C5656">
        <w:rPr>
          <w:rFonts w:ascii="Arial" w:eastAsia="Times" w:hAnsi="Arial"/>
        </w:rPr>
        <w:t xml:space="preserve">Telephone: </w:t>
      </w:r>
      <w:r w:rsidRPr="000C5656">
        <w:rPr>
          <w:rFonts w:ascii="Arial" w:eastAsia="Times" w:hAnsi="Arial"/>
        </w:rPr>
        <w:tab/>
      </w:r>
    </w:p>
    <w:p w:rsidR="000C5656" w:rsidRPr="000C5656" w:rsidRDefault="000C5656" w:rsidP="000C5656">
      <w:pPr>
        <w:spacing w:after="120" w:line="270" w:lineRule="atLeast"/>
        <w:rPr>
          <w:rFonts w:ascii="Arial" w:eastAsia="Times" w:hAnsi="Arial"/>
        </w:rPr>
      </w:pPr>
      <w:r w:rsidRPr="000C5656">
        <w:rPr>
          <w:rFonts w:ascii="Arial" w:eastAsia="Times" w:hAnsi="Arial"/>
        </w:rPr>
        <w:t xml:space="preserve">Email: </w:t>
      </w:r>
      <w:r w:rsidRPr="000C5656">
        <w:rPr>
          <w:rFonts w:ascii="Arial" w:eastAsia="Times" w:hAnsi="Arial"/>
        </w:rPr>
        <w:tab/>
      </w:r>
    </w:p>
    <w:p w:rsidR="000C5656" w:rsidRPr="000C5656" w:rsidRDefault="000C5656" w:rsidP="000C5656">
      <w:pPr>
        <w:keepNext/>
        <w:keepLines/>
        <w:spacing w:before="240" w:after="90" w:line="320" w:lineRule="atLeast"/>
        <w:outlineLvl w:val="1"/>
        <w:rPr>
          <w:rFonts w:ascii="Arial" w:hAnsi="Arial"/>
          <w:b/>
          <w:color w:val="53565A"/>
          <w:sz w:val="28"/>
          <w:szCs w:val="28"/>
        </w:rPr>
      </w:pPr>
      <w:r w:rsidRPr="000C5656">
        <w:rPr>
          <w:rFonts w:ascii="Arial" w:hAnsi="Arial"/>
          <w:b/>
          <w:color w:val="53565A"/>
          <w:sz w:val="28"/>
          <w:szCs w:val="28"/>
        </w:rPr>
        <w:t>Newly Nominated Organisation Authority’s details</w:t>
      </w:r>
    </w:p>
    <w:p w:rsidR="000C5656" w:rsidRPr="000C5656" w:rsidRDefault="000C5656" w:rsidP="000C5656">
      <w:pPr>
        <w:tabs>
          <w:tab w:val="right" w:leader="dot" w:pos="8789"/>
        </w:tabs>
        <w:spacing w:after="120" w:line="270" w:lineRule="atLeast"/>
        <w:rPr>
          <w:rFonts w:ascii="Arial" w:eastAsia="Times" w:hAnsi="Arial"/>
        </w:rPr>
      </w:pPr>
      <w:r w:rsidRPr="000C5656">
        <w:rPr>
          <w:rFonts w:ascii="Arial" w:eastAsia="Times" w:hAnsi="Arial"/>
        </w:rPr>
        <w:t xml:space="preserve">First Name: </w:t>
      </w:r>
      <w:r w:rsidRPr="000C5656">
        <w:rPr>
          <w:rFonts w:ascii="Arial" w:eastAsia="Times" w:hAnsi="Arial"/>
        </w:rPr>
        <w:tab/>
      </w:r>
    </w:p>
    <w:p w:rsidR="000C5656" w:rsidRPr="000C5656" w:rsidRDefault="000C5656" w:rsidP="000C5656">
      <w:pPr>
        <w:tabs>
          <w:tab w:val="right" w:leader="dot" w:pos="8789"/>
        </w:tabs>
        <w:spacing w:after="120" w:line="270" w:lineRule="atLeast"/>
        <w:rPr>
          <w:rFonts w:ascii="Arial" w:eastAsia="Times" w:hAnsi="Arial"/>
        </w:rPr>
      </w:pPr>
      <w:r w:rsidRPr="000C5656">
        <w:rPr>
          <w:rFonts w:ascii="Arial" w:eastAsia="Times" w:hAnsi="Arial"/>
        </w:rPr>
        <w:t xml:space="preserve">Last Name: </w:t>
      </w:r>
      <w:r w:rsidRPr="000C5656">
        <w:rPr>
          <w:rFonts w:ascii="Arial" w:eastAsia="Times" w:hAnsi="Arial"/>
        </w:rPr>
        <w:tab/>
      </w:r>
    </w:p>
    <w:p w:rsidR="000C5656" w:rsidRPr="000C5656" w:rsidRDefault="000C5656" w:rsidP="000C5656">
      <w:pPr>
        <w:tabs>
          <w:tab w:val="right" w:leader="dot" w:pos="8789"/>
        </w:tabs>
        <w:spacing w:after="120" w:line="270" w:lineRule="atLeast"/>
        <w:rPr>
          <w:rFonts w:ascii="Arial" w:eastAsia="Times" w:hAnsi="Arial"/>
        </w:rPr>
      </w:pPr>
      <w:r w:rsidRPr="000C5656">
        <w:rPr>
          <w:rFonts w:ascii="Arial" w:eastAsia="Times" w:hAnsi="Arial"/>
        </w:rPr>
        <w:t xml:space="preserve">Telephone: </w:t>
      </w:r>
      <w:r w:rsidRPr="000C5656">
        <w:rPr>
          <w:rFonts w:ascii="Arial" w:eastAsia="Times" w:hAnsi="Arial"/>
        </w:rPr>
        <w:tab/>
      </w:r>
    </w:p>
    <w:p w:rsidR="000C5656" w:rsidRPr="000C5656" w:rsidRDefault="000C5656" w:rsidP="000C5656">
      <w:pPr>
        <w:tabs>
          <w:tab w:val="right" w:leader="dot" w:pos="8789"/>
        </w:tabs>
        <w:spacing w:after="120" w:line="270" w:lineRule="atLeast"/>
        <w:rPr>
          <w:rFonts w:ascii="Arial" w:eastAsia="Times" w:hAnsi="Arial"/>
        </w:rPr>
      </w:pPr>
      <w:r w:rsidRPr="000C5656">
        <w:rPr>
          <w:rFonts w:ascii="Arial" w:eastAsia="Times" w:hAnsi="Arial"/>
        </w:rPr>
        <w:t xml:space="preserve">Email: </w:t>
      </w:r>
      <w:r w:rsidRPr="000C5656">
        <w:rPr>
          <w:rFonts w:ascii="Arial" w:eastAsia="Times" w:hAnsi="Arial"/>
        </w:rPr>
        <w:tab/>
      </w:r>
    </w:p>
    <w:p w:rsidR="000C5656" w:rsidRPr="000C5656" w:rsidRDefault="000C5656" w:rsidP="000C5656">
      <w:pPr>
        <w:pBdr>
          <w:bottom w:val="double" w:sz="4" w:space="1" w:color="auto"/>
        </w:pBdr>
        <w:tabs>
          <w:tab w:val="left" w:pos="9923"/>
        </w:tabs>
        <w:autoSpaceDE w:val="0"/>
        <w:autoSpaceDN w:val="0"/>
        <w:adjustRightInd w:val="0"/>
        <w:rPr>
          <w:rFonts w:ascii="Verdana" w:eastAsia="Calibri" w:hAnsi="Verdana" w:cs="Verdana"/>
          <w:b/>
          <w:bCs/>
          <w:color w:val="000000"/>
          <w:sz w:val="24"/>
          <w:szCs w:val="24"/>
        </w:rPr>
      </w:pPr>
      <w:r w:rsidRPr="000C5656">
        <w:rPr>
          <w:rFonts w:ascii="Verdana" w:eastAsia="Calibri" w:hAnsi="Verdana" w:cs="Verdana"/>
          <w:b/>
          <w:bCs/>
          <w:color w:val="000000"/>
          <w:sz w:val="24"/>
          <w:szCs w:val="24"/>
        </w:rPr>
        <w:tab/>
      </w:r>
    </w:p>
    <w:p w:rsidR="000C5656" w:rsidRPr="000C5656" w:rsidRDefault="000C5656" w:rsidP="000C5656">
      <w:pPr>
        <w:autoSpaceDE w:val="0"/>
        <w:autoSpaceDN w:val="0"/>
        <w:adjustRightInd w:val="0"/>
        <w:rPr>
          <w:rFonts w:ascii="Verdana" w:eastAsia="Calibri" w:hAnsi="Verdana" w:cs="Verdana"/>
          <w:b/>
          <w:bCs/>
          <w:color w:val="000000"/>
          <w:sz w:val="24"/>
          <w:szCs w:val="24"/>
        </w:rPr>
      </w:pPr>
    </w:p>
    <w:p w:rsidR="000C5656" w:rsidRPr="000C5656" w:rsidRDefault="000C5656" w:rsidP="000C5656">
      <w:pPr>
        <w:keepNext/>
        <w:keepLines/>
        <w:spacing w:before="240" w:after="90" w:line="320" w:lineRule="atLeast"/>
        <w:outlineLvl w:val="1"/>
        <w:rPr>
          <w:rFonts w:ascii="Arial" w:hAnsi="Arial"/>
          <w:b/>
          <w:color w:val="53565A"/>
          <w:sz w:val="28"/>
          <w:szCs w:val="28"/>
        </w:rPr>
      </w:pPr>
      <w:r w:rsidRPr="000C5656">
        <w:rPr>
          <w:rFonts w:ascii="Arial" w:hAnsi="Arial"/>
          <w:b/>
          <w:color w:val="53565A"/>
          <w:sz w:val="28"/>
          <w:szCs w:val="28"/>
        </w:rPr>
        <w:t>Organisation Authority Responsibilities – For Information</w:t>
      </w:r>
    </w:p>
    <w:p w:rsidR="000C5656" w:rsidRPr="000C5656" w:rsidRDefault="000C5656" w:rsidP="000C5656">
      <w:pPr>
        <w:keepNext/>
        <w:keepLines/>
        <w:spacing w:before="280" w:after="120" w:line="280" w:lineRule="atLeast"/>
        <w:outlineLvl w:val="2"/>
        <w:rPr>
          <w:rFonts w:ascii="Arial" w:eastAsia="MS Gothic" w:hAnsi="Arial"/>
          <w:b/>
          <w:bCs/>
          <w:sz w:val="24"/>
          <w:szCs w:val="26"/>
        </w:rPr>
      </w:pPr>
      <w:r w:rsidRPr="000C5656">
        <w:rPr>
          <w:rFonts w:ascii="Arial" w:eastAsia="MS Gothic" w:hAnsi="Arial"/>
          <w:b/>
          <w:bCs/>
          <w:sz w:val="24"/>
          <w:szCs w:val="26"/>
        </w:rPr>
        <w:t>1. Organis</w:t>
      </w:r>
      <w:r w:rsidRPr="000C5656">
        <w:rPr>
          <w:rFonts w:ascii="Arial" w:eastAsia="MS Gothic" w:hAnsi="Arial"/>
          <w:sz w:val="24"/>
          <w:szCs w:val="26"/>
        </w:rPr>
        <w:t>a</w:t>
      </w:r>
      <w:r w:rsidRPr="000C5656">
        <w:rPr>
          <w:rFonts w:ascii="Arial" w:eastAsia="MS Gothic" w:hAnsi="Arial"/>
          <w:b/>
          <w:bCs/>
          <w:sz w:val="24"/>
          <w:szCs w:val="26"/>
        </w:rPr>
        <w:t xml:space="preserve">tion Authority Role </w:t>
      </w:r>
    </w:p>
    <w:p w:rsidR="000C5656" w:rsidRPr="000C5656" w:rsidRDefault="000C5656" w:rsidP="000C5656">
      <w:pPr>
        <w:spacing w:after="120" w:line="270" w:lineRule="atLeast"/>
        <w:rPr>
          <w:rFonts w:ascii="Arial" w:eastAsia="Times" w:hAnsi="Arial"/>
        </w:rPr>
      </w:pPr>
      <w:r w:rsidRPr="000C5656">
        <w:rPr>
          <w:rFonts w:ascii="Arial" w:eastAsia="Times" w:hAnsi="Arial"/>
        </w:rPr>
        <w:t xml:space="preserve">The role of the Organisation Authority is to manage user and organisational matters related to their Organisation for access to the DHHS eBusiness Environment. The Department views the Organisation Authority as a key local resource having inherent knowledge and capacity to undertake important tasks relating to access and registration of the organisation’s users. </w:t>
      </w:r>
    </w:p>
    <w:p w:rsidR="000C5656" w:rsidRPr="000C5656" w:rsidRDefault="000C5656" w:rsidP="000C5656">
      <w:pPr>
        <w:spacing w:after="120" w:line="270" w:lineRule="atLeast"/>
        <w:rPr>
          <w:rFonts w:ascii="Arial" w:eastAsia="Times" w:hAnsi="Arial"/>
        </w:rPr>
      </w:pPr>
      <w:r w:rsidRPr="000C5656">
        <w:rPr>
          <w:rFonts w:ascii="Arial" w:eastAsia="Times" w:hAnsi="Arial"/>
        </w:rPr>
        <w:lastRenderedPageBreak/>
        <w:t xml:space="preserve">As part of granting the organisation access to the DHHS eBusiness Environment, the Department will provide the Organisation Authority with access to an Internet based application that permits him or her to fulfil the responsibilities detailed below. </w:t>
      </w:r>
    </w:p>
    <w:p w:rsidR="000C5656" w:rsidRPr="000C5656" w:rsidRDefault="000C5656" w:rsidP="000C5656">
      <w:pPr>
        <w:keepNext/>
        <w:keepLines/>
        <w:spacing w:before="280" w:after="120" w:line="280" w:lineRule="atLeast"/>
        <w:outlineLvl w:val="2"/>
        <w:rPr>
          <w:rFonts w:ascii="Arial" w:eastAsia="MS Gothic" w:hAnsi="Arial"/>
          <w:b/>
          <w:bCs/>
          <w:sz w:val="24"/>
          <w:szCs w:val="26"/>
        </w:rPr>
      </w:pPr>
      <w:r w:rsidRPr="000C5656">
        <w:rPr>
          <w:rFonts w:ascii="Arial" w:eastAsia="MS Gothic" w:hAnsi="Arial"/>
          <w:b/>
          <w:bCs/>
          <w:sz w:val="24"/>
          <w:szCs w:val="26"/>
        </w:rPr>
        <w:t xml:space="preserve">2. Organisation Authority Responsibilities </w:t>
      </w:r>
    </w:p>
    <w:p w:rsidR="000C5656" w:rsidRPr="000C5656" w:rsidRDefault="000C5656" w:rsidP="000C5656">
      <w:pPr>
        <w:spacing w:after="120" w:line="270" w:lineRule="atLeast"/>
        <w:rPr>
          <w:rFonts w:ascii="Arial" w:eastAsia="Times" w:hAnsi="Arial"/>
        </w:rPr>
      </w:pPr>
      <w:r w:rsidRPr="000C5656">
        <w:rPr>
          <w:rFonts w:ascii="Arial" w:eastAsia="Times" w:hAnsi="Arial"/>
        </w:rPr>
        <w:t xml:space="preserve">The Organisation Authority has the following responsibilities: </w:t>
      </w:r>
    </w:p>
    <w:p w:rsidR="000C5656" w:rsidRPr="000C5656" w:rsidRDefault="000C5656" w:rsidP="000C5656">
      <w:pPr>
        <w:spacing w:after="120" w:line="270" w:lineRule="atLeast"/>
        <w:ind w:left="426" w:hanging="426"/>
        <w:rPr>
          <w:rFonts w:ascii="Arial" w:eastAsia="Times" w:hAnsi="Arial"/>
        </w:rPr>
      </w:pPr>
      <w:r w:rsidRPr="000C5656">
        <w:rPr>
          <w:rFonts w:ascii="Arial" w:eastAsia="Times" w:hAnsi="Arial"/>
          <w:iCs/>
        </w:rPr>
        <w:t>2.1.</w:t>
      </w:r>
      <w:r w:rsidRPr="000C5656">
        <w:rPr>
          <w:rFonts w:ascii="Arial" w:eastAsia="Times" w:hAnsi="Arial"/>
          <w:iCs/>
        </w:rPr>
        <w:tab/>
      </w:r>
      <w:r w:rsidRPr="000C5656">
        <w:rPr>
          <w:rFonts w:ascii="Arial" w:eastAsia="Times" w:hAnsi="Arial"/>
        </w:rPr>
        <w:t>V</w:t>
      </w:r>
      <w:r w:rsidRPr="000C5656">
        <w:rPr>
          <w:rFonts w:ascii="Arial" w:eastAsia="Times" w:hAnsi="Arial"/>
          <w:iCs/>
        </w:rPr>
        <w:t xml:space="preserve">erifying the identity of a person applying to be registered as a User of the DHHS eBusiness Environment; (Is the person who they claim to be?) and validating their organisational and role details (Is this the actual job they are doing?); </w:t>
      </w:r>
    </w:p>
    <w:p w:rsidR="000C5656" w:rsidRPr="000C5656" w:rsidRDefault="000C5656" w:rsidP="000C5656">
      <w:pPr>
        <w:spacing w:after="120" w:line="270" w:lineRule="atLeast"/>
        <w:ind w:left="426" w:hanging="426"/>
        <w:rPr>
          <w:rFonts w:ascii="Arial" w:eastAsia="Times" w:hAnsi="Arial"/>
          <w:iCs/>
        </w:rPr>
      </w:pPr>
      <w:r w:rsidRPr="000C5656">
        <w:rPr>
          <w:rFonts w:ascii="Arial" w:eastAsia="Times" w:hAnsi="Arial"/>
          <w:iCs/>
        </w:rPr>
        <w:t xml:space="preserve">2.2. Verifying that the employee’s job/position within the Organisation warrants them to have access to the requested eBusiness application (Should this staff member have access to that application?); </w:t>
      </w:r>
    </w:p>
    <w:p w:rsidR="000C5656" w:rsidRPr="000C5656" w:rsidRDefault="000C5656" w:rsidP="000C5656">
      <w:pPr>
        <w:spacing w:after="120" w:line="270" w:lineRule="atLeast"/>
        <w:ind w:left="426" w:hanging="426"/>
        <w:rPr>
          <w:rFonts w:ascii="Arial" w:eastAsia="Times" w:hAnsi="Arial"/>
          <w:iCs/>
        </w:rPr>
      </w:pPr>
      <w:r w:rsidRPr="000C5656">
        <w:rPr>
          <w:rFonts w:ascii="Arial" w:eastAsia="Times" w:hAnsi="Arial"/>
          <w:iCs/>
        </w:rPr>
        <w:t xml:space="preserve">2.3. Maintaining the currency of organisational structure and details for their Organisation (for example, add or remove child Organisations or change the Organisation address details); and </w:t>
      </w:r>
    </w:p>
    <w:p w:rsidR="000C5656" w:rsidRPr="000C5656" w:rsidRDefault="000C5656" w:rsidP="000C5656">
      <w:pPr>
        <w:spacing w:after="120" w:line="270" w:lineRule="atLeast"/>
        <w:ind w:left="426" w:hanging="426"/>
        <w:rPr>
          <w:rFonts w:ascii="Arial" w:eastAsia="Times" w:hAnsi="Arial"/>
          <w:iCs/>
        </w:rPr>
      </w:pPr>
      <w:r w:rsidRPr="000C5656">
        <w:rPr>
          <w:rFonts w:ascii="Arial" w:eastAsia="Times" w:hAnsi="Arial"/>
          <w:iCs/>
        </w:rPr>
        <w:t xml:space="preserve">2.4. Maintaining the currency of the registered eBusiness Users for their Organisation (for example, advice on de-registering User accounts). </w:t>
      </w:r>
    </w:p>
    <w:p w:rsidR="000C5656" w:rsidRPr="000C5656" w:rsidRDefault="000C5656" w:rsidP="000C5656">
      <w:pPr>
        <w:spacing w:after="120" w:line="270" w:lineRule="atLeast"/>
        <w:ind w:left="426" w:hanging="426"/>
        <w:rPr>
          <w:rFonts w:ascii="Arial" w:eastAsia="Times" w:hAnsi="Arial"/>
          <w:iCs/>
        </w:rPr>
      </w:pPr>
      <w:r w:rsidRPr="000C5656">
        <w:rPr>
          <w:rFonts w:ascii="Arial" w:eastAsia="Times" w:hAnsi="Arial"/>
          <w:iCs/>
        </w:rPr>
        <w:t xml:space="preserve">2.5. Ensuring that users’ access rights are reviewed at regular intervals. </w:t>
      </w:r>
    </w:p>
    <w:p w:rsidR="000C5656" w:rsidRPr="000C5656" w:rsidRDefault="000C5656" w:rsidP="000C5656">
      <w:pPr>
        <w:keepNext/>
        <w:keepLines/>
        <w:spacing w:before="280" w:after="120" w:line="280" w:lineRule="atLeast"/>
        <w:outlineLvl w:val="2"/>
        <w:rPr>
          <w:rFonts w:ascii="Arial" w:eastAsia="MS Gothic" w:hAnsi="Arial"/>
          <w:b/>
          <w:bCs/>
          <w:sz w:val="24"/>
          <w:szCs w:val="26"/>
        </w:rPr>
      </w:pPr>
      <w:r w:rsidRPr="000C5656">
        <w:rPr>
          <w:rFonts w:ascii="Arial" w:eastAsia="MS Gothic" w:hAnsi="Arial"/>
          <w:b/>
          <w:bCs/>
          <w:sz w:val="24"/>
          <w:szCs w:val="26"/>
        </w:rPr>
        <w:t>3. Delegation of t</w:t>
      </w:r>
      <w:r w:rsidRPr="000C5656">
        <w:rPr>
          <w:rFonts w:ascii="Arial" w:eastAsia="MS Gothic" w:hAnsi="Arial"/>
          <w:sz w:val="24"/>
          <w:szCs w:val="26"/>
        </w:rPr>
        <w:t>h</w:t>
      </w:r>
      <w:r w:rsidRPr="000C5656">
        <w:rPr>
          <w:rFonts w:ascii="Arial" w:eastAsia="MS Gothic" w:hAnsi="Arial"/>
          <w:b/>
          <w:bCs/>
          <w:sz w:val="24"/>
          <w:szCs w:val="26"/>
        </w:rPr>
        <w:t xml:space="preserve">e Organisation Authority Role </w:t>
      </w:r>
    </w:p>
    <w:p w:rsidR="000C5656" w:rsidRPr="000C5656" w:rsidRDefault="000C5656" w:rsidP="000C5656">
      <w:pPr>
        <w:spacing w:after="120" w:line="270" w:lineRule="atLeast"/>
        <w:rPr>
          <w:rFonts w:ascii="Arial" w:eastAsia="Times" w:hAnsi="Arial"/>
        </w:rPr>
      </w:pPr>
      <w:r w:rsidRPr="000C5656">
        <w:rPr>
          <w:rFonts w:ascii="Arial" w:eastAsia="Times" w:hAnsi="Arial"/>
        </w:rPr>
        <w:t>The Organisation Authority may delegate the Organisation Authority role to one or more secondary Organisation Authorities. The roles are essentially the same. The value in delegation arises in providing a backup person to the primary Organisation Authority in situations where the primary Organisation Authority is unavailable from time to time.</w:t>
      </w:r>
    </w:p>
    <w:p w:rsidR="00005E1B" w:rsidRPr="00005E1B" w:rsidRDefault="000C5656" w:rsidP="00005E1B">
      <w:pPr>
        <w:spacing w:after="120" w:line="270" w:lineRule="atLeast"/>
        <w:rPr>
          <w:rFonts w:ascii="Arial" w:eastAsia="Times" w:hAnsi="Arial"/>
          <w:b/>
          <w:bCs/>
        </w:rPr>
      </w:pPr>
      <w:r w:rsidRPr="000C5656">
        <w:rPr>
          <w:rFonts w:ascii="Arial" w:eastAsia="Times" w:hAnsi="Arial"/>
        </w:rPr>
        <w:t xml:space="preserve">For further information email </w:t>
      </w:r>
      <w:hyperlink r:id="rId46" w:history="1">
        <w:r w:rsidRPr="000C5656">
          <w:rPr>
            <w:rFonts w:ascii="Arial" w:eastAsia="Times" w:hAnsi="Arial"/>
          </w:rPr>
          <w:t>eBiz@dhhs.vic.gov.au</w:t>
        </w:r>
      </w:hyperlink>
      <w:r w:rsidRPr="000C5656">
        <w:rPr>
          <w:rFonts w:ascii="Arial" w:eastAsia="Times" w:hAnsi="Arial"/>
        </w:rPr>
        <w:t xml:space="preserve"> or call </w:t>
      </w:r>
      <w:r w:rsidR="00005E1B" w:rsidRPr="00005E1B">
        <w:rPr>
          <w:rFonts w:ascii="Arial" w:eastAsia="Times" w:hAnsi="Arial"/>
        </w:rPr>
        <w:t xml:space="preserve">the IT Service Centre, </w:t>
      </w:r>
      <w:proofErr w:type="spellStart"/>
      <w:r w:rsidR="00005E1B" w:rsidRPr="00005E1B">
        <w:rPr>
          <w:rFonts w:ascii="Arial" w:eastAsia="Times" w:hAnsi="Arial"/>
        </w:rPr>
        <w:t>CenITex</w:t>
      </w:r>
      <w:proofErr w:type="spellEnd"/>
      <w:r w:rsidR="00005E1B" w:rsidRPr="00005E1B">
        <w:rPr>
          <w:rFonts w:ascii="Arial" w:eastAsia="Times" w:hAnsi="Arial"/>
        </w:rPr>
        <w:t xml:space="preserve"> on </w:t>
      </w:r>
      <w:r w:rsidR="00005E1B" w:rsidRPr="00005E1B">
        <w:rPr>
          <w:rFonts w:ascii="Arial" w:eastAsia="Times" w:hAnsi="Arial"/>
          <w:b/>
          <w:bCs/>
        </w:rPr>
        <w:t xml:space="preserve">13 17 65. </w:t>
      </w:r>
    </w:p>
    <w:p w:rsidR="000C5656" w:rsidRPr="000C5656" w:rsidRDefault="000C5656" w:rsidP="000C5656">
      <w:pPr>
        <w:spacing w:after="120" w:line="270" w:lineRule="atLeast"/>
        <w:rPr>
          <w:rFonts w:ascii="Arial" w:eastAsia="Times" w:hAnsi="Arial"/>
        </w:rPr>
      </w:pPr>
    </w:p>
    <w:tbl>
      <w:tblPr>
        <w:tblW w:w="4800" w:type="pct"/>
        <w:tblInd w:w="113" w:type="dxa"/>
        <w:tblCellMar>
          <w:top w:w="113" w:type="dxa"/>
          <w:bottom w:w="57" w:type="dxa"/>
        </w:tblCellMar>
        <w:tblLook w:val="00A0" w:firstRow="1" w:lastRow="0" w:firstColumn="1" w:lastColumn="0" w:noHBand="0" w:noVBand="0"/>
      </w:tblPr>
      <w:tblGrid>
        <w:gridCol w:w="8916"/>
      </w:tblGrid>
      <w:tr w:rsidR="000C5656" w:rsidRPr="000C5656" w:rsidTr="0023516F">
        <w:trPr>
          <w:cantSplit/>
        </w:trPr>
        <w:tc>
          <w:tcPr>
            <w:tcW w:w="4800" w:type="pct"/>
            <w:tcBorders>
              <w:top w:val="single" w:sz="4" w:space="0" w:color="auto"/>
              <w:left w:val="single" w:sz="4" w:space="0" w:color="auto"/>
              <w:bottom w:val="single" w:sz="4" w:space="0" w:color="auto"/>
              <w:right w:val="single" w:sz="4" w:space="0" w:color="auto"/>
            </w:tcBorders>
            <w:vAlign w:val="bottom"/>
          </w:tcPr>
          <w:p w:rsidR="000C5656" w:rsidRPr="000C5656" w:rsidRDefault="000C5656" w:rsidP="000C5656">
            <w:pPr>
              <w:spacing w:line="360" w:lineRule="auto"/>
              <w:rPr>
                <w:rFonts w:ascii="Arial" w:eastAsia="Times" w:hAnsi="Arial"/>
                <w:sz w:val="22"/>
                <w:szCs w:val="22"/>
              </w:rPr>
            </w:pPr>
            <w:r w:rsidRPr="000C5656">
              <w:rPr>
                <w:rFonts w:ascii="Arial" w:eastAsia="Times" w:hAnsi="Arial"/>
                <w:sz w:val="22"/>
                <w:szCs w:val="22"/>
              </w:rPr>
              <w:t xml:space="preserve">To receive this publication in an accessible format, email </w:t>
            </w:r>
            <w:hyperlink r:id="rId47" w:history="1">
              <w:r w:rsidRPr="000C5656">
                <w:rPr>
                  <w:rFonts w:ascii="Arial" w:eastAsia="Times" w:hAnsi="Arial"/>
                  <w:color w:val="3366FF"/>
                  <w:u w:val="dotted"/>
                </w:rPr>
                <w:t>eBusiness</w:t>
              </w:r>
            </w:hyperlink>
            <w:r w:rsidRPr="000C5656">
              <w:rPr>
                <w:rFonts w:ascii="Arial" w:eastAsia="Times" w:hAnsi="Arial"/>
              </w:rPr>
              <w:t xml:space="preserve"> </w:t>
            </w:r>
            <w:r w:rsidRPr="000C5656">
              <w:rPr>
                <w:rFonts w:ascii="Arial" w:eastAsia="Times" w:hAnsi="Arial"/>
                <w:sz w:val="22"/>
                <w:szCs w:val="22"/>
              </w:rPr>
              <w:t>&lt;eBiz@dhhs.vic.gov.au&gt;</w:t>
            </w:r>
          </w:p>
          <w:p w:rsidR="000C5656" w:rsidRPr="000C5656" w:rsidRDefault="000C5656" w:rsidP="000C5656">
            <w:pPr>
              <w:spacing w:line="360" w:lineRule="auto"/>
              <w:rPr>
                <w:rFonts w:ascii="Arial" w:eastAsia="Times" w:hAnsi="Arial"/>
              </w:rPr>
            </w:pPr>
            <w:r w:rsidRPr="000C5656">
              <w:rPr>
                <w:rFonts w:ascii="Arial" w:eastAsia="Times" w:hAnsi="Arial"/>
              </w:rPr>
              <w:t>Authorised and published by the Victorian Government, 1 Treasury Place, Melbourne.</w:t>
            </w:r>
          </w:p>
          <w:p w:rsidR="000C5656" w:rsidRPr="000C5656" w:rsidRDefault="000C5656" w:rsidP="000C5656">
            <w:pPr>
              <w:spacing w:line="360" w:lineRule="auto"/>
              <w:rPr>
                <w:rFonts w:ascii="Arial" w:eastAsia="Times" w:hAnsi="Arial"/>
              </w:rPr>
            </w:pPr>
            <w:r w:rsidRPr="000C5656">
              <w:rPr>
                <w:rFonts w:ascii="Arial" w:eastAsia="Times" w:hAnsi="Arial"/>
              </w:rPr>
              <w:t>© State of Victoria, Department of Health and Human Services, April 2017.</w:t>
            </w:r>
          </w:p>
          <w:p w:rsidR="000C5656" w:rsidRPr="000C5656" w:rsidRDefault="000C5656" w:rsidP="000C5656">
            <w:pPr>
              <w:spacing w:after="120" w:line="270" w:lineRule="atLeast"/>
              <w:rPr>
                <w:rFonts w:ascii="Arial" w:eastAsia="Times" w:hAnsi="Arial"/>
              </w:rPr>
            </w:pPr>
            <w:r w:rsidRPr="000C5656">
              <w:rPr>
                <w:rFonts w:ascii="Arial" w:eastAsia="Times" w:hAnsi="Arial"/>
                <w:szCs w:val="19"/>
              </w:rPr>
              <w:t xml:space="preserve">Available on the </w:t>
            </w:r>
            <w:hyperlink r:id="rId48" w:history="1">
              <w:r w:rsidRPr="000C5656">
                <w:rPr>
                  <w:rFonts w:ascii="Arial" w:eastAsia="Times" w:hAnsi="Arial"/>
                  <w:color w:val="3366FF"/>
                  <w:szCs w:val="19"/>
                  <w:u w:val="dotted"/>
                </w:rPr>
                <w:t>Service agreements intranet page</w:t>
              </w:r>
            </w:hyperlink>
            <w:r w:rsidRPr="000C5656">
              <w:rPr>
                <w:rFonts w:ascii="Arial" w:eastAsia="Times" w:hAnsi="Arial"/>
                <w:szCs w:val="19"/>
              </w:rPr>
              <w:t xml:space="preserve"> &lt;</w:t>
            </w:r>
            <w:r w:rsidRPr="000C5656">
              <w:rPr>
                <w:rFonts w:ascii="Arial" w:eastAsia="Times" w:hAnsi="Arial"/>
              </w:rPr>
              <w:t xml:space="preserve">https://intranet.dhhs.vic.gov.au/service-agreements&gt; </w:t>
            </w:r>
          </w:p>
        </w:tc>
      </w:tr>
    </w:tbl>
    <w:p w:rsidR="000C5656" w:rsidRDefault="000C5656" w:rsidP="000C5656">
      <w:pPr>
        <w:spacing w:after="120" w:line="270" w:lineRule="atLeast"/>
        <w:rPr>
          <w:rFonts w:ascii="Arial" w:eastAsia="Times" w:hAnsi="Arial"/>
        </w:rPr>
      </w:pPr>
    </w:p>
    <w:p w:rsidR="00104524" w:rsidRDefault="00104524" w:rsidP="000C5656">
      <w:pPr>
        <w:spacing w:after="120" w:line="270" w:lineRule="atLeast"/>
        <w:rPr>
          <w:rFonts w:ascii="Arial" w:eastAsia="Times" w:hAnsi="Arial"/>
        </w:rPr>
      </w:pPr>
    </w:p>
    <w:p w:rsidR="00104524" w:rsidRDefault="00104524" w:rsidP="000C5656">
      <w:pPr>
        <w:spacing w:after="120" w:line="270" w:lineRule="atLeast"/>
        <w:rPr>
          <w:rFonts w:ascii="Arial" w:eastAsia="Times" w:hAnsi="Arial"/>
        </w:rPr>
      </w:pPr>
    </w:p>
    <w:p w:rsidR="00B07BFA" w:rsidRDefault="00B07BFA" w:rsidP="000C5656">
      <w:pPr>
        <w:spacing w:after="120" w:line="270" w:lineRule="atLeast"/>
        <w:rPr>
          <w:rFonts w:ascii="Arial" w:eastAsia="Times" w:hAnsi="Arial"/>
        </w:rPr>
      </w:pPr>
    </w:p>
    <w:p w:rsidR="00B07BFA" w:rsidRDefault="00B07BFA" w:rsidP="000C5656">
      <w:pPr>
        <w:spacing w:after="120" w:line="270" w:lineRule="atLeast"/>
        <w:rPr>
          <w:rFonts w:ascii="Arial" w:eastAsia="Times" w:hAnsi="Arial"/>
        </w:rPr>
      </w:pPr>
    </w:p>
    <w:p w:rsidR="00B07BFA" w:rsidRDefault="00B07BFA" w:rsidP="000C5656">
      <w:pPr>
        <w:spacing w:after="120" w:line="270" w:lineRule="atLeast"/>
        <w:rPr>
          <w:rFonts w:ascii="Arial" w:eastAsia="Times" w:hAnsi="Arial"/>
        </w:rPr>
      </w:pPr>
    </w:p>
    <w:p w:rsidR="00104524" w:rsidRDefault="00104524" w:rsidP="000C5656">
      <w:pPr>
        <w:spacing w:after="120" w:line="270" w:lineRule="atLeast"/>
        <w:rPr>
          <w:rFonts w:ascii="Arial" w:eastAsia="Times" w:hAnsi="Arial"/>
        </w:rPr>
      </w:pPr>
    </w:p>
    <w:p w:rsidR="00104524" w:rsidRPr="009B2795" w:rsidRDefault="00104524" w:rsidP="00104524">
      <w:pPr>
        <w:autoSpaceDE w:val="0"/>
        <w:autoSpaceDN w:val="0"/>
        <w:adjustRightInd w:val="0"/>
        <w:rPr>
          <w:rFonts w:ascii="Arial" w:hAnsi="Arial" w:cs="Arial"/>
          <w:b/>
          <w:bCs/>
          <w:color w:val="000000"/>
          <w:lang w:eastAsia="en-AU"/>
        </w:rPr>
      </w:pPr>
      <w:bookmarkStart w:id="103" w:name="_Hlk19714739"/>
      <w:r>
        <w:rPr>
          <w:rFonts w:ascii="Arial" w:hAnsi="Arial" w:cs="Arial"/>
          <w:b/>
          <w:bCs/>
          <w:color w:val="000000"/>
          <w:lang w:eastAsia="en-AU"/>
        </w:rPr>
        <w:t xml:space="preserve">Please </w:t>
      </w:r>
      <w:r w:rsidR="00B07BFA">
        <w:rPr>
          <w:rFonts w:ascii="Arial" w:hAnsi="Arial" w:cs="Arial"/>
          <w:b/>
          <w:bCs/>
          <w:color w:val="000000"/>
          <w:lang w:eastAsia="en-AU"/>
        </w:rPr>
        <w:t xml:space="preserve">scan and </w:t>
      </w:r>
      <w:r>
        <w:rPr>
          <w:rFonts w:ascii="Arial" w:hAnsi="Arial" w:cs="Arial"/>
          <w:b/>
          <w:bCs/>
          <w:color w:val="000000"/>
          <w:lang w:eastAsia="en-AU"/>
        </w:rPr>
        <w:t xml:space="preserve">email </w:t>
      </w:r>
      <w:r w:rsidR="00B07BFA">
        <w:rPr>
          <w:rFonts w:ascii="Arial" w:hAnsi="Arial" w:cs="Arial"/>
          <w:b/>
          <w:bCs/>
          <w:color w:val="000000"/>
          <w:lang w:eastAsia="en-AU"/>
        </w:rPr>
        <w:t>this completed and signed form</w:t>
      </w:r>
      <w:r w:rsidRPr="009B2795">
        <w:rPr>
          <w:rFonts w:ascii="Arial" w:hAnsi="Arial" w:cs="Arial"/>
          <w:b/>
          <w:bCs/>
          <w:color w:val="000000"/>
          <w:lang w:eastAsia="en-AU"/>
        </w:rPr>
        <w:t xml:space="preserve"> to: </w:t>
      </w:r>
    </w:p>
    <w:p w:rsidR="00104524" w:rsidRPr="009B2795" w:rsidRDefault="00104524" w:rsidP="00104524">
      <w:pPr>
        <w:autoSpaceDE w:val="0"/>
        <w:autoSpaceDN w:val="0"/>
        <w:adjustRightInd w:val="0"/>
        <w:rPr>
          <w:rFonts w:ascii="Arial" w:hAnsi="Arial" w:cs="Arial"/>
          <w:b/>
          <w:bCs/>
          <w:color w:val="000000"/>
          <w:lang w:eastAsia="en-AU"/>
        </w:rPr>
      </w:pPr>
      <w:r w:rsidRPr="009B2795">
        <w:rPr>
          <w:rFonts w:ascii="Arial" w:hAnsi="Arial" w:cs="Arial"/>
          <w:b/>
          <w:bCs/>
          <w:color w:val="000000"/>
          <w:lang w:eastAsia="en-AU"/>
        </w:rPr>
        <w:t xml:space="preserve">Email: </w:t>
      </w:r>
      <w:hyperlink r:id="rId49" w:history="1">
        <w:r w:rsidRPr="009B2795">
          <w:rPr>
            <w:rStyle w:val="Hyperlink"/>
            <w:rFonts w:ascii="Arial" w:hAnsi="Arial" w:cs="Arial"/>
            <w:lang w:eastAsia="en-AU"/>
          </w:rPr>
          <w:t>ebiz@dhs.vic.gov.au</w:t>
        </w:r>
      </w:hyperlink>
    </w:p>
    <w:p w:rsidR="00104524" w:rsidRPr="009B2795" w:rsidRDefault="00104524" w:rsidP="00104524">
      <w:pPr>
        <w:autoSpaceDE w:val="0"/>
        <w:autoSpaceDN w:val="0"/>
        <w:adjustRightInd w:val="0"/>
        <w:rPr>
          <w:rFonts w:ascii="Arial" w:hAnsi="Arial" w:cs="Arial"/>
          <w:color w:val="0000FF"/>
          <w:lang w:eastAsia="en-AU"/>
        </w:rPr>
      </w:pPr>
      <w:r w:rsidRPr="009B2795">
        <w:rPr>
          <w:rFonts w:ascii="Arial" w:hAnsi="Arial" w:cs="Arial"/>
          <w:b/>
          <w:bCs/>
          <w:color w:val="000000"/>
          <w:lang w:eastAsia="en-AU"/>
        </w:rPr>
        <w:t xml:space="preserve">Subject: </w:t>
      </w:r>
      <w:r w:rsidR="00B07BFA" w:rsidRPr="00B07BFA">
        <w:rPr>
          <w:rFonts w:ascii="Arial" w:hAnsi="Arial" w:cs="Arial"/>
          <w:bCs/>
          <w:color w:val="000000"/>
          <w:lang w:eastAsia="en-AU"/>
        </w:rPr>
        <w:t>Change to</w:t>
      </w:r>
      <w:r w:rsidR="00B07BFA">
        <w:rPr>
          <w:rFonts w:ascii="Arial" w:hAnsi="Arial" w:cs="Arial"/>
          <w:b/>
          <w:bCs/>
          <w:color w:val="000000"/>
          <w:lang w:eastAsia="en-AU"/>
        </w:rPr>
        <w:t xml:space="preserve"> </w:t>
      </w:r>
      <w:r w:rsidRPr="009B2795">
        <w:rPr>
          <w:rFonts w:ascii="Arial" w:hAnsi="Arial" w:cs="Arial"/>
          <w:lang w:eastAsia="en-AU"/>
        </w:rPr>
        <w:t xml:space="preserve">Organisational Authority Nomination Form </w:t>
      </w:r>
    </w:p>
    <w:bookmarkEnd w:id="102"/>
    <w:bookmarkEnd w:id="103"/>
    <w:p w:rsidR="00005E1B" w:rsidRDefault="00005E1B">
      <w:pPr>
        <w:rPr>
          <w:rFonts w:ascii="Arial" w:hAnsi="Arial"/>
          <w:b/>
          <w:color w:val="87189D"/>
          <w:sz w:val="28"/>
          <w:szCs w:val="28"/>
        </w:rPr>
      </w:pPr>
    </w:p>
    <w:tbl>
      <w:tblPr>
        <w:tblpPr w:leftFromText="180" w:rightFromText="180" w:horzAnchor="page" w:tblpX="901" w:tblpY="-1260"/>
        <w:tblW w:w="0" w:type="auto"/>
        <w:tblLook w:val="04A0" w:firstRow="1" w:lastRow="0" w:firstColumn="1" w:lastColumn="0" w:noHBand="0" w:noVBand="1"/>
      </w:tblPr>
      <w:tblGrid>
        <w:gridCol w:w="8046"/>
      </w:tblGrid>
      <w:tr w:rsidR="00005E1B" w:rsidRPr="00005E1B" w:rsidTr="00005E1B">
        <w:trPr>
          <w:trHeight w:val="1247"/>
        </w:trPr>
        <w:tc>
          <w:tcPr>
            <w:tcW w:w="8046" w:type="dxa"/>
            <w:shd w:val="clear" w:color="auto" w:fill="auto"/>
            <w:vAlign w:val="bottom"/>
          </w:tcPr>
          <w:p w:rsidR="00005E1B" w:rsidRPr="00005E1B" w:rsidRDefault="00005E1B" w:rsidP="00005E1B">
            <w:pPr>
              <w:spacing w:line="560" w:lineRule="atLeast"/>
              <w:rPr>
                <w:rFonts w:ascii="Arial" w:hAnsi="Arial"/>
                <w:color w:val="53565A"/>
                <w:sz w:val="50"/>
                <w:szCs w:val="50"/>
              </w:rPr>
            </w:pPr>
            <w:r w:rsidRPr="00005E1B">
              <w:rPr>
                <w:rFonts w:ascii="Arial" w:hAnsi="Arial"/>
                <w:color w:val="53565A"/>
                <w:sz w:val="50"/>
                <w:szCs w:val="50"/>
              </w:rPr>
              <w:lastRenderedPageBreak/>
              <w:t>Organisation authority nomination</w:t>
            </w:r>
            <w:r w:rsidR="007F1731">
              <w:rPr>
                <w:rFonts w:ascii="Arial" w:hAnsi="Arial"/>
                <w:color w:val="53565A"/>
                <w:sz w:val="50"/>
                <w:szCs w:val="50"/>
              </w:rPr>
              <w:t xml:space="preserve"> form</w:t>
            </w:r>
          </w:p>
        </w:tc>
      </w:tr>
      <w:tr w:rsidR="00005E1B" w:rsidRPr="00005E1B" w:rsidTr="00005E1B">
        <w:trPr>
          <w:trHeight w:hRule="exact" w:val="1162"/>
        </w:trPr>
        <w:tc>
          <w:tcPr>
            <w:tcW w:w="8046" w:type="dxa"/>
            <w:shd w:val="clear" w:color="auto" w:fill="auto"/>
            <w:tcMar>
              <w:top w:w="170" w:type="dxa"/>
              <w:bottom w:w="510" w:type="dxa"/>
            </w:tcMar>
          </w:tcPr>
          <w:p w:rsidR="00005E1B" w:rsidRPr="00005E1B" w:rsidRDefault="00005E1B" w:rsidP="00005E1B">
            <w:pPr>
              <w:rPr>
                <w:rFonts w:ascii="Arial" w:hAnsi="Arial"/>
                <w:color w:val="53565A"/>
                <w:sz w:val="28"/>
                <w:szCs w:val="28"/>
              </w:rPr>
            </w:pPr>
          </w:p>
        </w:tc>
      </w:tr>
    </w:tbl>
    <w:p w:rsidR="00005E1B" w:rsidRDefault="007F1731">
      <w:pPr>
        <w:rPr>
          <w:rFonts w:ascii="Arial" w:hAnsi="Arial"/>
          <w:b/>
          <w:color w:val="87189D"/>
          <w:sz w:val="28"/>
          <w:szCs w:val="28"/>
        </w:rPr>
      </w:pPr>
      <w:r w:rsidRPr="007F1731">
        <w:rPr>
          <w:rFonts w:ascii="Arial" w:eastAsia="Times" w:hAnsi="Arial"/>
          <w:noProof/>
        </w:rPr>
        <mc:AlternateContent>
          <mc:Choice Requires="wps">
            <w:drawing>
              <wp:anchor distT="45720" distB="45720" distL="114300" distR="114300" simplePos="0" relativeHeight="251717632" behindDoc="0" locked="0" layoutInCell="1" allowOverlap="1">
                <wp:simplePos x="0" y="0"/>
                <wp:positionH relativeFrom="column">
                  <wp:posOffset>5677535</wp:posOffset>
                </wp:positionH>
                <wp:positionV relativeFrom="paragraph">
                  <wp:posOffset>0</wp:posOffset>
                </wp:positionV>
                <wp:extent cx="695325" cy="2381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38125"/>
                        </a:xfrm>
                        <a:prstGeom prst="rect">
                          <a:avLst/>
                        </a:prstGeom>
                        <a:solidFill>
                          <a:srgbClr val="FFFFFF"/>
                        </a:solidFill>
                        <a:ln w="9525">
                          <a:solidFill>
                            <a:srgbClr val="000000"/>
                          </a:solidFill>
                          <a:miter lim="800000"/>
                          <a:headEnd/>
                          <a:tailEnd/>
                        </a:ln>
                      </wps:spPr>
                      <wps:txbx>
                        <w:txbxContent>
                          <w:p w:rsidR="007A3E70" w:rsidRPr="007F1731" w:rsidRDefault="007A3E70">
                            <w:pPr>
                              <w:rPr>
                                <w:sz w:val="16"/>
                                <w:szCs w:val="16"/>
                              </w:rPr>
                            </w:pPr>
                            <w:r w:rsidRPr="007F1731">
                              <w:rPr>
                                <w:sz w:val="16"/>
                                <w:szCs w:val="16"/>
                              </w:rPr>
                              <w:t>Appendix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47.05pt;margin-top:0;width:54.75pt;height:18.7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">
                <v:textbox>
                  <w:txbxContent>
                    <w:p w:rsidR="007A3E70" w:rsidRPr="007F1731" w:rsidRDefault="007A3E70">
                      <w:pPr>
                        <w:rPr>
                          <w:sz w:val="16"/>
                          <w:szCs w:val="16"/>
                        </w:rPr>
                      </w:pPr>
                      <w:r w:rsidRPr="007F1731">
                        <w:rPr>
                          <w:sz w:val="16"/>
                          <w:szCs w:val="16"/>
                        </w:rPr>
                        <w:t>Appendix 2</w:t>
                      </w:r>
                    </w:p>
                  </w:txbxContent>
                </v:textbox>
                <w10:wrap type="square"/>
              </v:shape>
            </w:pict>
          </mc:Fallback>
        </mc:AlternateContent>
      </w:r>
      <w:r>
        <w:rPr>
          <w:noProof/>
          <w:lang w:eastAsia="en-AU"/>
        </w:rPr>
        <w:drawing>
          <wp:anchor distT="0" distB="0" distL="114300" distR="114300" simplePos="0" relativeHeight="251711488" behindDoc="1" locked="0" layoutInCell="0" allowOverlap="1" wp14:anchorId="63CAD85A" wp14:editId="77DAE4DC">
            <wp:simplePos x="0" y="0"/>
            <wp:positionH relativeFrom="page">
              <wp:posOffset>-95250</wp:posOffset>
            </wp:positionH>
            <wp:positionV relativeFrom="page">
              <wp:posOffset>85725</wp:posOffset>
            </wp:positionV>
            <wp:extent cx="7706742" cy="2112645"/>
            <wp:effectExtent l="0" t="0" r="8890" b="1905"/>
            <wp:wrapNone/>
            <wp:docPr id="115" name="Picture 11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714382" cy="21147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Pr="00005E1B" w:rsidRDefault="00005E1B" w:rsidP="00005E1B">
      <w:pPr>
        <w:spacing w:after="120" w:line="270" w:lineRule="atLeast"/>
        <w:rPr>
          <w:rFonts w:ascii="Arial" w:eastAsia="Times" w:hAnsi="Arial"/>
          <w:b/>
        </w:rPr>
      </w:pPr>
      <w:bookmarkStart w:id="104" w:name="_Toc440566509"/>
      <w:r w:rsidRPr="00005E1B">
        <w:rPr>
          <w:rFonts w:ascii="Arial" w:eastAsia="Times" w:hAnsi="Arial"/>
          <w:b/>
        </w:rPr>
        <w:t>This form must be completed and submitted to the department with the signed eBusiness access agreement form attached:</w:t>
      </w:r>
    </w:p>
    <w:p w:rsidR="00005E1B" w:rsidRPr="00005E1B" w:rsidRDefault="00005E1B" w:rsidP="00005E1B">
      <w:pPr>
        <w:tabs>
          <w:tab w:val="right" w:leader="dot" w:pos="10206"/>
        </w:tabs>
        <w:spacing w:before="240" w:line="270" w:lineRule="atLeast"/>
        <w:rPr>
          <w:rFonts w:ascii="Arial" w:eastAsia="Times" w:hAnsi="Arial"/>
        </w:rPr>
      </w:pPr>
      <w:r w:rsidRPr="00005E1B">
        <w:rPr>
          <w:rFonts w:ascii="Arial" w:eastAsia="Times" w:hAnsi="Arial"/>
          <w:b/>
        </w:rPr>
        <w:t>Organisation</w:t>
      </w:r>
      <w:r w:rsidRPr="00005E1B">
        <w:rPr>
          <w:rFonts w:ascii="Arial" w:eastAsia="Times" w:hAnsi="Arial"/>
        </w:rPr>
        <w:t xml:space="preserve">: </w:t>
      </w:r>
      <w:r w:rsidRPr="00005E1B">
        <w:rPr>
          <w:rFonts w:ascii="Arial" w:eastAsia="Times" w:hAnsi="Arial"/>
        </w:rPr>
        <w:tab/>
        <w:t xml:space="preserve"> </w:t>
      </w:r>
    </w:p>
    <w:p w:rsidR="00005E1B" w:rsidRPr="00005E1B" w:rsidRDefault="00005E1B" w:rsidP="00005E1B">
      <w:pPr>
        <w:spacing w:after="120" w:line="270" w:lineRule="atLeast"/>
        <w:rPr>
          <w:rFonts w:ascii="Arial" w:eastAsia="Times" w:hAnsi="Arial"/>
          <w:i/>
        </w:rPr>
      </w:pPr>
      <w:r w:rsidRPr="00005E1B">
        <w:rPr>
          <w:rFonts w:ascii="Arial" w:eastAsia="Times" w:hAnsi="Arial"/>
          <w:i/>
        </w:rPr>
        <w:t>[As entered on the signed eBusiness access agreement]</w:t>
      </w:r>
    </w:p>
    <w:p w:rsidR="00005E1B" w:rsidRPr="00005E1B" w:rsidRDefault="00005E1B" w:rsidP="00005E1B">
      <w:pPr>
        <w:tabs>
          <w:tab w:val="right" w:leader="dot" w:pos="10206"/>
        </w:tabs>
        <w:spacing w:before="240" w:line="270" w:lineRule="atLeast"/>
        <w:rPr>
          <w:rFonts w:ascii="Arial" w:eastAsia="Times" w:hAnsi="Arial"/>
          <w:b/>
        </w:rPr>
      </w:pPr>
      <w:r w:rsidRPr="00005E1B">
        <w:rPr>
          <w:rFonts w:ascii="Arial" w:eastAsia="Times" w:hAnsi="Arial"/>
          <w:b/>
        </w:rPr>
        <w:t xml:space="preserve">Nominated by: </w:t>
      </w:r>
      <w:r w:rsidRPr="00005E1B">
        <w:rPr>
          <w:rFonts w:ascii="Arial" w:eastAsia="Times" w:hAnsi="Arial"/>
        </w:rPr>
        <w:tab/>
      </w:r>
      <w:r w:rsidRPr="00005E1B">
        <w:rPr>
          <w:rFonts w:ascii="Arial" w:eastAsia="Times" w:hAnsi="Arial"/>
          <w:b/>
        </w:rPr>
        <w:t xml:space="preserve"> </w:t>
      </w:r>
    </w:p>
    <w:p w:rsidR="00005E1B" w:rsidRPr="00005E1B" w:rsidRDefault="00005E1B" w:rsidP="00005E1B">
      <w:pPr>
        <w:spacing w:after="120" w:line="270" w:lineRule="atLeast"/>
        <w:rPr>
          <w:rFonts w:ascii="Arial" w:eastAsia="Times" w:hAnsi="Arial"/>
          <w:i/>
        </w:rPr>
      </w:pPr>
      <w:r w:rsidRPr="00005E1B">
        <w:rPr>
          <w:rFonts w:ascii="Arial" w:eastAsia="Times" w:hAnsi="Arial"/>
          <w:i/>
        </w:rPr>
        <w:t xml:space="preserve">[Name of the organisation’s duly authorised representative who signed the eBusiness access agreement] </w:t>
      </w:r>
    </w:p>
    <w:p w:rsidR="00005E1B" w:rsidRPr="00005E1B" w:rsidRDefault="00005E1B" w:rsidP="00005E1B">
      <w:pPr>
        <w:tabs>
          <w:tab w:val="right" w:leader="dot" w:pos="10206"/>
        </w:tabs>
        <w:spacing w:before="240" w:line="270" w:lineRule="atLeast"/>
        <w:rPr>
          <w:rFonts w:ascii="Arial" w:eastAsia="Times" w:hAnsi="Arial"/>
          <w:b/>
        </w:rPr>
      </w:pPr>
      <w:r w:rsidRPr="00005E1B">
        <w:rPr>
          <w:rFonts w:ascii="Arial" w:eastAsia="Times" w:hAnsi="Arial"/>
          <w:b/>
        </w:rPr>
        <w:t xml:space="preserve">Signed by: </w:t>
      </w:r>
      <w:r w:rsidRPr="00005E1B">
        <w:rPr>
          <w:rFonts w:ascii="Arial" w:eastAsia="Times" w:hAnsi="Arial"/>
        </w:rPr>
        <w:tab/>
      </w:r>
    </w:p>
    <w:p w:rsidR="00005E1B" w:rsidRPr="00005E1B" w:rsidRDefault="00005E1B" w:rsidP="00005E1B">
      <w:pPr>
        <w:spacing w:after="120" w:line="270" w:lineRule="atLeast"/>
        <w:rPr>
          <w:rFonts w:ascii="Arial" w:eastAsia="Times" w:hAnsi="Arial"/>
          <w:i/>
        </w:rPr>
      </w:pPr>
      <w:r w:rsidRPr="00005E1B">
        <w:rPr>
          <w:rFonts w:ascii="Arial" w:eastAsia="Times" w:hAnsi="Arial"/>
          <w:i/>
        </w:rPr>
        <w:t xml:space="preserve">[Signature of the organisation’s duly authorised representative who signed the eBusiness access agreement] </w:t>
      </w:r>
    </w:p>
    <w:p w:rsidR="00005E1B" w:rsidRPr="00005E1B" w:rsidRDefault="00005E1B" w:rsidP="00005E1B">
      <w:pPr>
        <w:spacing w:before="240" w:line="270" w:lineRule="atLeast"/>
        <w:rPr>
          <w:rFonts w:ascii="Arial" w:eastAsia="Times" w:hAnsi="Arial"/>
          <w:i/>
        </w:rPr>
      </w:pPr>
      <w:r w:rsidRPr="00005E1B">
        <w:rPr>
          <w:rFonts w:ascii="Arial" w:eastAsia="Times" w:hAnsi="Arial"/>
          <w:b/>
        </w:rPr>
        <w:t>Date of agreement:</w:t>
      </w:r>
      <w:r w:rsidRPr="00005E1B">
        <w:rPr>
          <w:rFonts w:ascii="Arial" w:eastAsia="Times" w:hAnsi="Arial"/>
        </w:rPr>
        <w:t xml:space="preserve"> </w:t>
      </w:r>
      <w:proofErr w:type="gramStart"/>
      <w:r w:rsidRPr="00005E1B">
        <w:rPr>
          <w:rFonts w:ascii="Arial" w:eastAsia="Times" w:hAnsi="Arial"/>
        </w:rPr>
        <w:t>…..</w:t>
      </w:r>
      <w:proofErr w:type="gramEnd"/>
      <w:r w:rsidRPr="00005E1B">
        <w:rPr>
          <w:rFonts w:ascii="Arial" w:eastAsia="Times" w:hAnsi="Arial"/>
        </w:rPr>
        <w:t xml:space="preserve"> / ..... / …..</w:t>
      </w:r>
    </w:p>
    <w:p w:rsidR="00005E1B" w:rsidRPr="00005E1B" w:rsidRDefault="00005E1B" w:rsidP="00005E1B">
      <w:pPr>
        <w:spacing w:before="240" w:after="120" w:line="270" w:lineRule="atLeast"/>
        <w:rPr>
          <w:rFonts w:ascii="Arial" w:eastAsia="Times" w:hAnsi="Arial"/>
        </w:rPr>
      </w:pPr>
      <w:r w:rsidRPr="00005E1B">
        <w:rPr>
          <w:rFonts w:ascii="Arial" w:eastAsia="Times" w:hAnsi="Arial"/>
          <w:b/>
          <w:bCs/>
        </w:rPr>
        <w:t xml:space="preserve">Nominated organisation authority’s details: </w:t>
      </w:r>
    </w:p>
    <w:p w:rsidR="00005E1B" w:rsidRPr="00005E1B" w:rsidRDefault="00005E1B" w:rsidP="00005E1B">
      <w:pPr>
        <w:tabs>
          <w:tab w:val="right" w:leader="dot" w:pos="10206"/>
        </w:tabs>
        <w:spacing w:after="120" w:line="270" w:lineRule="atLeast"/>
        <w:rPr>
          <w:rFonts w:ascii="Arial" w:eastAsia="Times" w:hAnsi="Arial"/>
          <w:b/>
        </w:rPr>
      </w:pPr>
      <w:r w:rsidRPr="00005E1B">
        <w:rPr>
          <w:rFonts w:ascii="Arial" w:eastAsia="Times" w:hAnsi="Arial"/>
          <w:b/>
        </w:rPr>
        <w:t xml:space="preserve">First name: </w:t>
      </w:r>
      <w:r w:rsidRPr="00005E1B">
        <w:rPr>
          <w:rFonts w:ascii="Arial" w:eastAsia="Times" w:hAnsi="Arial"/>
        </w:rPr>
        <w:tab/>
      </w:r>
    </w:p>
    <w:p w:rsidR="00005E1B" w:rsidRPr="00005E1B" w:rsidRDefault="00005E1B" w:rsidP="00005E1B">
      <w:pPr>
        <w:tabs>
          <w:tab w:val="right" w:leader="dot" w:pos="10206"/>
        </w:tabs>
        <w:spacing w:after="120" w:line="270" w:lineRule="atLeast"/>
        <w:rPr>
          <w:rFonts w:ascii="Arial" w:eastAsia="Times" w:hAnsi="Arial"/>
          <w:b/>
        </w:rPr>
      </w:pPr>
      <w:r w:rsidRPr="00005E1B">
        <w:rPr>
          <w:rFonts w:ascii="Arial" w:eastAsia="Times" w:hAnsi="Arial"/>
          <w:b/>
        </w:rPr>
        <w:t xml:space="preserve">Last name: </w:t>
      </w:r>
      <w:r w:rsidRPr="00005E1B">
        <w:rPr>
          <w:rFonts w:ascii="Arial" w:eastAsia="Times" w:hAnsi="Arial"/>
        </w:rPr>
        <w:tab/>
      </w:r>
      <w:r w:rsidRPr="00005E1B">
        <w:rPr>
          <w:rFonts w:ascii="Arial" w:eastAsia="Times" w:hAnsi="Arial"/>
          <w:b/>
        </w:rPr>
        <w:t xml:space="preserve"> </w:t>
      </w:r>
    </w:p>
    <w:p w:rsidR="00005E1B" w:rsidRPr="00005E1B" w:rsidRDefault="00005E1B" w:rsidP="00005E1B">
      <w:pPr>
        <w:tabs>
          <w:tab w:val="right" w:leader="dot" w:pos="10206"/>
        </w:tabs>
        <w:spacing w:after="120" w:line="270" w:lineRule="atLeast"/>
        <w:rPr>
          <w:rFonts w:ascii="Arial" w:eastAsia="Times" w:hAnsi="Arial"/>
          <w:b/>
        </w:rPr>
      </w:pPr>
      <w:r w:rsidRPr="00005E1B">
        <w:rPr>
          <w:rFonts w:ascii="Arial" w:eastAsia="Times" w:hAnsi="Arial"/>
          <w:b/>
        </w:rPr>
        <w:t xml:space="preserve">Telephone: </w:t>
      </w:r>
      <w:r w:rsidRPr="00005E1B">
        <w:rPr>
          <w:rFonts w:ascii="Arial" w:eastAsia="Times" w:hAnsi="Arial"/>
        </w:rPr>
        <w:tab/>
      </w:r>
    </w:p>
    <w:p w:rsidR="00005E1B" w:rsidRPr="00005E1B" w:rsidRDefault="00005E1B" w:rsidP="00005E1B">
      <w:pPr>
        <w:tabs>
          <w:tab w:val="right" w:leader="dot" w:pos="10206"/>
        </w:tabs>
        <w:spacing w:after="120" w:line="270" w:lineRule="atLeast"/>
        <w:rPr>
          <w:rFonts w:ascii="Arial" w:eastAsia="Times" w:hAnsi="Arial"/>
          <w:b/>
        </w:rPr>
      </w:pPr>
      <w:r w:rsidRPr="00005E1B">
        <w:rPr>
          <w:rFonts w:ascii="Arial" w:eastAsia="Times" w:hAnsi="Arial"/>
          <w:b/>
        </w:rPr>
        <w:t xml:space="preserve">Email: </w:t>
      </w:r>
      <w:r w:rsidRPr="00005E1B">
        <w:rPr>
          <w:rFonts w:ascii="Arial" w:eastAsia="Times" w:hAnsi="Arial"/>
        </w:rPr>
        <w:tab/>
      </w:r>
      <w:r w:rsidRPr="00005E1B">
        <w:rPr>
          <w:rFonts w:ascii="Arial" w:eastAsia="Times" w:hAnsi="Arial"/>
          <w:b/>
        </w:rPr>
        <w:t xml:space="preserve"> </w:t>
      </w:r>
    </w:p>
    <w:p w:rsidR="00005E1B" w:rsidRPr="00005E1B" w:rsidRDefault="00005E1B" w:rsidP="00005E1B">
      <w:pPr>
        <w:keepNext/>
        <w:keepLines/>
        <w:spacing w:before="320" w:after="200" w:line="440" w:lineRule="atLeast"/>
        <w:outlineLvl w:val="0"/>
        <w:rPr>
          <w:rFonts w:ascii="Arial" w:eastAsia="MS Gothic" w:hAnsi="Arial" w:cs="Arial"/>
          <w:bCs/>
          <w:color w:val="53565A"/>
          <w:kern w:val="32"/>
          <w:sz w:val="36"/>
          <w:szCs w:val="40"/>
        </w:rPr>
      </w:pPr>
      <w:r w:rsidRPr="00005E1B">
        <w:rPr>
          <w:rFonts w:ascii="Arial" w:eastAsia="MS Gothic" w:hAnsi="Arial" w:cs="Arial"/>
          <w:bCs/>
          <w:color w:val="53565A"/>
          <w:kern w:val="32"/>
          <w:sz w:val="36"/>
          <w:szCs w:val="40"/>
        </w:rPr>
        <w:t>Organisation authority role and responsibilities</w:t>
      </w:r>
    </w:p>
    <w:p w:rsidR="00005E1B" w:rsidRPr="00005E1B" w:rsidRDefault="00005E1B" w:rsidP="00005E1B">
      <w:pPr>
        <w:keepNext/>
        <w:keepLines/>
        <w:spacing w:before="240" w:after="90" w:line="320" w:lineRule="atLeast"/>
        <w:outlineLvl w:val="1"/>
        <w:rPr>
          <w:rFonts w:ascii="Arial" w:hAnsi="Arial"/>
          <w:b/>
          <w:color w:val="53565A"/>
          <w:sz w:val="28"/>
          <w:szCs w:val="28"/>
        </w:rPr>
      </w:pPr>
      <w:r w:rsidRPr="00005E1B">
        <w:rPr>
          <w:rFonts w:ascii="Arial" w:hAnsi="Arial"/>
          <w:b/>
          <w:color w:val="53565A"/>
          <w:sz w:val="28"/>
          <w:szCs w:val="28"/>
        </w:rPr>
        <w:t xml:space="preserve">1. Organisation authority role </w:t>
      </w:r>
    </w:p>
    <w:p w:rsidR="00005E1B" w:rsidRPr="00005E1B" w:rsidRDefault="00005E1B" w:rsidP="00005E1B">
      <w:pPr>
        <w:spacing w:after="120" w:line="270" w:lineRule="atLeast"/>
        <w:rPr>
          <w:rFonts w:ascii="Arial" w:eastAsia="Times" w:hAnsi="Arial"/>
        </w:rPr>
      </w:pPr>
      <w:r w:rsidRPr="00005E1B">
        <w:rPr>
          <w:rFonts w:ascii="Arial" w:eastAsia="Times" w:hAnsi="Arial"/>
        </w:rPr>
        <w:t xml:space="preserve">The role of the organisation authority is to manage user and organisational matters related to their organisation for access to the DHHS eBusiness environment. The department views the organisation authority as a key local resource having inherent knowledge and capacity to undertake important tasks relating to access and registration of the organisation’s users. </w:t>
      </w:r>
    </w:p>
    <w:p w:rsidR="00005E1B" w:rsidRPr="00005E1B" w:rsidRDefault="00005E1B" w:rsidP="00005E1B">
      <w:pPr>
        <w:spacing w:after="120" w:line="270" w:lineRule="atLeast"/>
        <w:rPr>
          <w:rFonts w:ascii="Arial" w:eastAsia="Times" w:hAnsi="Arial"/>
        </w:rPr>
      </w:pPr>
      <w:r w:rsidRPr="00005E1B">
        <w:rPr>
          <w:rFonts w:ascii="Arial" w:eastAsia="Times" w:hAnsi="Arial"/>
        </w:rPr>
        <w:t xml:space="preserve">As part of granting the organisation access to the DHHS eBusiness environment, the department will provide the organisation authority with access to an internet-based application that permits him or her to fulfil the responsibilities detailed below. </w:t>
      </w:r>
    </w:p>
    <w:p w:rsidR="00005E1B" w:rsidRPr="00005E1B" w:rsidRDefault="00005E1B" w:rsidP="00005E1B">
      <w:pPr>
        <w:keepNext/>
        <w:keepLines/>
        <w:spacing w:before="240" w:after="90" w:line="320" w:lineRule="atLeast"/>
        <w:outlineLvl w:val="1"/>
        <w:rPr>
          <w:rFonts w:ascii="Arial" w:hAnsi="Arial"/>
          <w:b/>
          <w:color w:val="53565A"/>
          <w:sz w:val="28"/>
          <w:szCs w:val="28"/>
        </w:rPr>
      </w:pPr>
      <w:r w:rsidRPr="00005E1B">
        <w:rPr>
          <w:rFonts w:ascii="Arial" w:hAnsi="Arial"/>
          <w:b/>
          <w:color w:val="53565A"/>
          <w:sz w:val="28"/>
          <w:szCs w:val="28"/>
        </w:rPr>
        <w:t xml:space="preserve">2. Organisation authority responsibilities </w:t>
      </w:r>
    </w:p>
    <w:p w:rsidR="00005E1B" w:rsidRPr="00005E1B" w:rsidRDefault="00005E1B" w:rsidP="00005E1B">
      <w:pPr>
        <w:spacing w:after="120" w:line="270" w:lineRule="atLeast"/>
        <w:rPr>
          <w:rFonts w:ascii="Arial" w:eastAsia="Times" w:hAnsi="Arial"/>
        </w:rPr>
      </w:pPr>
      <w:r w:rsidRPr="00005E1B">
        <w:rPr>
          <w:rFonts w:ascii="Arial" w:eastAsia="Times" w:hAnsi="Arial"/>
        </w:rPr>
        <w:t xml:space="preserve">The organisation authority has the following responsibilities: </w:t>
      </w:r>
    </w:p>
    <w:p w:rsidR="00005E1B" w:rsidRPr="00005E1B" w:rsidRDefault="00005E1B" w:rsidP="00005E1B">
      <w:pPr>
        <w:numPr>
          <w:ilvl w:val="0"/>
          <w:numId w:val="25"/>
        </w:numPr>
        <w:spacing w:after="40" w:line="270" w:lineRule="atLeast"/>
        <w:rPr>
          <w:rFonts w:ascii="Arial" w:eastAsia="Times" w:hAnsi="Arial"/>
        </w:rPr>
      </w:pPr>
      <w:r w:rsidRPr="00005E1B">
        <w:rPr>
          <w:rFonts w:ascii="Arial" w:eastAsia="Times" w:hAnsi="Arial"/>
        </w:rPr>
        <w:t>verifying the identity of a person applying to be registered as a user of the DHHS eBusiness environment (is the person who they claim to be?) and validating their organisational and role details (is this the actual job they are doing?)</w:t>
      </w:r>
    </w:p>
    <w:p w:rsidR="00005E1B" w:rsidRPr="00005E1B" w:rsidRDefault="00005E1B" w:rsidP="00005E1B">
      <w:pPr>
        <w:numPr>
          <w:ilvl w:val="0"/>
          <w:numId w:val="25"/>
        </w:numPr>
        <w:spacing w:after="40" w:line="270" w:lineRule="atLeast"/>
        <w:rPr>
          <w:rFonts w:ascii="Arial" w:eastAsia="Times" w:hAnsi="Arial"/>
        </w:rPr>
      </w:pPr>
      <w:r w:rsidRPr="00005E1B">
        <w:rPr>
          <w:rFonts w:ascii="Arial" w:eastAsia="Times" w:hAnsi="Arial"/>
        </w:rPr>
        <w:t xml:space="preserve">verifying that the employee’s job/position within the organisation warrants them to have access to the requested eBusiness application (should this staff member have access to that application?) </w:t>
      </w:r>
    </w:p>
    <w:p w:rsidR="00005E1B" w:rsidRPr="00005E1B" w:rsidRDefault="00005E1B" w:rsidP="00005E1B">
      <w:pPr>
        <w:numPr>
          <w:ilvl w:val="0"/>
          <w:numId w:val="25"/>
        </w:numPr>
        <w:spacing w:after="40" w:line="270" w:lineRule="atLeast"/>
        <w:rPr>
          <w:rFonts w:ascii="Arial" w:eastAsia="Times" w:hAnsi="Arial"/>
        </w:rPr>
      </w:pPr>
      <w:r w:rsidRPr="00005E1B">
        <w:rPr>
          <w:rFonts w:ascii="Arial" w:eastAsia="Times" w:hAnsi="Arial"/>
        </w:rPr>
        <w:lastRenderedPageBreak/>
        <w:t>maintaining the currency of organisational structure and details for their organisation (for example, add or remove child organisations or change the organisation address details)</w:t>
      </w:r>
    </w:p>
    <w:p w:rsidR="00005E1B" w:rsidRPr="00005E1B" w:rsidRDefault="00005E1B" w:rsidP="00005E1B">
      <w:pPr>
        <w:numPr>
          <w:ilvl w:val="0"/>
          <w:numId w:val="25"/>
        </w:numPr>
        <w:spacing w:after="40" w:line="270" w:lineRule="atLeast"/>
        <w:rPr>
          <w:rFonts w:ascii="Arial" w:eastAsia="Times" w:hAnsi="Arial"/>
        </w:rPr>
      </w:pPr>
      <w:r w:rsidRPr="00005E1B">
        <w:rPr>
          <w:rFonts w:ascii="Arial" w:eastAsia="Times" w:hAnsi="Arial"/>
        </w:rPr>
        <w:t>maintaining the currency of the registered eBusiness users for their organisation (for example, advice on de-registering user accounts)</w:t>
      </w:r>
    </w:p>
    <w:p w:rsidR="00005E1B" w:rsidRPr="00005E1B" w:rsidRDefault="00005E1B" w:rsidP="00005E1B">
      <w:pPr>
        <w:numPr>
          <w:ilvl w:val="0"/>
          <w:numId w:val="25"/>
        </w:numPr>
        <w:spacing w:after="40" w:line="270" w:lineRule="atLeast"/>
        <w:rPr>
          <w:rFonts w:ascii="Arial" w:eastAsia="Times" w:hAnsi="Arial"/>
        </w:rPr>
      </w:pPr>
      <w:r w:rsidRPr="00005E1B">
        <w:rPr>
          <w:rFonts w:ascii="Arial" w:eastAsia="Times" w:hAnsi="Arial"/>
        </w:rPr>
        <w:t xml:space="preserve">ensuring that users’ access rights are reviewed at regular intervals. </w:t>
      </w:r>
    </w:p>
    <w:p w:rsidR="00005E1B" w:rsidRPr="00005E1B" w:rsidRDefault="00005E1B" w:rsidP="00005E1B">
      <w:pPr>
        <w:keepNext/>
        <w:keepLines/>
        <w:spacing w:before="240" w:after="90" w:line="320" w:lineRule="atLeast"/>
        <w:outlineLvl w:val="1"/>
        <w:rPr>
          <w:rFonts w:ascii="Arial" w:hAnsi="Arial"/>
          <w:b/>
          <w:color w:val="53565A"/>
          <w:sz w:val="28"/>
          <w:szCs w:val="28"/>
        </w:rPr>
      </w:pPr>
      <w:r w:rsidRPr="00005E1B">
        <w:rPr>
          <w:rFonts w:ascii="Arial" w:hAnsi="Arial"/>
          <w:b/>
          <w:color w:val="53565A"/>
          <w:sz w:val="28"/>
          <w:szCs w:val="28"/>
        </w:rPr>
        <w:t xml:space="preserve">3. Delegation of the organisation authority role </w:t>
      </w:r>
    </w:p>
    <w:p w:rsidR="00005E1B" w:rsidRPr="00005E1B" w:rsidRDefault="00005E1B" w:rsidP="00005E1B">
      <w:pPr>
        <w:spacing w:after="120" w:line="270" w:lineRule="atLeast"/>
        <w:rPr>
          <w:rFonts w:ascii="Arial" w:eastAsia="Times" w:hAnsi="Arial"/>
        </w:rPr>
      </w:pPr>
      <w:r w:rsidRPr="00005E1B">
        <w:rPr>
          <w:rFonts w:ascii="Arial" w:eastAsia="Times" w:hAnsi="Arial"/>
        </w:rPr>
        <w:t xml:space="preserve">The organisation authority may delegate the organisation authority role to one or more secondary organisation authorities. The roles are essentially the same. The value in delegation arises in providing a backup person to the primary organisation authority in situations where the primary organisation authority is unavailable from time to time. </w:t>
      </w:r>
    </w:p>
    <w:p w:rsidR="00005E1B" w:rsidRPr="00005E1B" w:rsidRDefault="00005E1B" w:rsidP="00005E1B">
      <w:pPr>
        <w:spacing w:after="120" w:line="270" w:lineRule="atLeast"/>
        <w:rPr>
          <w:rFonts w:ascii="Arial" w:eastAsia="Times" w:hAnsi="Arial"/>
          <w:b/>
          <w:bCs/>
        </w:rPr>
      </w:pPr>
      <w:r w:rsidRPr="00005E1B">
        <w:rPr>
          <w:rFonts w:ascii="Arial" w:eastAsia="Times" w:hAnsi="Arial"/>
        </w:rPr>
        <w:t xml:space="preserve">For further information, email the </w:t>
      </w:r>
      <w:hyperlink r:id="rId50" w:history="1">
        <w:r w:rsidRPr="00005E1B">
          <w:rPr>
            <w:rFonts w:ascii="Arial" w:eastAsia="Times" w:hAnsi="Arial"/>
            <w:color w:val="3366FF"/>
            <w:u w:val="dotted"/>
          </w:rPr>
          <w:t>eBusiness support group</w:t>
        </w:r>
      </w:hyperlink>
      <w:r w:rsidRPr="00005E1B">
        <w:rPr>
          <w:rFonts w:ascii="Arial" w:eastAsia="Times" w:hAnsi="Arial"/>
        </w:rPr>
        <w:t xml:space="preserve"> &lt;ebiz@dhhs.vic.gov.au&gt; </w:t>
      </w:r>
      <w:bookmarkStart w:id="105" w:name="_Hlk19714693"/>
      <w:r w:rsidRPr="00005E1B">
        <w:rPr>
          <w:rFonts w:ascii="Arial" w:eastAsia="Times" w:hAnsi="Arial"/>
        </w:rPr>
        <w:t xml:space="preserve">or call the IT Service Centre, </w:t>
      </w:r>
      <w:proofErr w:type="spellStart"/>
      <w:r w:rsidRPr="00005E1B">
        <w:rPr>
          <w:rFonts w:ascii="Arial" w:eastAsia="Times" w:hAnsi="Arial"/>
        </w:rPr>
        <w:t>CenITex</w:t>
      </w:r>
      <w:proofErr w:type="spellEnd"/>
      <w:r w:rsidRPr="00005E1B">
        <w:rPr>
          <w:rFonts w:ascii="Arial" w:eastAsia="Times" w:hAnsi="Arial"/>
        </w:rPr>
        <w:t xml:space="preserve"> on </w:t>
      </w:r>
      <w:r w:rsidRPr="00005E1B">
        <w:rPr>
          <w:rFonts w:ascii="Arial" w:eastAsia="Times" w:hAnsi="Arial"/>
          <w:b/>
          <w:bCs/>
        </w:rPr>
        <w:t xml:space="preserve">13 17 65. </w:t>
      </w:r>
      <w:bookmarkEnd w:id="104"/>
    </w:p>
    <w:bookmarkEnd w:id="105"/>
    <w:p w:rsidR="00005E1B" w:rsidRPr="00005E1B" w:rsidRDefault="00005E1B" w:rsidP="00005E1B">
      <w:pPr>
        <w:spacing w:after="120" w:line="270" w:lineRule="atLeast"/>
        <w:rPr>
          <w:rFonts w:ascii="Arial" w:eastAsia="Times" w:hAnsi="Arial"/>
        </w:rPr>
      </w:pPr>
    </w:p>
    <w:p w:rsidR="00005E1B" w:rsidRPr="00005E1B" w:rsidRDefault="00005E1B" w:rsidP="00005E1B">
      <w:pPr>
        <w:spacing w:after="120" w:line="270" w:lineRule="atLeast"/>
        <w:rPr>
          <w:rFonts w:ascii="Arial" w:eastAsia="Times" w:hAnsi="Arial"/>
        </w:rPr>
      </w:pPr>
    </w:p>
    <w:tbl>
      <w:tblPr>
        <w:tblW w:w="4948" w:type="pct"/>
        <w:tblInd w:w="113" w:type="dxa"/>
        <w:tblCellMar>
          <w:top w:w="113" w:type="dxa"/>
          <w:bottom w:w="57" w:type="dxa"/>
        </w:tblCellMar>
        <w:tblLook w:val="00A0" w:firstRow="1" w:lastRow="0" w:firstColumn="1" w:lastColumn="0" w:noHBand="0" w:noVBand="0"/>
      </w:tblPr>
      <w:tblGrid>
        <w:gridCol w:w="9191"/>
      </w:tblGrid>
      <w:tr w:rsidR="00005E1B" w:rsidRPr="00005E1B" w:rsidTr="0023516F">
        <w:trPr>
          <w:cantSplit/>
        </w:trPr>
        <w:tc>
          <w:tcPr>
            <w:tcW w:w="5000" w:type="pct"/>
            <w:tcBorders>
              <w:top w:val="single" w:sz="4" w:space="0" w:color="auto"/>
              <w:left w:val="single" w:sz="4" w:space="0" w:color="auto"/>
              <w:bottom w:val="single" w:sz="4" w:space="0" w:color="auto"/>
              <w:right w:val="single" w:sz="4" w:space="0" w:color="auto"/>
            </w:tcBorders>
            <w:vAlign w:val="bottom"/>
          </w:tcPr>
          <w:p w:rsidR="00005E1B" w:rsidRPr="00005E1B" w:rsidRDefault="00005E1B" w:rsidP="00005E1B">
            <w:pPr>
              <w:spacing w:after="120" w:line="270" w:lineRule="atLeast"/>
              <w:rPr>
                <w:rFonts w:ascii="Arial" w:eastAsia="Times" w:hAnsi="Arial"/>
                <w:sz w:val="24"/>
                <w:szCs w:val="24"/>
              </w:rPr>
            </w:pPr>
            <w:r w:rsidRPr="00005E1B">
              <w:rPr>
                <w:rFonts w:ascii="Arial" w:eastAsia="Times" w:hAnsi="Arial"/>
                <w:sz w:val="24"/>
                <w:szCs w:val="24"/>
              </w:rPr>
              <w:t xml:space="preserve">To receive this publication in an accessible format, email </w:t>
            </w:r>
            <w:hyperlink r:id="rId51" w:history="1">
              <w:r w:rsidRPr="00005E1B">
                <w:rPr>
                  <w:rFonts w:ascii="Arial" w:eastAsia="Times" w:hAnsi="Arial"/>
                  <w:color w:val="3366FF"/>
                  <w:sz w:val="24"/>
                  <w:szCs w:val="24"/>
                  <w:u w:val="dotted"/>
                </w:rPr>
                <w:t>eBusiness</w:t>
              </w:r>
            </w:hyperlink>
            <w:r w:rsidRPr="00005E1B">
              <w:rPr>
                <w:rFonts w:ascii="Arial" w:eastAsia="Times" w:hAnsi="Arial"/>
                <w:sz w:val="24"/>
                <w:szCs w:val="24"/>
              </w:rPr>
              <w:t xml:space="preserve"> &lt;ebiz@dhhs.vic.gov.au&gt;</w:t>
            </w:r>
          </w:p>
          <w:p w:rsidR="00005E1B" w:rsidRPr="00005E1B" w:rsidRDefault="00005E1B" w:rsidP="00005E1B">
            <w:pPr>
              <w:spacing w:line="360" w:lineRule="auto"/>
              <w:rPr>
                <w:rFonts w:ascii="Arial" w:eastAsia="Times" w:hAnsi="Arial"/>
              </w:rPr>
            </w:pPr>
            <w:r w:rsidRPr="00005E1B">
              <w:rPr>
                <w:rFonts w:ascii="Arial" w:eastAsia="Times" w:hAnsi="Arial"/>
              </w:rPr>
              <w:t>Authorised and published by the Victorian Government, 1 Treasury Place, Melbourne.</w:t>
            </w:r>
          </w:p>
          <w:p w:rsidR="00005E1B" w:rsidRPr="00005E1B" w:rsidRDefault="00005E1B" w:rsidP="00005E1B">
            <w:pPr>
              <w:spacing w:line="360" w:lineRule="auto"/>
              <w:rPr>
                <w:rFonts w:ascii="Arial" w:eastAsia="Times" w:hAnsi="Arial"/>
              </w:rPr>
            </w:pPr>
            <w:r w:rsidRPr="00005E1B">
              <w:rPr>
                <w:rFonts w:ascii="Arial" w:eastAsia="Times" w:hAnsi="Arial"/>
              </w:rPr>
              <w:t>© State of Victoria, Department of Health and Human Services, June 2017.</w:t>
            </w:r>
          </w:p>
          <w:p w:rsidR="00005E1B" w:rsidRPr="00005E1B" w:rsidRDefault="00005E1B" w:rsidP="00005E1B">
            <w:pPr>
              <w:spacing w:after="120" w:line="270" w:lineRule="atLeast"/>
              <w:rPr>
                <w:rFonts w:ascii="Arial" w:eastAsia="Times" w:hAnsi="Arial"/>
                <w:szCs w:val="19"/>
              </w:rPr>
            </w:pPr>
            <w:r w:rsidRPr="00005E1B">
              <w:rPr>
                <w:rFonts w:ascii="Arial" w:eastAsia="Times" w:hAnsi="Arial"/>
                <w:szCs w:val="19"/>
              </w:rPr>
              <w:t xml:space="preserve">Available on the </w:t>
            </w:r>
            <w:hyperlink r:id="rId52" w:history="1">
              <w:r w:rsidRPr="00005E1B">
                <w:rPr>
                  <w:rFonts w:ascii="Arial" w:eastAsia="Times" w:hAnsi="Arial"/>
                  <w:color w:val="3366FF"/>
                  <w:szCs w:val="19"/>
                  <w:u w:val="dotted"/>
                </w:rPr>
                <w:t>Service agreements intranet page</w:t>
              </w:r>
            </w:hyperlink>
            <w:r w:rsidRPr="00005E1B">
              <w:rPr>
                <w:rFonts w:ascii="Arial" w:eastAsia="Times" w:hAnsi="Arial"/>
                <w:szCs w:val="19"/>
              </w:rPr>
              <w:t xml:space="preserve"> &lt;</w:t>
            </w:r>
            <w:r w:rsidRPr="00005E1B">
              <w:rPr>
                <w:rFonts w:ascii="Arial" w:eastAsia="Times" w:hAnsi="Arial"/>
              </w:rPr>
              <w:t xml:space="preserve">https://intranet.dhhs.vic.gov.au/service-agreements&gt; </w:t>
            </w:r>
          </w:p>
        </w:tc>
      </w:tr>
    </w:tbl>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Default="00005E1B">
      <w:pPr>
        <w:rPr>
          <w:rFonts w:ascii="Arial" w:hAnsi="Arial"/>
          <w:b/>
          <w:color w:val="87189D"/>
          <w:sz w:val="28"/>
          <w:szCs w:val="28"/>
        </w:rPr>
      </w:pPr>
    </w:p>
    <w:p w:rsidR="00005E1B" w:rsidRPr="009B2795" w:rsidRDefault="00005E1B" w:rsidP="00005E1B">
      <w:pPr>
        <w:autoSpaceDE w:val="0"/>
        <w:autoSpaceDN w:val="0"/>
        <w:adjustRightInd w:val="0"/>
        <w:rPr>
          <w:rFonts w:ascii="Arial" w:hAnsi="Arial" w:cs="Arial"/>
          <w:b/>
          <w:bCs/>
          <w:color w:val="000000"/>
          <w:lang w:eastAsia="en-AU"/>
        </w:rPr>
      </w:pPr>
      <w:r>
        <w:rPr>
          <w:rFonts w:ascii="Arial" w:hAnsi="Arial" w:cs="Arial"/>
          <w:b/>
          <w:bCs/>
          <w:color w:val="000000"/>
          <w:lang w:eastAsia="en-AU"/>
        </w:rPr>
        <w:t>Please scan and email this completed and signed form together with the eBusiness Access Agreement</w:t>
      </w:r>
      <w:r w:rsidR="00975E04">
        <w:rPr>
          <w:rFonts w:ascii="Arial" w:hAnsi="Arial" w:cs="Arial"/>
          <w:b/>
          <w:bCs/>
          <w:color w:val="000000"/>
          <w:lang w:eastAsia="en-AU"/>
        </w:rPr>
        <w:t xml:space="preserve"> (Appendix 3)</w:t>
      </w:r>
      <w:r w:rsidRPr="009B2795">
        <w:rPr>
          <w:rFonts w:ascii="Arial" w:hAnsi="Arial" w:cs="Arial"/>
          <w:b/>
          <w:bCs/>
          <w:color w:val="000000"/>
          <w:lang w:eastAsia="en-AU"/>
        </w:rPr>
        <w:t xml:space="preserve"> to: </w:t>
      </w:r>
    </w:p>
    <w:p w:rsidR="00005E1B" w:rsidRPr="009B2795" w:rsidRDefault="00005E1B" w:rsidP="00005E1B">
      <w:pPr>
        <w:autoSpaceDE w:val="0"/>
        <w:autoSpaceDN w:val="0"/>
        <w:adjustRightInd w:val="0"/>
        <w:rPr>
          <w:rFonts w:ascii="Arial" w:hAnsi="Arial" w:cs="Arial"/>
          <w:b/>
          <w:bCs/>
          <w:color w:val="000000"/>
          <w:lang w:eastAsia="en-AU"/>
        </w:rPr>
      </w:pPr>
      <w:r w:rsidRPr="009B2795">
        <w:rPr>
          <w:rFonts w:ascii="Arial" w:hAnsi="Arial" w:cs="Arial"/>
          <w:b/>
          <w:bCs/>
          <w:color w:val="000000"/>
          <w:lang w:eastAsia="en-AU"/>
        </w:rPr>
        <w:t xml:space="preserve">Email: </w:t>
      </w:r>
      <w:hyperlink r:id="rId53" w:history="1">
        <w:r w:rsidRPr="009B2795">
          <w:rPr>
            <w:rStyle w:val="Hyperlink"/>
            <w:rFonts w:ascii="Arial" w:hAnsi="Arial" w:cs="Arial"/>
            <w:lang w:eastAsia="en-AU"/>
          </w:rPr>
          <w:t>ebiz@dhs.vic.gov.au</w:t>
        </w:r>
      </w:hyperlink>
    </w:p>
    <w:p w:rsidR="00005E1B" w:rsidRPr="009B2795" w:rsidRDefault="00005E1B" w:rsidP="00005E1B">
      <w:pPr>
        <w:autoSpaceDE w:val="0"/>
        <w:autoSpaceDN w:val="0"/>
        <w:adjustRightInd w:val="0"/>
        <w:rPr>
          <w:rFonts w:ascii="Arial" w:hAnsi="Arial" w:cs="Arial"/>
          <w:color w:val="0000FF"/>
          <w:lang w:eastAsia="en-AU"/>
        </w:rPr>
      </w:pPr>
      <w:r w:rsidRPr="009B2795">
        <w:rPr>
          <w:rFonts w:ascii="Arial" w:hAnsi="Arial" w:cs="Arial"/>
          <w:b/>
          <w:bCs/>
          <w:color w:val="000000"/>
          <w:lang w:eastAsia="en-AU"/>
        </w:rPr>
        <w:t xml:space="preserve">Subject: </w:t>
      </w:r>
      <w:r w:rsidRPr="009B2795">
        <w:rPr>
          <w:rFonts w:ascii="Arial" w:hAnsi="Arial" w:cs="Arial"/>
          <w:lang w:eastAsia="en-AU"/>
        </w:rPr>
        <w:t xml:space="preserve">Organisational Authority Nomination Form </w:t>
      </w:r>
    </w:p>
    <w:p w:rsidR="00005E1B" w:rsidRDefault="00005E1B">
      <w:pPr>
        <w:rPr>
          <w:rFonts w:ascii="Arial" w:hAnsi="Arial"/>
          <w:b/>
          <w:color w:val="87189D"/>
          <w:sz w:val="28"/>
          <w:szCs w:val="28"/>
        </w:rPr>
      </w:pPr>
      <w:r>
        <w:rPr>
          <w:rFonts w:ascii="Arial" w:hAnsi="Arial"/>
          <w:b/>
          <w:color w:val="87189D"/>
          <w:sz w:val="28"/>
          <w:szCs w:val="28"/>
        </w:rPr>
        <w:br w:type="page"/>
      </w:r>
    </w:p>
    <w:p w:rsidR="00A44127" w:rsidRPr="002D3BFE" w:rsidRDefault="00B8021F" w:rsidP="00A44127">
      <w:pPr>
        <w:ind w:left="-540"/>
        <w:jc w:val="center"/>
        <w:rPr>
          <w:rFonts w:ascii="Arial" w:hAnsi="Arial" w:cs="Arial"/>
          <w:b/>
          <w:color w:val="FF0000"/>
          <w:sz w:val="22"/>
          <w:szCs w:val="22"/>
        </w:rPr>
      </w:pPr>
      <w:r w:rsidRPr="00B8021F">
        <w:rPr>
          <w:rFonts w:ascii="Calibri" w:hAnsi="Calibri" w:cs="Arial"/>
          <w:b/>
          <w:noProof/>
          <w:color w:val="FF0000"/>
        </w:rPr>
        <w:lastRenderedPageBreak/>
        <mc:AlternateContent>
          <mc:Choice Requires="wps">
            <w:drawing>
              <wp:anchor distT="45720" distB="45720" distL="114300" distR="114300" simplePos="0" relativeHeight="251715584" behindDoc="0" locked="0" layoutInCell="1" allowOverlap="1">
                <wp:simplePos x="0" y="0"/>
                <wp:positionH relativeFrom="page">
                  <wp:posOffset>6591300</wp:posOffset>
                </wp:positionH>
                <wp:positionV relativeFrom="paragraph">
                  <wp:posOffset>0</wp:posOffset>
                </wp:positionV>
                <wp:extent cx="752475" cy="1404620"/>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rsidR="007A3E70" w:rsidRPr="007F1731" w:rsidRDefault="007A3E70">
                            <w:pPr>
                              <w:rPr>
                                <w:sz w:val="18"/>
                                <w:szCs w:val="18"/>
                              </w:rPr>
                            </w:pPr>
                            <w:r w:rsidRPr="007F1731">
                              <w:rPr>
                                <w:sz w:val="18"/>
                                <w:szCs w:val="18"/>
                              </w:rPr>
                              <w:t>Appendix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519pt;margin-top:0;width:59.25pt;height:110.6pt;z-index:2517155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">
                <v:textbox style="mso-fit-shape-to-text:t">
                  <w:txbxContent>
                    <w:p w:rsidR="007A3E70" w:rsidRPr="007F1731" w:rsidRDefault="007A3E70">
                      <w:pPr>
                        <w:rPr>
                          <w:sz w:val="18"/>
                          <w:szCs w:val="18"/>
                        </w:rPr>
                      </w:pPr>
                      <w:r w:rsidRPr="007F1731">
                        <w:rPr>
                          <w:sz w:val="18"/>
                          <w:szCs w:val="18"/>
                        </w:rPr>
                        <w:t>Appendix 3</w:t>
                      </w:r>
                    </w:p>
                  </w:txbxContent>
                </v:textbox>
                <w10:wrap type="square" anchorx="page"/>
              </v:shape>
            </w:pict>
          </mc:Fallback>
        </mc:AlternateContent>
      </w:r>
      <w:r w:rsidR="009D6E7F" w:rsidRPr="00D865A4">
        <w:rPr>
          <w:rFonts w:ascii="Calibri" w:hAnsi="Calibri" w:cs="Arial"/>
          <w:noProof/>
          <w:sz w:val="22"/>
          <w:szCs w:val="22"/>
        </w:rPr>
        <w:drawing>
          <wp:inline distT="0" distB="0" distL="0" distR="0">
            <wp:extent cx="1019175" cy="581025"/>
            <wp:effectExtent l="0" t="0" r="9525" b="9525"/>
            <wp:docPr id="120" name="Picture 120" descr="BRAND_VIC_GO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RAND_VIC_GOV_LOGO_BLACK"/>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19175" cy="581025"/>
                    </a:xfrm>
                    <a:prstGeom prst="rect">
                      <a:avLst/>
                    </a:prstGeom>
                    <a:noFill/>
                    <a:ln>
                      <a:noFill/>
                    </a:ln>
                  </pic:spPr>
                </pic:pic>
              </a:graphicData>
            </a:graphic>
          </wp:inline>
        </w:drawing>
      </w:r>
      <w:r w:rsidR="009D6E7F" w:rsidRPr="00D865A4">
        <w:rPr>
          <w:rFonts w:ascii="Calibri" w:hAnsi="Calibri" w:cs="Arial"/>
          <w:sz w:val="22"/>
          <w:szCs w:val="22"/>
        </w:rPr>
        <w:br w:type="textWrapping" w:clear="all"/>
      </w:r>
      <w:bookmarkStart w:id="106" w:name="_Toc301963053"/>
      <w:r w:rsidR="00A44127" w:rsidRPr="002D3BFE">
        <w:rPr>
          <w:rFonts w:ascii="Arial" w:hAnsi="Arial" w:cs="Arial"/>
          <w:b/>
          <w:color w:val="FF0000"/>
          <w:sz w:val="22"/>
          <w:szCs w:val="22"/>
        </w:rPr>
        <w:t xml:space="preserve">CIMS </w:t>
      </w:r>
      <w:r w:rsidR="00A44127">
        <w:rPr>
          <w:rFonts w:ascii="Arial" w:hAnsi="Arial" w:cs="Arial"/>
          <w:b/>
          <w:color w:val="FF0000"/>
          <w:sz w:val="22"/>
          <w:szCs w:val="22"/>
        </w:rPr>
        <w:t>AGREEMENT</w:t>
      </w:r>
    </w:p>
    <w:tbl>
      <w:tblPr>
        <w:tblW w:w="9072" w:type="dxa"/>
        <w:tblInd w:w="-34" w:type="dxa"/>
        <w:tblLook w:val="01E0" w:firstRow="1" w:lastRow="1" w:firstColumn="1" w:lastColumn="1" w:noHBand="0" w:noVBand="0"/>
      </w:tblPr>
      <w:tblGrid>
        <w:gridCol w:w="2160"/>
        <w:gridCol w:w="6912"/>
      </w:tblGrid>
      <w:tr w:rsidR="00A44127" w:rsidRPr="002D3BFE" w:rsidTr="007A3E70">
        <w:tc>
          <w:tcPr>
            <w:tcW w:w="2160" w:type="dxa"/>
            <w:shd w:val="clear" w:color="auto" w:fill="auto"/>
          </w:tcPr>
          <w:p w:rsidR="00A44127" w:rsidRPr="002D3BFE" w:rsidRDefault="00A44127" w:rsidP="007A3E70">
            <w:pPr>
              <w:jc w:val="both"/>
              <w:rPr>
                <w:rFonts w:ascii="Arial" w:hAnsi="Arial" w:cs="Arial"/>
                <w:b/>
                <w:sz w:val="22"/>
                <w:szCs w:val="22"/>
                <w:u w:val="single"/>
              </w:rPr>
            </w:pPr>
            <w:r w:rsidRPr="002D3BFE">
              <w:rPr>
                <w:rFonts w:ascii="Arial" w:hAnsi="Arial" w:cs="Arial"/>
                <w:b/>
                <w:sz w:val="22"/>
                <w:szCs w:val="22"/>
                <w:u w:val="single"/>
              </w:rPr>
              <w:t>PARTIES</w:t>
            </w:r>
          </w:p>
          <w:p w:rsidR="00A44127" w:rsidRPr="002D3BFE" w:rsidRDefault="00A44127" w:rsidP="007A3E70">
            <w:pPr>
              <w:spacing w:before="120"/>
              <w:jc w:val="both"/>
              <w:rPr>
                <w:rFonts w:ascii="Arial" w:hAnsi="Arial" w:cs="Arial"/>
                <w:sz w:val="22"/>
                <w:szCs w:val="22"/>
              </w:rPr>
            </w:pPr>
          </w:p>
        </w:tc>
        <w:tc>
          <w:tcPr>
            <w:tcW w:w="6912" w:type="dxa"/>
            <w:shd w:val="clear" w:color="auto" w:fill="auto"/>
          </w:tcPr>
          <w:p w:rsidR="00A44127" w:rsidRPr="002D3BFE" w:rsidRDefault="00A44127" w:rsidP="007A3E70">
            <w:pPr>
              <w:jc w:val="both"/>
              <w:rPr>
                <w:rFonts w:ascii="Arial" w:hAnsi="Arial" w:cs="Arial"/>
                <w:sz w:val="22"/>
                <w:szCs w:val="22"/>
              </w:rPr>
            </w:pPr>
            <w:r w:rsidRPr="002D3BFE">
              <w:rPr>
                <w:rFonts w:ascii="Arial" w:hAnsi="Arial" w:cs="Arial"/>
                <w:sz w:val="22"/>
                <w:szCs w:val="22"/>
              </w:rPr>
              <w:t xml:space="preserve">The State of Victoria as represented by the Department of Health and Human Services (ABN 74 410 330 756) </w:t>
            </w:r>
          </w:p>
          <w:p w:rsidR="00A44127" w:rsidRPr="002D3BFE" w:rsidRDefault="00A44127" w:rsidP="007A3E70">
            <w:pPr>
              <w:jc w:val="both"/>
              <w:rPr>
                <w:rFonts w:ascii="Arial" w:hAnsi="Arial" w:cs="Arial"/>
                <w:sz w:val="22"/>
                <w:szCs w:val="22"/>
              </w:rPr>
            </w:pPr>
            <w:r w:rsidRPr="002D3BFE">
              <w:rPr>
                <w:rFonts w:ascii="Arial" w:hAnsi="Arial" w:cs="Arial"/>
                <w:sz w:val="22"/>
                <w:szCs w:val="22"/>
              </w:rPr>
              <w:t>50 Lonsdale St, Melbourne, Vic, 3000</w:t>
            </w:r>
          </w:p>
          <w:p w:rsidR="00A44127" w:rsidRPr="002D3BFE" w:rsidRDefault="00A44127" w:rsidP="007A3E70">
            <w:pPr>
              <w:jc w:val="both"/>
              <w:rPr>
                <w:rFonts w:ascii="Arial" w:hAnsi="Arial" w:cs="Arial"/>
                <w:sz w:val="22"/>
                <w:szCs w:val="22"/>
              </w:rPr>
            </w:pPr>
            <w:r w:rsidRPr="002D3BFE">
              <w:rPr>
                <w:rFonts w:ascii="Arial" w:hAnsi="Arial" w:cs="Arial"/>
                <w:sz w:val="22"/>
                <w:szCs w:val="22"/>
              </w:rPr>
              <w:t>(‘</w:t>
            </w:r>
            <w:r w:rsidRPr="002D3BFE">
              <w:rPr>
                <w:rFonts w:ascii="Arial" w:hAnsi="Arial" w:cs="Arial"/>
                <w:b/>
                <w:sz w:val="22"/>
                <w:szCs w:val="22"/>
              </w:rPr>
              <w:t>Department</w:t>
            </w:r>
            <w:r w:rsidRPr="002D3BFE">
              <w:rPr>
                <w:rFonts w:ascii="Arial" w:hAnsi="Arial" w:cs="Arial"/>
                <w:sz w:val="22"/>
                <w:szCs w:val="22"/>
              </w:rPr>
              <w:t>’)</w:t>
            </w:r>
          </w:p>
          <w:p w:rsidR="00A44127" w:rsidRPr="002D3BFE" w:rsidRDefault="00A44127" w:rsidP="007A3E70">
            <w:pPr>
              <w:jc w:val="both"/>
              <w:rPr>
                <w:rFonts w:ascii="Arial" w:hAnsi="Arial" w:cs="Arial"/>
                <w:sz w:val="22"/>
                <w:szCs w:val="22"/>
              </w:rPr>
            </w:pPr>
          </w:p>
          <w:p w:rsidR="00A44127" w:rsidRPr="002D3BFE" w:rsidRDefault="00A44127" w:rsidP="007A3E70">
            <w:pPr>
              <w:jc w:val="both"/>
              <w:rPr>
                <w:rFonts w:ascii="Arial" w:hAnsi="Arial" w:cs="Arial"/>
                <w:i/>
                <w:sz w:val="22"/>
                <w:szCs w:val="22"/>
              </w:rPr>
            </w:pPr>
          </w:p>
          <w:p w:rsidR="00A44127" w:rsidRPr="002D3BFE" w:rsidRDefault="00A44127" w:rsidP="007A3E70">
            <w:pPr>
              <w:jc w:val="both"/>
              <w:rPr>
                <w:rFonts w:ascii="Arial" w:hAnsi="Arial" w:cs="Arial"/>
                <w:i/>
                <w:sz w:val="22"/>
                <w:szCs w:val="22"/>
              </w:rPr>
            </w:pPr>
            <w:r w:rsidRPr="002D3BFE">
              <w:rPr>
                <w:rFonts w:ascii="Arial" w:hAnsi="Arial" w:cs="Arial"/>
                <w:i/>
                <w:sz w:val="22"/>
                <w:szCs w:val="22"/>
              </w:rPr>
              <w:t>and</w:t>
            </w:r>
          </w:p>
          <w:p w:rsidR="00A44127" w:rsidRPr="002D3BFE" w:rsidRDefault="00A44127" w:rsidP="007A3E70">
            <w:pPr>
              <w:jc w:val="both"/>
              <w:rPr>
                <w:rFonts w:ascii="Arial" w:hAnsi="Arial" w:cs="Arial"/>
                <w:sz w:val="22"/>
                <w:szCs w:val="22"/>
              </w:rPr>
            </w:pPr>
          </w:p>
          <w:p w:rsidR="00A44127" w:rsidRPr="002D3BFE" w:rsidRDefault="00A44127" w:rsidP="007A3E70">
            <w:pPr>
              <w:jc w:val="both"/>
              <w:rPr>
                <w:rFonts w:ascii="Arial" w:hAnsi="Arial" w:cs="Arial"/>
                <w:sz w:val="22"/>
                <w:szCs w:val="22"/>
              </w:rPr>
            </w:pPr>
          </w:p>
          <w:p w:rsidR="00A44127" w:rsidRPr="002D3BFE" w:rsidRDefault="00A44127" w:rsidP="007A3E70">
            <w:pPr>
              <w:jc w:val="both"/>
              <w:rPr>
                <w:rFonts w:ascii="Arial" w:hAnsi="Arial" w:cs="Arial"/>
                <w:sz w:val="22"/>
                <w:szCs w:val="22"/>
              </w:rPr>
            </w:pPr>
            <w:r w:rsidRPr="002D3BFE">
              <w:rPr>
                <w:rFonts w:ascii="Arial" w:hAnsi="Arial" w:cs="Arial"/>
                <w:sz w:val="22"/>
                <w:szCs w:val="22"/>
              </w:rPr>
              <w:t xml:space="preserve">[Name and ACN/ABN of Organisation] </w:t>
            </w:r>
          </w:p>
          <w:p w:rsidR="00A44127" w:rsidRPr="002D3BFE" w:rsidRDefault="00A44127" w:rsidP="007A3E70">
            <w:pPr>
              <w:jc w:val="both"/>
              <w:rPr>
                <w:rFonts w:ascii="Arial" w:hAnsi="Arial" w:cs="Arial"/>
                <w:sz w:val="22"/>
                <w:szCs w:val="22"/>
              </w:rPr>
            </w:pPr>
            <w:r w:rsidRPr="002D3BFE">
              <w:rPr>
                <w:rFonts w:ascii="Arial" w:hAnsi="Arial" w:cs="Arial"/>
                <w:sz w:val="22"/>
                <w:szCs w:val="22"/>
              </w:rPr>
              <w:t>[Address of Organisation]</w:t>
            </w:r>
          </w:p>
          <w:p w:rsidR="00A44127" w:rsidRPr="002D3BFE" w:rsidRDefault="00A44127" w:rsidP="007A3E70">
            <w:pPr>
              <w:jc w:val="both"/>
              <w:rPr>
                <w:rFonts w:ascii="Arial" w:hAnsi="Arial" w:cs="Arial"/>
                <w:sz w:val="22"/>
                <w:szCs w:val="22"/>
              </w:rPr>
            </w:pPr>
            <w:r w:rsidRPr="002D3BFE">
              <w:rPr>
                <w:rFonts w:ascii="Arial" w:hAnsi="Arial" w:cs="Arial"/>
                <w:sz w:val="22"/>
                <w:szCs w:val="22"/>
              </w:rPr>
              <w:t>(‘</w:t>
            </w:r>
            <w:r w:rsidRPr="002D3BFE">
              <w:rPr>
                <w:rFonts w:ascii="Arial" w:hAnsi="Arial" w:cs="Arial"/>
                <w:b/>
                <w:sz w:val="22"/>
                <w:szCs w:val="22"/>
              </w:rPr>
              <w:t>Organisation</w:t>
            </w:r>
            <w:r w:rsidRPr="002D3BFE">
              <w:rPr>
                <w:rFonts w:ascii="Arial" w:hAnsi="Arial" w:cs="Arial"/>
                <w:sz w:val="22"/>
                <w:szCs w:val="22"/>
              </w:rPr>
              <w:t>’)</w:t>
            </w:r>
          </w:p>
          <w:p w:rsidR="00A44127" w:rsidRPr="002D3BFE" w:rsidRDefault="00A44127" w:rsidP="007A3E70">
            <w:pPr>
              <w:jc w:val="both"/>
              <w:rPr>
                <w:rFonts w:ascii="Arial" w:hAnsi="Arial" w:cs="Arial"/>
                <w:sz w:val="22"/>
                <w:szCs w:val="22"/>
              </w:rPr>
            </w:pPr>
          </w:p>
        </w:tc>
      </w:tr>
    </w:tbl>
    <w:p w:rsidR="00A44127" w:rsidRPr="002D3BFE" w:rsidRDefault="00A44127" w:rsidP="00A44127">
      <w:pPr>
        <w:spacing w:before="120"/>
        <w:jc w:val="both"/>
        <w:rPr>
          <w:rFonts w:ascii="Arial" w:hAnsi="Arial" w:cs="Arial"/>
          <w:b/>
          <w:color w:val="000000"/>
          <w:sz w:val="22"/>
          <w:szCs w:val="22"/>
          <w:u w:val="single"/>
        </w:rPr>
      </w:pPr>
      <w:r w:rsidRPr="002D3BFE">
        <w:rPr>
          <w:rFonts w:ascii="Arial" w:hAnsi="Arial" w:cs="Arial"/>
          <w:b/>
          <w:color w:val="000000"/>
          <w:sz w:val="22"/>
          <w:szCs w:val="22"/>
          <w:u w:val="single"/>
        </w:rPr>
        <w:t>EXECUTION</w:t>
      </w:r>
    </w:p>
    <w:p w:rsidR="00A44127" w:rsidRPr="002D3BFE" w:rsidRDefault="00A44127" w:rsidP="00A44127">
      <w:pPr>
        <w:spacing w:before="120"/>
        <w:jc w:val="both"/>
        <w:rPr>
          <w:rFonts w:ascii="Arial" w:hAnsi="Arial" w:cs="Arial"/>
          <w:b/>
          <w:color w:val="000000"/>
          <w:sz w:val="22"/>
          <w:szCs w:val="22"/>
        </w:rPr>
      </w:pPr>
      <w:r w:rsidRPr="002D3BFE">
        <w:rPr>
          <w:rFonts w:ascii="Arial" w:hAnsi="Arial" w:cs="Arial"/>
          <w:b/>
          <w:color w:val="000000"/>
          <w:sz w:val="22"/>
          <w:szCs w:val="22"/>
        </w:rPr>
        <w:t>Executed as an agreement</w:t>
      </w:r>
    </w:p>
    <w:tbl>
      <w:tblPr>
        <w:tblW w:w="9072" w:type="dxa"/>
        <w:tblInd w:w="-35" w:type="dxa"/>
        <w:tblLayout w:type="fixed"/>
        <w:tblCellMar>
          <w:left w:w="107" w:type="dxa"/>
          <w:right w:w="107" w:type="dxa"/>
        </w:tblCellMar>
        <w:tblLook w:val="0000" w:firstRow="0" w:lastRow="0" w:firstColumn="0" w:lastColumn="0" w:noHBand="0" w:noVBand="0"/>
      </w:tblPr>
      <w:tblGrid>
        <w:gridCol w:w="4360"/>
        <w:gridCol w:w="234"/>
        <w:gridCol w:w="4478"/>
      </w:tblGrid>
      <w:tr w:rsidR="00A44127" w:rsidRPr="002D3BFE" w:rsidTr="007A3E70">
        <w:trPr>
          <w:cantSplit/>
        </w:trPr>
        <w:tc>
          <w:tcPr>
            <w:tcW w:w="4360" w:type="dxa"/>
          </w:tcPr>
          <w:p w:rsidR="00A44127" w:rsidRPr="002D3BFE" w:rsidRDefault="00A44127" w:rsidP="007A3E70">
            <w:pPr>
              <w:pStyle w:val="Seal-normal"/>
              <w:ind w:left="35"/>
              <w:jc w:val="both"/>
              <w:rPr>
                <w:rFonts w:ascii="Arial" w:hAnsi="Arial" w:cs="Arial"/>
                <w:b/>
                <w:szCs w:val="22"/>
                <w:lang w:val="en-AU"/>
              </w:rPr>
            </w:pPr>
          </w:p>
          <w:p w:rsidR="00A44127" w:rsidRPr="002D3BFE" w:rsidRDefault="00A44127" w:rsidP="007A3E70">
            <w:pPr>
              <w:pStyle w:val="Seal-normal"/>
              <w:ind w:left="35"/>
              <w:jc w:val="both"/>
              <w:rPr>
                <w:rFonts w:ascii="Arial" w:hAnsi="Arial" w:cs="Arial"/>
                <w:b/>
                <w:szCs w:val="22"/>
                <w:lang w:val="en-AU"/>
              </w:rPr>
            </w:pPr>
            <w:r w:rsidRPr="002D3BFE">
              <w:rPr>
                <w:rFonts w:ascii="Arial" w:hAnsi="Arial" w:cs="Arial"/>
                <w:b/>
                <w:szCs w:val="22"/>
                <w:lang w:val="en-AU"/>
              </w:rPr>
              <w:t>Department:</w:t>
            </w:r>
          </w:p>
          <w:p w:rsidR="00A44127" w:rsidRPr="002D3BFE" w:rsidRDefault="00A44127" w:rsidP="007A3E70">
            <w:pPr>
              <w:pStyle w:val="Seal-normal"/>
              <w:ind w:left="35"/>
              <w:jc w:val="both"/>
              <w:rPr>
                <w:rFonts w:ascii="Arial" w:hAnsi="Arial" w:cs="Arial"/>
                <w:b/>
                <w:szCs w:val="22"/>
                <w:lang w:val="en-AU"/>
              </w:rPr>
            </w:pPr>
          </w:p>
          <w:p w:rsidR="00A44127" w:rsidRPr="002D3BFE" w:rsidRDefault="00A44127" w:rsidP="007A3E70">
            <w:pPr>
              <w:pStyle w:val="Seal-normal"/>
              <w:ind w:left="35"/>
              <w:jc w:val="both"/>
              <w:rPr>
                <w:rFonts w:ascii="Arial" w:hAnsi="Arial" w:cs="Arial"/>
                <w:szCs w:val="22"/>
                <w:lang w:val="en-AU"/>
              </w:rPr>
            </w:pPr>
            <w:r w:rsidRPr="002D3BFE">
              <w:rPr>
                <w:rFonts w:ascii="Arial" w:hAnsi="Arial" w:cs="Arial"/>
                <w:b/>
                <w:szCs w:val="22"/>
                <w:lang w:val="en-AU"/>
              </w:rPr>
              <w:t>SIGNED</w:t>
            </w:r>
            <w:r w:rsidRPr="002D3BFE">
              <w:rPr>
                <w:rFonts w:ascii="Arial" w:hAnsi="Arial" w:cs="Arial"/>
                <w:szCs w:val="22"/>
                <w:lang w:val="en-AU"/>
              </w:rPr>
              <w:t xml:space="preserve"> by [name], [position], [branch/division], as authorised representative for the</w:t>
            </w:r>
            <w:r w:rsidRPr="002D3BFE">
              <w:rPr>
                <w:rFonts w:ascii="Arial" w:hAnsi="Arial" w:cs="Arial"/>
                <w:b/>
                <w:szCs w:val="22"/>
                <w:lang w:val="en-AU"/>
              </w:rPr>
              <w:t xml:space="preserve"> </w:t>
            </w:r>
            <w:r w:rsidRPr="002D3BFE">
              <w:rPr>
                <w:rFonts w:ascii="Arial" w:hAnsi="Arial" w:cs="Arial"/>
                <w:szCs w:val="22"/>
                <w:lang w:val="en-AU"/>
              </w:rPr>
              <w:t xml:space="preserve">Department of Health and Human Services for and on behalf of the </w:t>
            </w:r>
            <w:r w:rsidRPr="002D3BFE">
              <w:rPr>
                <w:rFonts w:ascii="Arial" w:hAnsi="Arial" w:cs="Arial"/>
                <w:b/>
                <w:szCs w:val="22"/>
                <w:lang w:val="en-AU"/>
              </w:rPr>
              <w:t>STATE OF VICTORIA</w:t>
            </w:r>
            <w:r w:rsidRPr="002D3BFE">
              <w:rPr>
                <w:rFonts w:ascii="Arial" w:hAnsi="Arial" w:cs="Arial"/>
                <w:szCs w:val="22"/>
                <w:lang w:val="en-AU"/>
              </w:rPr>
              <w:t xml:space="preserve"> (ABN 74 410 330 756)</w:t>
            </w:r>
          </w:p>
        </w:tc>
        <w:tc>
          <w:tcPr>
            <w:tcW w:w="234" w:type="dxa"/>
          </w:tcPr>
          <w:p w:rsidR="00A44127" w:rsidRPr="002D3BFE" w:rsidRDefault="00A44127" w:rsidP="007A3E70">
            <w:pPr>
              <w:pStyle w:val="Seal-normal"/>
              <w:jc w:val="both"/>
              <w:rPr>
                <w:rFonts w:ascii="Arial" w:hAnsi="Arial" w:cs="Arial"/>
                <w:szCs w:val="22"/>
                <w:lang w:val="en-AU"/>
              </w:rPr>
            </w:pPr>
          </w:p>
        </w:tc>
        <w:tc>
          <w:tcPr>
            <w:tcW w:w="4478" w:type="dxa"/>
          </w:tcPr>
          <w:p w:rsidR="00A44127" w:rsidRPr="002D3BFE" w:rsidRDefault="00A44127" w:rsidP="007A3E70">
            <w:pPr>
              <w:pStyle w:val="Seal-normal"/>
              <w:jc w:val="both"/>
              <w:rPr>
                <w:rFonts w:ascii="Arial" w:hAnsi="Arial" w:cs="Arial"/>
                <w:szCs w:val="22"/>
                <w:lang w:val="en-AU"/>
              </w:rPr>
            </w:pPr>
          </w:p>
          <w:p w:rsidR="00A44127" w:rsidRPr="002D3BFE" w:rsidRDefault="00A44127" w:rsidP="007A3E70">
            <w:pPr>
              <w:pStyle w:val="Seal-normal"/>
              <w:jc w:val="both"/>
              <w:rPr>
                <w:rFonts w:ascii="Arial" w:hAnsi="Arial" w:cs="Arial"/>
                <w:szCs w:val="22"/>
                <w:lang w:val="en-AU"/>
              </w:rPr>
            </w:pPr>
          </w:p>
          <w:p w:rsidR="00A44127" w:rsidRPr="002D3BFE" w:rsidRDefault="00A44127" w:rsidP="007A3E70">
            <w:pPr>
              <w:pStyle w:val="Seal-line"/>
              <w:jc w:val="both"/>
              <w:rPr>
                <w:rFonts w:ascii="Arial" w:hAnsi="Arial" w:cs="Arial"/>
                <w:szCs w:val="22"/>
                <w:lang w:val="en-AU"/>
              </w:rPr>
            </w:pPr>
          </w:p>
          <w:p w:rsidR="00A44127" w:rsidRPr="002D3BFE" w:rsidRDefault="00A44127" w:rsidP="007A3E70">
            <w:pPr>
              <w:pStyle w:val="Seal-normal"/>
              <w:jc w:val="both"/>
              <w:rPr>
                <w:rFonts w:ascii="Arial" w:hAnsi="Arial" w:cs="Arial"/>
                <w:szCs w:val="22"/>
                <w:lang w:val="en-AU"/>
              </w:rPr>
            </w:pPr>
          </w:p>
        </w:tc>
      </w:tr>
      <w:tr w:rsidR="00A44127" w:rsidRPr="002D3BFE" w:rsidTr="007A3E70">
        <w:trPr>
          <w:cantSplit/>
        </w:trPr>
        <w:tc>
          <w:tcPr>
            <w:tcW w:w="4360" w:type="dxa"/>
          </w:tcPr>
          <w:p w:rsidR="00A44127" w:rsidRPr="002D3BFE" w:rsidRDefault="00A44127" w:rsidP="007A3E70">
            <w:pPr>
              <w:pStyle w:val="Seal-line"/>
              <w:tabs>
                <w:tab w:val="left" w:pos="855"/>
              </w:tabs>
              <w:ind w:left="34"/>
              <w:jc w:val="both"/>
              <w:rPr>
                <w:rFonts w:ascii="Arial" w:hAnsi="Arial" w:cs="Arial"/>
                <w:szCs w:val="22"/>
                <w:lang w:val="en-AU"/>
              </w:rPr>
            </w:pPr>
          </w:p>
          <w:p w:rsidR="00A44127" w:rsidRPr="002D3BFE" w:rsidRDefault="00A44127" w:rsidP="007A3E70">
            <w:pPr>
              <w:pStyle w:val="Seal-line"/>
              <w:ind w:left="34"/>
              <w:jc w:val="both"/>
              <w:rPr>
                <w:rFonts w:ascii="Arial" w:hAnsi="Arial" w:cs="Arial"/>
                <w:szCs w:val="22"/>
                <w:lang w:val="en-AU"/>
              </w:rPr>
            </w:pPr>
            <w:r w:rsidRPr="002D3BFE">
              <w:rPr>
                <w:rFonts w:ascii="Arial" w:hAnsi="Arial" w:cs="Arial"/>
                <w:szCs w:val="22"/>
                <w:lang w:val="en-AU"/>
              </w:rPr>
              <w:tab/>
            </w:r>
          </w:p>
          <w:p w:rsidR="00A44127" w:rsidRPr="002D3BFE" w:rsidRDefault="00A44127" w:rsidP="007A3E70">
            <w:pPr>
              <w:pStyle w:val="Seal-normal"/>
              <w:ind w:left="34"/>
              <w:jc w:val="both"/>
              <w:rPr>
                <w:rFonts w:ascii="Arial" w:hAnsi="Arial" w:cs="Arial"/>
                <w:szCs w:val="22"/>
                <w:lang w:val="en-AU"/>
              </w:rPr>
            </w:pPr>
            <w:r w:rsidRPr="002D3BFE">
              <w:rPr>
                <w:rFonts w:ascii="Arial" w:hAnsi="Arial" w:cs="Arial"/>
                <w:szCs w:val="22"/>
                <w:lang w:val="en-AU"/>
              </w:rPr>
              <w:t>Signature of authorised representative</w:t>
            </w:r>
          </w:p>
          <w:p w:rsidR="00A44127" w:rsidRPr="002D3BFE" w:rsidRDefault="00A44127" w:rsidP="007A3E70">
            <w:pPr>
              <w:pStyle w:val="Seal-normal"/>
              <w:ind w:left="34"/>
              <w:jc w:val="both"/>
              <w:rPr>
                <w:rFonts w:ascii="Arial" w:hAnsi="Arial" w:cs="Arial"/>
                <w:szCs w:val="22"/>
                <w:lang w:val="en-AU"/>
              </w:rPr>
            </w:pPr>
          </w:p>
          <w:p w:rsidR="00A44127" w:rsidRPr="002D3BFE" w:rsidRDefault="00A44127" w:rsidP="007A3E70">
            <w:pPr>
              <w:pStyle w:val="Seal-normal"/>
              <w:ind w:left="34"/>
              <w:jc w:val="both"/>
              <w:rPr>
                <w:rFonts w:ascii="Arial" w:hAnsi="Arial" w:cs="Arial"/>
                <w:szCs w:val="22"/>
                <w:lang w:val="en-AU"/>
              </w:rPr>
            </w:pPr>
            <w:r w:rsidRPr="002D3BFE">
              <w:rPr>
                <w:rFonts w:ascii="Arial" w:hAnsi="Arial" w:cs="Arial"/>
                <w:szCs w:val="22"/>
                <w:lang w:val="en-AU"/>
              </w:rPr>
              <w:t>..........................................</w:t>
            </w:r>
            <w:r>
              <w:rPr>
                <w:rFonts w:ascii="Arial" w:hAnsi="Arial" w:cs="Arial"/>
                <w:szCs w:val="22"/>
                <w:lang w:val="en-AU"/>
              </w:rPr>
              <w:t>.........................</w:t>
            </w:r>
          </w:p>
          <w:p w:rsidR="00A44127" w:rsidRPr="002D3BFE" w:rsidRDefault="00A44127" w:rsidP="007A3E70">
            <w:pPr>
              <w:pStyle w:val="Seal-normal"/>
              <w:ind w:left="34"/>
              <w:jc w:val="both"/>
              <w:rPr>
                <w:rFonts w:ascii="Arial" w:hAnsi="Arial" w:cs="Arial"/>
                <w:b/>
                <w:szCs w:val="22"/>
                <w:lang w:val="en-AU"/>
              </w:rPr>
            </w:pPr>
            <w:r w:rsidRPr="002D3BFE">
              <w:rPr>
                <w:rFonts w:ascii="Arial" w:hAnsi="Arial" w:cs="Arial"/>
                <w:szCs w:val="22"/>
                <w:lang w:val="en-AU"/>
              </w:rPr>
              <w:t>Date:</w:t>
            </w:r>
          </w:p>
        </w:tc>
        <w:tc>
          <w:tcPr>
            <w:tcW w:w="234" w:type="dxa"/>
          </w:tcPr>
          <w:p w:rsidR="00A44127" w:rsidRPr="002D3BFE" w:rsidRDefault="00A44127" w:rsidP="007A3E70">
            <w:pPr>
              <w:pStyle w:val="Seal-normal"/>
              <w:jc w:val="both"/>
              <w:rPr>
                <w:rFonts w:ascii="Arial" w:hAnsi="Arial" w:cs="Arial"/>
                <w:szCs w:val="22"/>
                <w:lang w:val="en-AU"/>
              </w:rPr>
            </w:pPr>
          </w:p>
        </w:tc>
        <w:tc>
          <w:tcPr>
            <w:tcW w:w="4478" w:type="dxa"/>
          </w:tcPr>
          <w:p w:rsidR="00A44127" w:rsidRPr="002D3BFE" w:rsidRDefault="00A44127" w:rsidP="007A3E70">
            <w:pPr>
              <w:pStyle w:val="Seal-normal"/>
              <w:jc w:val="both"/>
              <w:rPr>
                <w:rFonts w:ascii="Arial" w:hAnsi="Arial" w:cs="Arial"/>
                <w:b/>
                <w:i/>
                <w:szCs w:val="22"/>
                <w:lang w:val="en-AU"/>
              </w:rPr>
            </w:pPr>
          </w:p>
        </w:tc>
      </w:tr>
    </w:tbl>
    <w:p w:rsidR="00A44127" w:rsidRPr="002D3BFE" w:rsidRDefault="00A44127" w:rsidP="00A44127">
      <w:pPr>
        <w:spacing w:before="120"/>
        <w:jc w:val="both"/>
        <w:rPr>
          <w:rFonts w:ascii="Arial" w:hAnsi="Arial" w:cs="Arial"/>
          <w:b/>
          <w:color w:val="000000"/>
          <w:sz w:val="22"/>
          <w:szCs w:val="22"/>
        </w:rPr>
      </w:pPr>
      <w:r w:rsidRPr="002D3BFE">
        <w:rPr>
          <w:rFonts w:ascii="Arial" w:hAnsi="Arial" w:cs="Arial"/>
          <w:b/>
          <w:color w:val="000000"/>
          <w:sz w:val="22"/>
          <w:szCs w:val="22"/>
        </w:rPr>
        <w:t>Organisation:</w:t>
      </w:r>
    </w:p>
    <w:p w:rsidR="00A44127" w:rsidRPr="002D3BFE" w:rsidRDefault="00A44127" w:rsidP="00A44127">
      <w:pPr>
        <w:spacing w:before="120"/>
        <w:jc w:val="both"/>
        <w:rPr>
          <w:rFonts w:ascii="Arial" w:hAnsi="Arial" w:cs="Arial"/>
          <w:color w:val="000000"/>
          <w:sz w:val="22"/>
          <w:szCs w:val="22"/>
        </w:rPr>
      </w:pPr>
      <w:r w:rsidRPr="002D3BFE">
        <w:rPr>
          <w:rFonts w:ascii="Arial" w:hAnsi="Arial" w:cs="Arial"/>
          <w:color w:val="000000"/>
          <w:sz w:val="22"/>
          <w:szCs w:val="22"/>
        </w:rPr>
        <w:t xml:space="preserve">I, the Organisation’s duly authorised representative, have read this CIMS </w:t>
      </w:r>
      <w:r>
        <w:rPr>
          <w:rFonts w:ascii="Arial" w:hAnsi="Arial" w:cs="Arial"/>
          <w:color w:val="000000"/>
          <w:sz w:val="22"/>
          <w:szCs w:val="22"/>
        </w:rPr>
        <w:t>Agreement</w:t>
      </w:r>
      <w:r w:rsidRPr="002D3BFE">
        <w:rPr>
          <w:rFonts w:ascii="Arial" w:hAnsi="Arial" w:cs="Arial"/>
          <w:color w:val="000000"/>
          <w:sz w:val="22"/>
          <w:szCs w:val="22"/>
        </w:rPr>
        <w:t xml:space="preserve"> and accept the obligations of the Organisation as set out in this CIMS </w:t>
      </w:r>
      <w:r>
        <w:rPr>
          <w:rFonts w:ascii="Arial" w:hAnsi="Arial" w:cs="Arial"/>
          <w:color w:val="000000"/>
          <w:sz w:val="22"/>
          <w:szCs w:val="22"/>
        </w:rPr>
        <w:t>Agreement</w:t>
      </w:r>
      <w:r w:rsidRPr="002D3BFE">
        <w:rPr>
          <w:rFonts w:ascii="Arial" w:hAnsi="Arial" w:cs="Arial"/>
          <w:color w:val="000000"/>
          <w:sz w:val="22"/>
          <w:szCs w:val="22"/>
        </w:rPr>
        <w:t>.</w:t>
      </w:r>
    </w:p>
    <w:tbl>
      <w:tblPr>
        <w:tblW w:w="9072" w:type="dxa"/>
        <w:tblInd w:w="108" w:type="dxa"/>
        <w:tblLook w:val="01E0" w:firstRow="1" w:lastRow="1" w:firstColumn="1" w:lastColumn="1" w:noHBand="0" w:noVBand="0"/>
      </w:tblPr>
      <w:tblGrid>
        <w:gridCol w:w="5732"/>
        <w:gridCol w:w="3340"/>
      </w:tblGrid>
      <w:tr w:rsidR="00A44127" w:rsidRPr="002D3BFE" w:rsidTr="007A3E70">
        <w:tc>
          <w:tcPr>
            <w:tcW w:w="4854" w:type="dxa"/>
            <w:shd w:val="clear" w:color="auto" w:fill="auto"/>
          </w:tcPr>
          <w:p w:rsidR="00A44127" w:rsidRPr="002D3BFE" w:rsidRDefault="00A44127" w:rsidP="007A3E70">
            <w:pPr>
              <w:ind w:left="-108"/>
              <w:jc w:val="both"/>
              <w:rPr>
                <w:rFonts w:ascii="Arial" w:hAnsi="Arial" w:cs="Arial"/>
                <w:sz w:val="22"/>
                <w:szCs w:val="22"/>
              </w:rPr>
            </w:pPr>
          </w:p>
          <w:p w:rsidR="00A44127" w:rsidRPr="002D3BFE" w:rsidRDefault="00A44127" w:rsidP="007A3E70">
            <w:pPr>
              <w:ind w:left="-108"/>
              <w:jc w:val="both"/>
              <w:rPr>
                <w:rFonts w:ascii="Arial" w:hAnsi="Arial" w:cs="Arial"/>
                <w:sz w:val="22"/>
                <w:szCs w:val="22"/>
              </w:rPr>
            </w:pPr>
            <w:r w:rsidRPr="002D3BFE">
              <w:rPr>
                <w:rFonts w:ascii="Arial" w:hAnsi="Arial" w:cs="Arial"/>
                <w:sz w:val="22"/>
                <w:szCs w:val="22"/>
              </w:rPr>
              <w:t>...........................................................................................</w:t>
            </w:r>
          </w:p>
        </w:tc>
        <w:tc>
          <w:tcPr>
            <w:tcW w:w="4218" w:type="dxa"/>
            <w:shd w:val="clear" w:color="auto" w:fill="auto"/>
          </w:tcPr>
          <w:p w:rsidR="00A44127" w:rsidRPr="002D3BFE" w:rsidRDefault="00A44127" w:rsidP="007A3E70">
            <w:pPr>
              <w:ind w:left="432" w:hanging="432"/>
              <w:jc w:val="both"/>
              <w:rPr>
                <w:rFonts w:ascii="Arial" w:hAnsi="Arial" w:cs="Arial"/>
                <w:sz w:val="22"/>
                <w:szCs w:val="22"/>
              </w:rPr>
            </w:pPr>
          </w:p>
        </w:tc>
      </w:tr>
      <w:tr w:rsidR="00A44127" w:rsidRPr="002D3BFE" w:rsidTr="007A3E70">
        <w:tc>
          <w:tcPr>
            <w:tcW w:w="4854" w:type="dxa"/>
            <w:shd w:val="clear" w:color="auto" w:fill="auto"/>
          </w:tcPr>
          <w:p w:rsidR="00A44127" w:rsidRPr="002D3BFE" w:rsidRDefault="00A44127" w:rsidP="007A3E70">
            <w:pPr>
              <w:ind w:left="-108"/>
              <w:jc w:val="both"/>
              <w:rPr>
                <w:rFonts w:ascii="Arial" w:hAnsi="Arial" w:cs="Arial"/>
                <w:sz w:val="22"/>
                <w:szCs w:val="22"/>
              </w:rPr>
            </w:pPr>
            <w:r w:rsidRPr="002D3BFE">
              <w:rPr>
                <w:rFonts w:ascii="Arial" w:hAnsi="Arial" w:cs="Arial"/>
                <w:sz w:val="22"/>
                <w:szCs w:val="22"/>
              </w:rPr>
              <w:t>Name of Organisation’s duly authorised representative</w:t>
            </w:r>
          </w:p>
        </w:tc>
        <w:tc>
          <w:tcPr>
            <w:tcW w:w="4218" w:type="dxa"/>
            <w:shd w:val="clear" w:color="auto" w:fill="auto"/>
            <w:vAlign w:val="bottom"/>
          </w:tcPr>
          <w:p w:rsidR="00A44127" w:rsidRPr="002D3BFE" w:rsidRDefault="00A44127" w:rsidP="007A3E70">
            <w:pPr>
              <w:jc w:val="both"/>
              <w:rPr>
                <w:rFonts w:ascii="Arial" w:hAnsi="Arial" w:cs="Arial"/>
                <w:sz w:val="22"/>
                <w:szCs w:val="22"/>
              </w:rPr>
            </w:pPr>
          </w:p>
        </w:tc>
      </w:tr>
      <w:tr w:rsidR="00A44127" w:rsidRPr="002D3BFE" w:rsidTr="007A3E70">
        <w:tc>
          <w:tcPr>
            <w:tcW w:w="4854" w:type="dxa"/>
            <w:shd w:val="clear" w:color="auto" w:fill="auto"/>
          </w:tcPr>
          <w:p w:rsidR="00A44127" w:rsidRPr="002D3BFE" w:rsidRDefault="00A44127" w:rsidP="007A3E70">
            <w:pPr>
              <w:ind w:left="-108"/>
              <w:jc w:val="both"/>
              <w:rPr>
                <w:rFonts w:ascii="Arial" w:hAnsi="Arial" w:cs="Arial"/>
                <w:sz w:val="22"/>
                <w:szCs w:val="22"/>
              </w:rPr>
            </w:pPr>
          </w:p>
          <w:p w:rsidR="00A44127" w:rsidRPr="002D3BFE" w:rsidRDefault="00A44127" w:rsidP="007A3E70">
            <w:pPr>
              <w:ind w:left="-108"/>
              <w:jc w:val="both"/>
              <w:rPr>
                <w:rFonts w:ascii="Arial" w:hAnsi="Arial" w:cs="Arial"/>
                <w:sz w:val="22"/>
                <w:szCs w:val="22"/>
              </w:rPr>
            </w:pPr>
            <w:r w:rsidRPr="002D3BFE">
              <w:rPr>
                <w:rFonts w:ascii="Arial" w:hAnsi="Arial" w:cs="Arial"/>
                <w:sz w:val="22"/>
                <w:szCs w:val="22"/>
              </w:rPr>
              <w:t>.........................................................................................</w:t>
            </w:r>
          </w:p>
        </w:tc>
        <w:tc>
          <w:tcPr>
            <w:tcW w:w="4218" w:type="dxa"/>
            <w:shd w:val="clear" w:color="auto" w:fill="auto"/>
            <w:vAlign w:val="bottom"/>
          </w:tcPr>
          <w:p w:rsidR="00A44127" w:rsidRPr="002D3BFE" w:rsidRDefault="00A44127" w:rsidP="007A3E70">
            <w:pPr>
              <w:jc w:val="both"/>
              <w:rPr>
                <w:rFonts w:ascii="Arial" w:hAnsi="Arial" w:cs="Arial"/>
                <w:sz w:val="22"/>
                <w:szCs w:val="22"/>
              </w:rPr>
            </w:pPr>
          </w:p>
        </w:tc>
      </w:tr>
      <w:tr w:rsidR="00A44127" w:rsidRPr="002D3BFE" w:rsidTr="007A3E70">
        <w:trPr>
          <w:trHeight w:val="455"/>
        </w:trPr>
        <w:tc>
          <w:tcPr>
            <w:tcW w:w="4854" w:type="dxa"/>
            <w:shd w:val="clear" w:color="auto" w:fill="auto"/>
          </w:tcPr>
          <w:p w:rsidR="00A44127" w:rsidRPr="002D3BFE" w:rsidRDefault="00A44127" w:rsidP="007A3E70">
            <w:pPr>
              <w:ind w:left="-108"/>
              <w:jc w:val="both"/>
              <w:rPr>
                <w:rFonts w:ascii="Arial" w:hAnsi="Arial" w:cs="Arial"/>
                <w:sz w:val="22"/>
                <w:szCs w:val="22"/>
              </w:rPr>
            </w:pPr>
            <w:r w:rsidRPr="002D3BFE">
              <w:rPr>
                <w:rFonts w:ascii="Arial" w:hAnsi="Arial" w:cs="Arial"/>
                <w:sz w:val="22"/>
                <w:szCs w:val="22"/>
              </w:rPr>
              <w:t>Name of Organisation</w:t>
            </w:r>
          </w:p>
          <w:p w:rsidR="00A44127" w:rsidRPr="002D3BFE" w:rsidRDefault="00A44127" w:rsidP="007A3E70">
            <w:pPr>
              <w:ind w:left="-108"/>
              <w:jc w:val="both"/>
              <w:rPr>
                <w:rFonts w:ascii="Arial" w:hAnsi="Arial" w:cs="Arial"/>
                <w:sz w:val="22"/>
                <w:szCs w:val="22"/>
              </w:rPr>
            </w:pPr>
          </w:p>
          <w:p w:rsidR="00A44127" w:rsidRPr="002D3BFE" w:rsidRDefault="00A44127" w:rsidP="007A3E70">
            <w:pPr>
              <w:ind w:left="-108"/>
              <w:jc w:val="both"/>
              <w:rPr>
                <w:rFonts w:ascii="Arial" w:hAnsi="Arial" w:cs="Arial"/>
                <w:sz w:val="22"/>
                <w:szCs w:val="22"/>
              </w:rPr>
            </w:pPr>
            <w:r w:rsidRPr="002D3BFE">
              <w:rPr>
                <w:rFonts w:ascii="Arial" w:hAnsi="Arial" w:cs="Arial"/>
                <w:sz w:val="22"/>
                <w:szCs w:val="22"/>
              </w:rPr>
              <w:t>............................................................................................</w:t>
            </w:r>
          </w:p>
          <w:p w:rsidR="00A44127" w:rsidRPr="002D3BFE" w:rsidRDefault="00A44127" w:rsidP="007A3E70">
            <w:pPr>
              <w:ind w:left="-108"/>
              <w:jc w:val="both"/>
              <w:rPr>
                <w:rFonts w:ascii="Arial" w:hAnsi="Arial" w:cs="Arial"/>
                <w:sz w:val="22"/>
                <w:szCs w:val="22"/>
              </w:rPr>
            </w:pPr>
            <w:r w:rsidRPr="002D3BFE">
              <w:rPr>
                <w:rFonts w:ascii="Arial" w:hAnsi="Arial" w:cs="Arial"/>
                <w:sz w:val="22"/>
                <w:szCs w:val="22"/>
              </w:rPr>
              <w:t>Signature of Organisation’s duly authorised representative</w:t>
            </w:r>
          </w:p>
        </w:tc>
        <w:tc>
          <w:tcPr>
            <w:tcW w:w="4218" w:type="dxa"/>
            <w:shd w:val="clear" w:color="auto" w:fill="auto"/>
            <w:vAlign w:val="bottom"/>
          </w:tcPr>
          <w:p w:rsidR="00A44127" w:rsidRPr="002D3BFE" w:rsidRDefault="00A44127" w:rsidP="007A3E70">
            <w:pPr>
              <w:jc w:val="both"/>
              <w:rPr>
                <w:rFonts w:ascii="Arial" w:hAnsi="Arial" w:cs="Arial"/>
                <w:sz w:val="22"/>
                <w:szCs w:val="22"/>
              </w:rPr>
            </w:pPr>
          </w:p>
        </w:tc>
      </w:tr>
    </w:tbl>
    <w:p w:rsidR="00A44127" w:rsidRPr="002D3BFE" w:rsidRDefault="00A44127" w:rsidP="00A44127">
      <w:pPr>
        <w:pStyle w:val="Seal-normal"/>
        <w:jc w:val="both"/>
        <w:rPr>
          <w:rFonts w:ascii="Arial" w:hAnsi="Arial" w:cs="Arial"/>
          <w:szCs w:val="22"/>
          <w:lang w:val="en-AU"/>
        </w:rPr>
      </w:pPr>
    </w:p>
    <w:p w:rsidR="00A44127" w:rsidRPr="002D3BFE" w:rsidRDefault="00A44127" w:rsidP="00A44127">
      <w:pPr>
        <w:pStyle w:val="Seal-normal"/>
        <w:widowControl w:val="0"/>
        <w:jc w:val="both"/>
        <w:rPr>
          <w:rFonts w:ascii="Arial" w:hAnsi="Arial" w:cs="Arial"/>
          <w:szCs w:val="22"/>
          <w:lang w:val="en-AU"/>
        </w:rPr>
      </w:pPr>
      <w:r w:rsidRPr="002D3BFE">
        <w:rPr>
          <w:rFonts w:ascii="Arial" w:hAnsi="Arial" w:cs="Arial"/>
          <w:szCs w:val="22"/>
          <w:lang w:val="en-AU"/>
        </w:rPr>
        <w:t>................................................................................</w:t>
      </w:r>
    </w:p>
    <w:p w:rsidR="00A44127" w:rsidRPr="002D3BFE" w:rsidRDefault="00A44127" w:rsidP="00A44127">
      <w:pPr>
        <w:jc w:val="both"/>
        <w:rPr>
          <w:rFonts w:ascii="Arial" w:hAnsi="Arial" w:cs="Arial"/>
          <w:sz w:val="22"/>
          <w:szCs w:val="22"/>
        </w:rPr>
      </w:pPr>
      <w:r w:rsidRPr="002D3BFE">
        <w:rPr>
          <w:rFonts w:ascii="Arial" w:hAnsi="Arial" w:cs="Arial"/>
          <w:sz w:val="22"/>
          <w:szCs w:val="22"/>
        </w:rPr>
        <w:t>Date:</w:t>
      </w:r>
    </w:p>
    <w:p w:rsidR="009D6E7F" w:rsidRPr="00D865A4" w:rsidRDefault="00A44127" w:rsidP="00A44127">
      <w:pPr>
        <w:ind w:left="-540"/>
        <w:jc w:val="center"/>
        <w:rPr>
          <w:rFonts w:ascii="Calibri" w:hAnsi="Calibri" w:cs="Arial"/>
        </w:rPr>
      </w:pPr>
      <w:r>
        <w:rPr>
          <w:rFonts w:ascii="Arial" w:hAnsi="Arial" w:cs="Arial"/>
          <w:sz w:val="22"/>
          <w:szCs w:val="22"/>
        </w:rPr>
        <w:br w:type="page"/>
      </w:r>
      <w:bookmarkEnd w:id="106"/>
    </w:p>
    <w:p w:rsidR="00A44127" w:rsidRPr="002D3BFE" w:rsidRDefault="00A44127" w:rsidP="00A44127">
      <w:pPr>
        <w:pStyle w:val="heading"/>
        <w:snapToGrid w:val="0"/>
        <w:spacing w:before="0" w:after="220" w:afterAutospacing="0"/>
        <w:jc w:val="both"/>
        <w:rPr>
          <w:rFonts w:ascii="Arial" w:hAnsi="Arial" w:cs="Arial"/>
          <w:sz w:val="22"/>
          <w:szCs w:val="22"/>
        </w:rPr>
      </w:pPr>
      <w:bookmarkStart w:id="107" w:name="_Toc430682020"/>
      <w:r w:rsidRPr="002D3BFE">
        <w:rPr>
          <w:rFonts w:ascii="Arial" w:hAnsi="Arial" w:cs="Arial"/>
          <w:sz w:val="22"/>
          <w:szCs w:val="22"/>
        </w:rPr>
        <w:lastRenderedPageBreak/>
        <w:t>BACKGROUND</w:t>
      </w:r>
    </w:p>
    <w:p w:rsidR="00A44127" w:rsidRDefault="00A44127" w:rsidP="00A44127">
      <w:pPr>
        <w:pStyle w:val="AlphaNum"/>
        <w:snapToGrid w:val="0"/>
        <w:spacing w:before="0" w:after="220"/>
        <w:rPr>
          <w:rFonts w:ascii="Arial" w:hAnsi="Arial" w:cs="Arial"/>
          <w:sz w:val="22"/>
          <w:szCs w:val="22"/>
        </w:rPr>
      </w:pPr>
      <w:r w:rsidRPr="002D3BFE">
        <w:rPr>
          <w:rFonts w:ascii="Arial" w:hAnsi="Arial" w:cs="Arial"/>
          <w:sz w:val="22"/>
          <w:szCs w:val="22"/>
        </w:rPr>
        <w:t xml:space="preserve">The Department has developed </w:t>
      </w:r>
      <w:r>
        <w:rPr>
          <w:rFonts w:ascii="Arial" w:hAnsi="Arial" w:cs="Arial"/>
          <w:sz w:val="22"/>
          <w:szCs w:val="22"/>
        </w:rPr>
        <w:t xml:space="preserve">the </w:t>
      </w:r>
      <w:r w:rsidRPr="002D3BFE">
        <w:rPr>
          <w:rFonts w:ascii="Arial" w:hAnsi="Arial" w:cs="Arial"/>
          <w:sz w:val="22"/>
          <w:szCs w:val="22"/>
        </w:rPr>
        <w:t xml:space="preserve">Client Incident Management System </w:t>
      </w:r>
      <w:r>
        <w:rPr>
          <w:rFonts w:ascii="Arial" w:hAnsi="Arial" w:cs="Arial"/>
          <w:sz w:val="22"/>
          <w:szCs w:val="22"/>
        </w:rPr>
        <w:t>IT solution</w:t>
      </w:r>
      <w:r w:rsidRPr="002D3BFE">
        <w:rPr>
          <w:rFonts w:ascii="Arial" w:hAnsi="Arial" w:cs="Arial"/>
          <w:sz w:val="22"/>
          <w:szCs w:val="22"/>
        </w:rPr>
        <w:t xml:space="preserve"> for the purpose of </w:t>
      </w:r>
      <w:r>
        <w:rPr>
          <w:rFonts w:ascii="Arial" w:hAnsi="Arial" w:cs="Arial"/>
          <w:sz w:val="22"/>
          <w:szCs w:val="22"/>
        </w:rPr>
        <w:t>supporting</w:t>
      </w:r>
      <w:r w:rsidRPr="002D3BFE">
        <w:rPr>
          <w:rFonts w:ascii="Arial" w:hAnsi="Arial" w:cs="Arial"/>
          <w:sz w:val="22"/>
          <w:szCs w:val="22"/>
        </w:rPr>
        <w:t xml:space="preserve"> the safety and wellbeing of clients.</w:t>
      </w:r>
    </w:p>
    <w:p w:rsidR="00A44127" w:rsidRDefault="00A44127" w:rsidP="00A44127">
      <w:pPr>
        <w:pStyle w:val="AlphaNum"/>
        <w:snapToGrid w:val="0"/>
        <w:spacing w:before="0" w:after="220"/>
        <w:rPr>
          <w:rFonts w:ascii="Arial" w:hAnsi="Arial" w:cs="Arial"/>
          <w:sz w:val="22"/>
          <w:szCs w:val="22"/>
        </w:rPr>
      </w:pPr>
      <w:r>
        <w:rPr>
          <w:rFonts w:ascii="Arial" w:hAnsi="Arial" w:cs="Arial"/>
          <w:sz w:val="22"/>
          <w:szCs w:val="22"/>
        </w:rPr>
        <w:t>The Department may grant the Organisation</w:t>
      </w:r>
      <w:r w:rsidRPr="00CE7C24">
        <w:rPr>
          <w:rFonts w:ascii="Arial" w:hAnsi="Arial" w:cs="Arial"/>
          <w:sz w:val="22"/>
          <w:szCs w:val="22"/>
        </w:rPr>
        <w:t xml:space="preserve"> </w:t>
      </w:r>
      <w:r>
        <w:rPr>
          <w:rFonts w:ascii="Arial" w:hAnsi="Arial" w:cs="Arial"/>
          <w:sz w:val="22"/>
          <w:szCs w:val="22"/>
        </w:rPr>
        <w:t>access to CIMS in two different ways, either through;</w:t>
      </w:r>
    </w:p>
    <w:p w:rsidR="00A44127" w:rsidRDefault="00A44127" w:rsidP="00A44127">
      <w:pPr>
        <w:pStyle w:val="AlphaNum"/>
        <w:numPr>
          <w:ilvl w:val="1"/>
          <w:numId w:val="27"/>
        </w:numPr>
        <w:snapToGrid w:val="0"/>
        <w:spacing w:before="0" w:after="220"/>
        <w:rPr>
          <w:rFonts w:ascii="Arial" w:hAnsi="Arial" w:cs="Arial"/>
          <w:sz w:val="22"/>
          <w:szCs w:val="22"/>
        </w:rPr>
      </w:pPr>
      <w:r>
        <w:rPr>
          <w:rFonts w:ascii="Arial" w:hAnsi="Arial" w:cs="Arial"/>
          <w:sz w:val="22"/>
          <w:szCs w:val="22"/>
        </w:rPr>
        <w:t>a web portal to manage Organisation Data (</w:t>
      </w:r>
      <w:r w:rsidRPr="00B23D96">
        <w:rPr>
          <w:rFonts w:ascii="Arial" w:hAnsi="Arial" w:cs="Arial"/>
          <w:b/>
          <w:sz w:val="22"/>
          <w:szCs w:val="22"/>
        </w:rPr>
        <w:t>Portal Access</w:t>
      </w:r>
      <w:r>
        <w:rPr>
          <w:rFonts w:ascii="Arial" w:hAnsi="Arial" w:cs="Arial"/>
          <w:sz w:val="22"/>
          <w:szCs w:val="22"/>
        </w:rPr>
        <w:t xml:space="preserve">); and/or </w:t>
      </w:r>
    </w:p>
    <w:p w:rsidR="00A44127" w:rsidRDefault="00A44127" w:rsidP="00A44127">
      <w:pPr>
        <w:pStyle w:val="AlphaNum"/>
        <w:numPr>
          <w:ilvl w:val="1"/>
          <w:numId w:val="27"/>
        </w:numPr>
        <w:snapToGrid w:val="0"/>
        <w:spacing w:before="0" w:after="220"/>
        <w:rPr>
          <w:rFonts w:ascii="Arial" w:hAnsi="Arial" w:cs="Arial"/>
          <w:sz w:val="22"/>
          <w:szCs w:val="22"/>
        </w:rPr>
      </w:pPr>
      <w:r>
        <w:rPr>
          <w:rFonts w:ascii="Arial" w:hAnsi="Arial" w:cs="Arial"/>
          <w:sz w:val="22"/>
          <w:szCs w:val="22"/>
        </w:rPr>
        <w:t>an API gateway for the exchange of Client Incident Information (</w:t>
      </w:r>
      <w:r w:rsidRPr="00B23D96">
        <w:rPr>
          <w:rFonts w:ascii="Arial" w:hAnsi="Arial" w:cs="Arial"/>
          <w:b/>
          <w:sz w:val="22"/>
          <w:szCs w:val="22"/>
        </w:rPr>
        <w:t>API Access</w:t>
      </w:r>
      <w:r>
        <w:rPr>
          <w:rFonts w:ascii="Arial" w:hAnsi="Arial" w:cs="Arial"/>
          <w:sz w:val="22"/>
          <w:szCs w:val="22"/>
        </w:rPr>
        <w:t>).</w:t>
      </w:r>
    </w:p>
    <w:p w:rsidR="00A44127" w:rsidRDefault="00A44127" w:rsidP="00A44127">
      <w:pPr>
        <w:pStyle w:val="AlphaNum"/>
        <w:snapToGrid w:val="0"/>
        <w:spacing w:before="0" w:after="220"/>
        <w:rPr>
          <w:rFonts w:ascii="Arial" w:hAnsi="Arial" w:cs="Arial"/>
          <w:sz w:val="22"/>
          <w:szCs w:val="22"/>
        </w:rPr>
      </w:pPr>
      <w:r w:rsidRPr="002A4A06">
        <w:rPr>
          <w:rFonts w:ascii="Arial" w:hAnsi="Arial" w:cs="Arial"/>
          <w:sz w:val="22"/>
          <w:szCs w:val="22"/>
        </w:rPr>
        <w:t xml:space="preserve">This CIMS Agreement </w:t>
      </w:r>
      <w:r>
        <w:rPr>
          <w:rFonts w:ascii="Arial" w:hAnsi="Arial" w:cs="Arial"/>
          <w:sz w:val="22"/>
          <w:szCs w:val="22"/>
        </w:rPr>
        <w:t>applies to both types of access to CIMS.</w:t>
      </w:r>
    </w:p>
    <w:p w:rsidR="00A44127" w:rsidRPr="002A4A06" w:rsidRDefault="00A44127" w:rsidP="00A44127">
      <w:pPr>
        <w:pStyle w:val="AlphaNum"/>
        <w:snapToGrid w:val="0"/>
        <w:spacing w:before="0" w:after="220"/>
        <w:rPr>
          <w:rFonts w:ascii="Arial" w:hAnsi="Arial" w:cs="Arial"/>
          <w:sz w:val="22"/>
          <w:szCs w:val="22"/>
        </w:rPr>
      </w:pPr>
      <w:r>
        <w:rPr>
          <w:rFonts w:ascii="Arial" w:hAnsi="Arial" w:cs="Arial"/>
          <w:sz w:val="22"/>
          <w:szCs w:val="22"/>
        </w:rPr>
        <w:t xml:space="preserve">The Organisation wishes to have access to </w:t>
      </w:r>
      <w:proofErr w:type="gramStart"/>
      <w:r>
        <w:rPr>
          <w:rFonts w:ascii="Arial" w:hAnsi="Arial" w:cs="Arial"/>
          <w:sz w:val="22"/>
          <w:szCs w:val="22"/>
        </w:rPr>
        <w:t>CIMS</w:t>
      </w:r>
      <w:proofErr w:type="gramEnd"/>
      <w:r>
        <w:rPr>
          <w:rFonts w:ascii="Arial" w:hAnsi="Arial" w:cs="Arial"/>
          <w:sz w:val="22"/>
          <w:szCs w:val="22"/>
        </w:rPr>
        <w:t xml:space="preserve"> and the Department wishes to grant access to CIMS, on the terms and conditions set out in this CIMS Agreement.</w:t>
      </w:r>
    </w:p>
    <w:p w:rsidR="00A44127" w:rsidRPr="00A44127" w:rsidRDefault="002A19B1" w:rsidP="002A19B1">
      <w:pPr>
        <w:pStyle w:val="Heading1"/>
        <w:keepLines w:val="0"/>
        <w:numPr>
          <w:ilvl w:val="0"/>
          <w:numId w:val="48"/>
        </w:numPr>
        <w:snapToGrid w:val="0"/>
        <w:spacing w:before="0" w:after="220" w:line="240" w:lineRule="auto"/>
        <w:jc w:val="both"/>
        <w:rPr>
          <w:b/>
          <w:bCs w:val="0"/>
          <w:color w:val="auto"/>
          <w:sz w:val="22"/>
          <w:szCs w:val="22"/>
        </w:rPr>
      </w:pPr>
      <w:r>
        <w:rPr>
          <w:b/>
          <w:bCs w:val="0"/>
          <w:color w:val="auto"/>
          <w:sz w:val="22"/>
          <w:szCs w:val="22"/>
        </w:rPr>
        <w:t xml:space="preserve">   </w:t>
      </w:r>
      <w:bookmarkStart w:id="108" w:name="_Toc46911946"/>
      <w:r w:rsidR="00A44127" w:rsidRPr="00A44127">
        <w:rPr>
          <w:b/>
          <w:bCs w:val="0"/>
          <w:color w:val="auto"/>
          <w:sz w:val="22"/>
          <w:szCs w:val="22"/>
        </w:rPr>
        <w:t>DEFINITIONS</w:t>
      </w:r>
      <w:bookmarkEnd w:id="108"/>
    </w:p>
    <w:p w:rsidR="00A44127" w:rsidRPr="002D3BFE" w:rsidRDefault="00A44127" w:rsidP="00A44127">
      <w:pPr>
        <w:snapToGrid w:val="0"/>
        <w:spacing w:after="220"/>
        <w:ind w:left="567" w:hanging="567"/>
        <w:jc w:val="both"/>
        <w:rPr>
          <w:rFonts w:ascii="Arial" w:hAnsi="Arial" w:cs="Arial"/>
          <w:sz w:val="22"/>
          <w:szCs w:val="22"/>
        </w:rPr>
      </w:pPr>
      <w:r w:rsidRPr="002D3BFE">
        <w:rPr>
          <w:rFonts w:ascii="Arial" w:hAnsi="Arial" w:cs="Arial"/>
          <w:sz w:val="22"/>
          <w:szCs w:val="22"/>
        </w:rPr>
        <w:t>1.1</w:t>
      </w:r>
      <w:r w:rsidRPr="002D3BFE">
        <w:rPr>
          <w:rFonts w:ascii="Arial" w:hAnsi="Arial" w:cs="Arial"/>
          <w:sz w:val="22"/>
          <w:szCs w:val="22"/>
        </w:rPr>
        <w:tab/>
        <w:t xml:space="preserve">For the purposes of this CIMS </w:t>
      </w:r>
      <w:r>
        <w:rPr>
          <w:rFonts w:ascii="Arial" w:hAnsi="Arial" w:cs="Arial"/>
          <w:sz w:val="22"/>
          <w:szCs w:val="22"/>
        </w:rPr>
        <w:t>Agreement</w:t>
      </w:r>
      <w:r w:rsidRPr="002D3BFE">
        <w:rPr>
          <w:rFonts w:ascii="Arial" w:hAnsi="Arial" w:cs="Arial"/>
          <w:sz w:val="22"/>
          <w:szCs w:val="22"/>
        </w:rPr>
        <w:t>:</w:t>
      </w:r>
    </w:p>
    <w:p w:rsidR="00A44127" w:rsidRDefault="00A44127" w:rsidP="00A44127">
      <w:pPr>
        <w:snapToGrid w:val="0"/>
        <w:spacing w:after="220"/>
        <w:ind w:left="567"/>
        <w:jc w:val="both"/>
        <w:rPr>
          <w:rFonts w:ascii="Arial" w:hAnsi="Arial" w:cs="Arial"/>
          <w:b/>
          <w:bCs/>
          <w:sz w:val="22"/>
          <w:szCs w:val="22"/>
        </w:rPr>
      </w:pPr>
      <w:r w:rsidRPr="00266297">
        <w:rPr>
          <w:rFonts w:ascii="Arial" w:hAnsi="Arial" w:cs="Arial"/>
          <w:b/>
          <w:bCs/>
          <w:sz w:val="22"/>
          <w:szCs w:val="22"/>
        </w:rPr>
        <w:t xml:space="preserve">Business Day </w:t>
      </w:r>
      <w:r w:rsidRPr="00266297">
        <w:rPr>
          <w:rFonts w:ascii="Arial" w:hAnsi="Arial" w:cs="Arial"/>
          <w:bCs/>
          <w:sz w:val="22"/>
          <w:szCs w:val="22"/>
        </w:rPr>
        <w:t>means a day from Monday to Friday (inclusive) that is not a public holiday in Victoria</w:t>
      </w:r>
      <w:r w:rsidRPr="00266297">
        <w:rPr>
          <w:rFonts w:ascii="Arial" w:hAnsi="Arial" w:cs="Arial"/>
          <w:b/>
          <w:bCs/>
          <w:sz w:val="22"/>
          <w:szCs w:val="22"/>
        </w:rPr>
        <w:t>.</w:t>
      </w:r>
    </w:p>
    <w:p w:rsidR="00A44127" w:rsidRDefault="00A44127" w:rsidP="00A44127">
      <w:pPr>
        <w:snapToGrid w:val="0"/>
        <w:spacing w:after="220"/>
        <w:ind w:left="567"/>
        <w:jc w:val="both"/>
        <w:rPr>
          <w:rFonts w:ascii="Arial" w:hAnsi="Arial" w:cs="Arial"/>
          <w:b/>
          <w:bCs/>
          <w:sz w:val="22"/>
          <w:szCs w:val="22"/>
        </w:rPr>
      </w:pPr>
      <w:r>
        <w:rPr>
          <w:rFonts w:ascii="Arial" w:hAnsi="Arial" w:cs="Arial"/>
          <w:b/>
          <w:bCs/>
          <w:sz w:val="22"/>
          <w:szCs w:val="22"/>
        </w:rPr>
        <w:t>Business Hours</w:t>
      </w:r>
      <w:r w:rsidRPr="00266297">
        <w:rPr>
          <w:rFonts w:ascii="Arial" w:hAnsi="Arial" w:cs="Arial"/>
          <w:b/>
          <w:bCs/>
          <w:sz w:val="22"/>
          <w:szCs w:val="22"/>
        </w:rPr>
        <w:t xml:space="preserve"> </w:t>
      </w:r>
      <w:r w:rsidRPr="00266297">
        <w:rPr>
          <w:rFonts w:ascii="Arial" w:hAnsi="Arial" w:cs="Arial"/>
          <w:bCs/>
          <w:sz w:val="22"/>
          <w:szCs w:val="22"/>
        </w:rPr>
        <w:t xml:space="preserve">means </w:t>
      </w:r>
      <w:r>
        <w:rPr>
          <w:rFonts w:ascii="Arial" w:hAnsi="Arial" w:cs="Arial"/>
          <w:bCs/>
          <w:sz w:val="22"/>
          <w:szCs w:val="22"/>
        </w:rPr>
        <w:t>9 am to 5 pm on a Business Day</w:t>
      </w:r>
      <w:r w:rsidRPr="00266297">
        <w:rPr>
          <w:rFonts w:ascii="Arial" w:hAnsi="Arial" w:cs="Arial"/>
          <w:b/>
          <w:bCs/>
          <w:sz w:val="22"/>
          <w:szCs w:val="22"/>
        </w:rPr>
        <w:t>.</w:t>
      </w:r>
    </w:p>
    <w:p w:rsidR="00A44127" w:rsidRPr="00E32C8C" w:rsidRDefault="00A44127" w:rsidP="00A44127">
      <w:pPr>
        <w:snapToGrid w:val="0"/>
        <w:spacing w:after="220"/>
        <w:ind w:left="567"/>
        <w:jc w:val="both"/>
        <w:rPr>
          <w:rFonts w:ascii="Arial" w:hAnsi="Arial" w:cs="Arial"/>
          <w:bCs/>
          <w:sz w:val="22"/>
          <w:szCs w:val="22"/>
        </w:rPr>
      </w:pPr>
      <w:r>
        <w:rPr>
          <w:rFonts w:ascii="Arial" w:hAnsi="Arial" w:cs="Arial"/>
          <w:b/>
          <w:bCs/>
          <w:sz w:val="22"/>
          <w:szCs w:val="22"/>
        </w:rPr>
        <w:t xml:space="preserve">CIMS </w:t>
      </w:r>
      <w:r>
        <w:rPr>
          <w:rFonts w:ascii="Arial" w:hAnsi="Arial" w:cs="Arial"/>
          <w:bCs/>
          <w:sz w:val="22"/>
          <w:szCs w:val="22"/>
        </w:rPr>
        <w:t>means the client incident management system IT solution operated by the Department, including the Portal Access and the API Access.</w:t>
      </w:r>
    </w:p>
    <w:p w:rsidR="00A44127" w:rsidRPr="002D3BFE" w:rsidRDefault="00A44127" w:rsidP="00A44127">
      <w:pPr>
        <w:snapToGrid w:val="0"/>
        <w:spacing w:after="220"/>
        <w:ind w:left="567"/>
        <w:jc w:val="both"/>
        <w:rPr>
          <w:rFonts w:ascii="Arial" w:hAnsi="Arial" w:cs="Arial"/>
          <w:bCs/>
          <w:sz w:val="22"/>
          <w:szCs w:val="22"/>
        </w:rPr>
      </w:pPr>
      <w:r>
        <w:rPr>
          <w:rFonts w:ascii="Arial" w:hAnsi="Arial" w:cs="Arial"/>
          <w:b/>
          <w:bCs/>
          <w:sz w:val="22"/>
          <w:szCs w:val="22"/>
        </w:rPr>
        <w:t>CIMS Agreement</w:t>
      </w:r>
      <w:r w:rsidRPr="002D3BFE">
        <w:rPr>
          <w:rFonts w:ascii="Arial" w:hAnsi="Arial" w:cs="Arial"/>
          <w:bCs/>
          <w:sz w:val="22"/>
          <w:szCs w:val="22"/>
        </w:rPr>
        <w:t xml:space="preserve"> means the terms and conditions of this a</w:t>
      </w:r>
      <w:r>
        <w:rPr>
          <w:rFonts w:ascii="Arial" w:hAnsi="Arial" w:cs="Arial"/>
          <w:bCs/>
          <w:sz w:val="22"/>
          <w:szCs w:val="22"/>
        </w:rPr>
        <w:t>greement</w:t>
      </w:r>
      <w:r w:rsidRPr="002D3BFE">
        <w:rPr>
          <w:rFonts w:ascii="Arial" w:hAnsi="Arial" w:cs="Arial"/>
          <w:bCs/>
          <w:sz w:val="22"/>
          <w:szCs w:val="22"/>
        </w:rPr>
        <w:t>.</w:t>
      </w:r>
    </w:p>
    <w:p w:rsidR="00A44127" w:rsidRDefault="00A44127" w:rsidP="00A44127">
      <w:pPr>
        <w:snapToGrid w:val="0"/>
        <w:spacing w:after="220"/>
        <w:ind w:left="567"/>
        <w:jc w:val="both"/>
        <w:rPr>
          <w:rFonts w:ascii="Arial" w:hAnsi="Arial" w:cs="Arial"/>
          <w:bCs/>
          <w:sz w:val="22"/>
          <w:szCs w:val="22"/>
        </w:rPr>
      </w:pPr>
      <w:r w:rsidRPr="002D3BFE">
        <w:rPr>
          <w:rFonts w:ascii="Arial" w:hAnsi="Arial" w:cs="Arial"/>
          <w:b/>
          <w:bCs/>
          <w:sz w:val="22"/>
          <w:szCs w:val="22"/>
        </w:rPr>
        <w:t xml:space="preserve">CIMS Commencement Date </w:t>
      </w:r>
      <w:r w:rsidRPr="002D3BFE">
        <w:rPr>
          <w:rFonts w:ascii="Arial" w:hAnsi="Arial" w:cs="Arial"/>
          <w:bCs/>
          <w:sz w:val="22"/>
          <w:szCs w:val="22"/>
        </w:rPr>
        <w:t>means the date on which the Department signs th</w:t>
      </w:r>
      <w:r>
        <w:rPr>
          <w:rFonts w:ascii="Arial" w:hAnsi="Arial" w:cs="Arial"/>
          <w:bCs/>
          <w:sz w:val="22"/>
          <w:szCs w:val="22"/>
        </w:rPr>
        <w:t>is</w:t>
      </w:r>
      <w:r w:rsidRPr="002D3BFE">
        <w:rPr>
          <w:rFonts w:ascii="Arial" w:hAnsi="Arial" w:cs="Arial"/>
          <w:bCs/>
          <w:sz w:val="22"/>
          <w:szCs w:val="22"/>
        </w:rPr>
        <w:t xml:space="preserve"> CIMS </w:t>
      </w:r>
      <w:r>
        <w:rPr>
          <w:rFonts w:ascii="Arial" w:hAnsi="Arial" w:cs="Arial"/>
          <w:bCs/>
          <w:sz w:val="22"/>
          <w:szCs w:val="22"/>
        </w:rPr>
        <w:t>Agreement</w:t>
      </w:r>
      <w:r w:rsidRPr="002D3BFE">
        <w:rPr>
          <w:rFonts w:ascii="Arial" w:hAnsi="Arial" w:cs="Arial"/>
          <w:bCs/>
          <w:sz w:val="22"/>
          <w:szCs w:val="22"/>
        </w:rPr>
        <w:t>.</w:t>
      </w:r>
    </w:p>
    <w:p w:rsidR="00A44127" w:rsidRPr="002353F1" w:rsidRDefault="00A44127" w:rsidP="00A44127">
      <w:pPr>
        <w:snapToGrid w:val="0"/>
        <w:spacing w:after="220"/>
        <w:ind w:left="567"/>
        <w:jc w:val="both"/>
        <w:rPr>
          <w:rFonts w:ascii="Arial" w:hAnsi="Arial" w:cs="Arial"/>
          <w:bCs/>
          <w:sz w:val="22"/>
          <w:szCs w:val="22"/>
        </w:rPr>
      </w:pPr>
      <w:r>
        <w:rPr>
          <w:rFonts w:ascii="Arial" w:hAnsi="Arial" w:cs="Arial"/>
          <w:b/>
          <w:bCs/>
          <w:sz w:val="22"/>
          <w:szCs w:val="22"/>
        </w:rPr>
        <w:t xml:space="preserve">Commissioners Guidelines </w:t>
      </w:r>
      <w:r>
        <w:rPr>
          <w:rFonts w:ascii="Arial" w:hAnsi="Arial" w:cs="Arial"/>
          <w:bCs/>
          <w:sz w:val="22"/>
          <w:szCs w:val="22"/>
        </w:rPr>
        <w:t xml:space="preserve">means the </w:t>
      </w:r>
      <w:r>
        <w:rPr>
          <w:rFonts w:ascii="Arial" w:hAnsi="Arial" w:cs="Arial"/>
          <w:sz w:val="22"/>
          <w:szCs w:val="22"/>
          <w:lang w:val="en-US"/>
        </w:rPr>
        <w:t xml:space="preserve">Office of the </w:t>
      </w:r>
      <w:r>
        <w:rPr>
          <w:rFonts w:ascii="Arial" w:hAnsi="Arial" w:cs="Arial"/>
          <w:bCs/>
          <w:sz w:val="22"/>
          <w:szCs w:val="22"/>
        </w:rPr>
        <w:t>Victorian</w:t>
      </w:r>
      <w:r>
        <w:rPr>
          <w:rFonts w:ascii="Arial" w:hAnsi="Arial" w:cs="Arial"/>
          <w:sz w:val="22"/>
          <w:szCs w:val="22"/>
          <w:lang w:val="en-US"/>
        </w:rPr>
        <w:t xml:space="preserve"> Commissioner for Privacy and Data Protection</w:t>
      </w:r>
      <w:r>
        <w:rPr>
          <w:rFonts w:ascii="Arial" w:hAnsi="Arial" w:cs="Arial"/>
          <w:sz w:val="22"/>
          <w:szCs w:val="22"/>
        </w:rPr>
        <w:t xml:space="preserve"> publication, </w:t>
      </w:r>
      <w:r w:rsidRPr="002353F1">
        <w:rPr>
          <w:rFonts w:ascii="Arial" w:hAnsi="Arial" w:cs="Arial"/>
          <w:i/>
          <w:sz w:val="22"/>
          <w:szCs w:val="22"/>
        </w:rPr>
        <w:t>Guidelines to protecting the security of personal information: ‘Reasonable steps’ under Information Privacy Principle 4.1 (January 2017)</w:t>
      </w:r>
      <w:r>
        <w:rPr>
          <w:rFonts w:ascii="Arial" w:hAnsi="Arial" w:cs="Arial"/>
          <w:sz w:val="22"/>
          <w:szCs w:val="22"/>
        </w:rPr>
        <w:t>, as updated from time to time.</w:t>
      </w:r>
    </w:p>
    <w:p w:rsidR="00A44127" w:rsidRPr="0095144C" w:rsidRDefault="00A44127" w:rsidP="00A44127">
      <w:pPr>
        <w:snapToGrid w:val="0"/>
        <w:spacing w:after="220"/>
        <w:ind w:left="567"/>
        <w:jc w:val="both"/>
        <w:rPr>
          <w:rFonts w:ascii="Arial" w:hAnsi="Arial" w:cs="Arial"/>
          <w:bCs/>
          <w:sz w:val="22"/>
          <w:szCs w:val="22"/>
        </w:rPr>
      </w:pPr>
      <w:r w:rsidRPr="0095144C">
        <w:rPr>
          <w:rFonts w:ascii="Arial" w:hAnsi="Arial" w:cs="Arial"/>
          <w:b/>
          <w:bCs/>
          <w:sz w:val="22"/>
          <w:szCs w:val="22"/>
        </w:rPr>
        <w:t>Confidential Information</w:t>
      </w:r>
      <w:r w:rsidRPr="0095144C">
        <w:rPr>
          <w:rFonts w:ascii="Arial" w:hAnsi="Arial" w:cs="Arial"/>
          <w:bCs/>
          <w:sz w:val="22"/>
          <w:szCs w:val="22"/>
        </w:rPr>
        <w:t xml:space="preserve"> means all</w:t>
      </w:r>
      <w:r>
        <w:rPr>
          <w:rFonts w:ascii="Arial" w:hAnsi="Arial" w:cs="Arial"/>
          <w:bCs/>
          <w:sz w:val="22"/>
          <w:szCs w:val="22"/>
        </w:rPr>
        <w:t xml:space="preserve"> information or</w:t>
      </w:r>
      <w:r w:rsidRPr="0095144C">
        <w:rPr>
          <w:rFonts w:ascii="Arial" w:hAnsi="Arial" w:cs="Arial"/>
          <w:bCs/>
          <w:sz w:val="22"/>
          <w:szCs w:val="22"/>
        </w:rPr>
        <w:t xml:space="preserve"> data made accessible to the</w:t>
      </w:r>
      <w:r>
        <w:rPr>
          <w:rFonts w:ascii="Arial" w:hAnsi="Arial" w:cs="Arial"/>
          <w:bCs/>
          <w:sz w:val="22"/>
          <w:szCs w:val="22"/>
        </w:rPr>
        <w:t xml:space="preserve"> Organisation in relation to CIMS</w:t>
      </w:r>
      <w:r w:rsidRPr="0095144C">
        <w:rPr>
          <w:rFonts w:ascii="Arial" w:hAnsi="Arial" w:cs="Arial"/>
          <w:bCs/>
          <w:sz w:val="22"/>
          <w:szCs w:val="22"/>
        </w:rPr>
        <w:t>, but does not include:</w:t>
      </w:r>
    </w:p>
    <w:p w:rsidR="00A44127" w:rsidRDefault="00A44127" w:rsidP="00A44127">
      <w:pPr>
        <w:snapToGrid w:val="0"/>
        <w:spacing w:after="220"/>
        <w:ind w:left="1276" w:hanging="709"/>
        <w:jc w:val="both"/>
        <w:rPr>
          <w:rFonts w:ascii="Arial" w:hAnsi="Arial" w:cs="Arial"/>
          <w:bCs/>
          <w:sz w:val="22"/>
          <w:szCs w:val="22"/>
        </w:rPr>
      </w:pPr>
      <w:r w:rsidRPr="0095144C">
        <w:rPr>
          <w:rFonts w:ascii="Arial" w:hAnsi="Arial" w:cs="Arial"/>
          <w:bCs/>
          <w:sz w:val="22"/>
          <w:szCs w:val="22"/>
        </w:rPr>
        <w:t>A.</w:t>
      </w:r>
      <w:r w:rsidRPr="0095144C">
        <w:rPr>
          <w:rFonts w:ascii="Arial" w:hAnsi="Arial" w:cs="Arial"/>
          <w:bCs/>
          <w:sz w:val="22"/>
          <w:szCs w:val="22"/>
        </w:rPr>
        <w:tab/>
      </w:r>
      <w:r>
        <w:rPr>
          <w:rFonts w:ascii="Arial" w:hAnsi="Arial" w:cs="Arial"/>
          <w:bCs/>
          <w:sz w:val="22"/>
          <w:szCs w:val="22"/>
        </w:rPr>
        <w:t>the Organisation Data;</w:t>
      </w:r>
    </w:p>
    <w:p w:rsidR="00A44127" w:rsidRPr="0095144C" w:rsidRDefault="00A44127" w:rsidP="00A44127">
      <w:pPr>
        <w:snapToGrid w:val="0"/>
        <w:spacing w:after="220"/>
        <w:ind w:left="1276" w:hanging="709"/>
        <w:jc w:val="both"/>
        <w:rPr>
          <w:rFonts w:ascii="Arial" w:hAnsi="Arial" w:cs="Arial"/>
          <w:bCs/>
          <w:sz w:val="22"/>
          <w:szCs w:val="22"/>
        </w:rPr>
      </w:pPr>
      <w:r>
        <w:rPr>
          <w:rFonts w:ascii="Arial" w:hAnsi="Arial" w:cs="Arial"/>
          <w:bCs/>
          <w:sz w:val="22"/>
          <w:szCs w:val="22"/>
        </w:rPr>
        <w:t>B.</w:t>
      </w:r>
      <w:r>
        <w:rPr>
          <w:rFonts w:ascii="Arial" w:hAnsi="Arial" w:cs="Arial"/>
          <w:bCs/>
          <w:sz w:val="22"/>
          <w:szCs w:val="22"/>
        </w:rPr>
        <w:tab/>
      </w:r>
      <w:r w:rsidRPr="0095144C">
        <w:rPr>
          <w:rFonts w:ascii="Arial" w:hAnsi="Arial" w:cs="Arial"/>
          <w:bCs/>
          <w:sz w:val="22"/>
          <w:szCs w:val="22"/>
        </w:rPr>
        <w:t xml:space="preserve">information that is, or becomes part of the public domain other than by breach of this </w:t>
      </w:r>
      <w:r>
        <w:rPr>
          <w:rFonts w:ascii="Arial" w:hAnsi="Arial" w:cs="Arial"/>
          <w:bCs/>
          <w:sz w:val="22"/>
          <w:szCs w:val="22"/>
        </w:rPr>
        <w:t xml:space="preserve">CIMS </w:t>
      </w:r>
      <w:r w:rsidRPr="0095144C">
        <w:rPr>
          <w:rFonts w:ascii="Arial" w:hAnsi="Arial" w:cs="Arial"/>
          <w:bCs/>
          <w:sz w:val="22"/>
          <w:szCs w:val="22"/>
        </w:rPr>
        <w:t>Agreement;</w:t>
      </w:r>
    </w:p>
    <w:p w:rsidR="00A44127" w:rsidRPr="0095144C" w:rsidRDefault="00A44127" w:rsidP="00A44127">
      <w:pPr>
        <w:snapToGrid w:val="0"/>
        <w:spacing w:after="220"/>
        <w:ind w:left="1276" w:hanging="709"/>
        <w:jc w:val="both"/>
        <w:rPr>
          <w:rFonts w:ascii="Arial" w:hAnsi="Arial" w:cs="Arial"/>
          <w:bCs/>
          <w:sz w:val="22"/>
          <w:szCs w:val="22"/>
        </w:rPr>
      </w:pPr>
      <w:r>
        <w:rPr>
          <w:rFonts w:ascii="Arial" w:hAnsi="Arial" w:cs="Arial"/>
          <w:bCs/>
          <w:sz w:val="22"/>
          <w:szCs w:val="22"/>
        </w:rPr>
        <w:t>C</w:t>
      </w:r>
      <w:r w:rsidRPr="0095144C">
        <w:rPr>
          <w:rFonts w:ascii="Arial" w:hAnsi="Arial" w:cs="Arial"/>
          <w:bCs/>
          <w:sz w:val="22"/>
          <w:szCs w:val="22"/>
        </w:rPr>
        <w:t>.</w:t>
      </w:r>
      <w:r w:rsidRPr="0095144C">
        <w:rPr>
          <w:rFonts w:ascii="Arial" w:hAnsi="Arial" w:cs="Arial"/>
          <w:bCs/>
          <w:sz w:val="22"/>
          <w:szCs w:val="22"/>
        </w:rPr>
        <w:tab/>
        <w:t>information lawfully obtained by the Organisation from another person without any restriction as to use and disclosure; or</w:t>
      </w:r>
    </w:p>
    <w:p w:rsidR="00A44127" w:rsidRPr="002D3BFE" w:rsidRDefault="00A44127" w:rsidP="00A44127">
      <w:pPr>
        <w:snapToGrid w:val="0"/>
        <w:spacing w:after="220"/>
        <w:ind w:left="1276" w:hanging="709"/>
        <w:jc w:val="both"/>
        <w:rPr>
          <w:rFonts w:ascii="Arial" w:hAnsi="Arial" w:cs="Arial"/>
          <w:bCs/>
          <w:sz w:val="22"/>
          <w:szCs w:val="22"/>
        </w:rPr>
      </w:pPr>
      <w:r>
        <w:rPr>
          <w:rFonts w:ascii="Arial" w:hAnsi="Arial" w:cs="Arial"/>
          <w:bCs/>
          <w:sz w:val="22"/>
          <w:szCs w:val="22"/>
        </w:rPr>
        <w:t>D</w:t>
      </w:r>
      <w:r w:rsidRPr="0095144C">
        <w:rPr>
          <w:rFonts w:ascii="Arial" w:hAnsi="Arial" w:cs="Arial"/>
          <w:bCs/>
          <w:sz w:val="22"/>
          <w:szCs w:val="22"/>
        </w:rPr>
        <w:t>.</w:t>
      </w:r>
      <w:r w:rsidRPr="0095144C">
        <w:rPr>
          <w:rFonts w:ascii="Arial" w:hAnsi="Arial" w:cs="Arial"/>
          <w:bCs/>
          <w:sz w:val="22"/>
          <w:szCs w:val="22"/>
        </w:rPr>
        <w:tab/>
        <w:t>information in the Organisation's possession prior to disclosure to it by the Department.</w:t>
      </w:r>
    </w:p>
    <w:p w:rsidR="00A44127" w:rsidRPr="004A175A" w:rsidRDefault="00A44127" w:rsidP="00A44127">
      <w:pPr>
        <w:snapToGrid w:val="0"/>
        <w:spacing w:after="220"/>
        <w:ind w:left="567" w:hanging="11"/>
        <w:jc w:val="both"/>
        <w:rPr>
          <w:rFonts w:ascii="Arial" w:hAnsi="Arial" w:cs="Arial"/>
          <w:sz w:val="22"/>
          <w:szCs w:val="22"/>
        </w:rPr>
      </w:pPr>
      <w:r>
        <w:rPr>
          <w:rFonts w:ascii="Arial" w:hAnsi="Arial" w:cs="Arial"/>
          <w:b/>
          <w:sz w:val="22"/>
          <w:szCs w:val="22"/>
        </w:rPr>
        <w:t xml:space="preserve">Client Incident Information </w:t>
      </w:r>
      <w:r>
        <w:rPr>
          <w:rFonts w:ascii="Arial" w:hAnsi="Arial" w:cs="Arial"/>
          <w:sz w:val="22"/>
          <w:szCs w:val="22"/>
        </w:rPr>
        <w:t>means information in relation to client incidents submitted by the Organisation to the Department.</w:t>
      </w:r>
    </w:p>
    <w:p w:rsidR="00A44127" w:rsidRPr="004554BC" w:rsidRDefault="00A44127" w:rsidP="00A44127">
      <w:pPr>
        <w:snapToGrid w:val="0"/>
        <w:spacing w:after="220"/>
        <w:ind w:left="567" w:hanging="11"/>
        <w:jc w:val="both"/>
        <w:rPr>
          <w:rFonts w:ascii="Arial" w:hAnsi="Arial" w:cs="Arial"/>
          <w:sz w:val="22"/>
          <w:szCs w:val="22"/>
        </w:rPr>
      </w:pPr>
      <w:r>
        <w:rPr>
          <w:rFonts w:ascii="Arial" w:hAnsi="Arial" w:cs="Arial"/>
          <w:b/>
          <w:sz w:val="22"/>
          <w:szCs w:val="22"/>
        </w:rPr>
        <w:t xml:space="preserve">Health Privacy Principles </w:t>
      </w:r>
      <w:r>
        <w:rPr>
          <w:rFonts w:ascii="Arial" w:hAnsi="Arial" w:cs="Arial"/>
          <w:sz w:val="22"/>
          <w:szCs w:val="22"/>
        </w:rPr>
        <w:t xml:space="preserve">means the health privacy principles </w:t>
      </w:r>
      <w:r>
        <w:rPr>
          <w:rFonts w:ascii="Arial" w:hAnsi="Arial" w:cs="Arial"/>
          <w:sz w:val="22"/>
          <w:szCs w:val="22"/>
          <w:lang w:val="en-US"/>
        </w:rPr>
        <w:t xml:space="preserve">set out in the </w:t>
      </w:r>
      <w:r>
        <w:rPr>
          <w:rFonts w:ascii="Arial" w:hAnsi="Arial" w:cs="Arial"/>
          <w:i/>
          <w:sz w:val="22"/>
          <w:szCs w:val="22"/>
          <w:lang w:val="en-US"/>
        </w:rPr>
        <w:t>Health Records</w:t>
      </w:r>
      <w:r w:rsidRPr="004554BC">
        <w:rPr>
          <w:rFonts w:ascii="Arial" w:hAnsi="Arial" w:cs="Arial"/>
          <w:i/>
          <w:sz w:val="22"/>
          <w:szCs w:val="22"/>
          <w:lang w:val="en-US"/>
        </w:rPr>
        <w:t xml:space="preserve"> Act</w:t>
      </w:r>
      <w:r>
        <w:rPr>
          <w:rFonts w:ascii="Arial" w:hAnsi="Arial" w:cs="Arial"/>
          <w:i/>
          <w:sz w:val="22"/>
          <w:szCs w:val="22"/>
          <w:lang w:val="en-US"/>
        </w:rPr>
        <w:t xml:space="preserve"> 2001</w:t>
      </w:r>
      <w:r>
        <w:rPr>
          <w:rFonts w:ascii="Arial" w:hAnsi="Arial" w:cs="Arial"/>
          <w:sz w:val="22"/>
          <w:szCs w:val="22"/>
          <w:lang w:val="en-US"/>
        </w:rPr>
        <w:t xml:space="preserve"> (Vic).</w:t>
      </w:r>
    </w:p>
    <w:p w:rsidR="00A44127" w:rsidRPr="004554BC" w:rsidRDefault="00A44127" w:rsidP="00A44127">
      <w:pPr>
        <w:snapToGrid w:val="0"/>
        <w:spacing w:after="220"/>
        <w:ind w:left="567" w:hanging="11"/>
        <w:jc w:val="both"/>
        <w:rPr>
          <w:rFonts w:ascii="Arial" w:hAnsi="Arial" w:cs="Arial"/>
          <w:sz w:val="22"/>
          <w:szCs w:val="22"/>
        </w:rPr>
      </w:pPr>
      <w:r>
        <w:rPr>
          <w:rFonts w:ascii="Arial" w:hAnsi="Arial" w:cs="Arial"/>
          <w:b/>
          <w:sz w:val="22"/>
          <w:szCs w:val="22"/>
        </w:rPr>
        <w:lastRenderedPageBreak/>
        <w:t xml:space="preserve">Information Privacy Principles </w:t>
      </w:r>
      <w:r>
        <w:rPr>
          <w:rFonts w:ascii="Arial" w:hAnsi="Arial" w:cs="Arial"/>
          <w:sz w:val="22"/>
          <w:szCs w:val="22"/>
        </w:rPr>
        <w:t xml:space="preserve">means the information privacy principles </w:t>
      </w:r>
      <w:r>
        <w:rPr>
          <w:rFonts w:ascii="Arial" w:hAnsi="Arial" w:cs="Arial"/>
          <w:sz w:val="22"/>
          <w:szCs w:val="22"/>
          <w:lang w:val="en-US"/>
        </w:rPr>
        <w:t xml:space="preserve">set out in the </w:t>
      </w:r>
      <w:r w:rsidRPr="004554BC">
        <w:rPr>
          <w:rFonts w:ascii="Arial" w:hAnsi="Arial" w:cs="Arial"/>
          <w:i/>
          <w:sz w:val="22"/>
          <w:szCs w:val="22"/>
          <w:lang w:val="en-US"/>
        </w:rPr>
        <w:t>Privacy and Data Protection Act 2014</w:t>
      </w:r>
      <w:r>
        <w:rPr>
          <w:rFonts w:ascii="Arial" w:hAnsi="Arial" w:cs="Arial"/>
          <w:sz w:val="22"/>
          <w:szCs w:val="22"/>
          <w:lang w:val="en-US"/>
        </w:rPr>
        <w:t xml:space="preserve"> (Vic).</w:t>
      </w:r>
    </w:p>
    <w:p w:rsidR="00A44127" w:rsidRDefault="00A44127" w:rsidP="00A44127">
      <w:pPr>
        <w:snapToGrid w:val="0"/>
        <w:spacing w:after="220"/>
        <w:ind w:left="567" w:hanging="11"/>
        <w:jc w:val="both"/>
        <w:rPr>
          <w:rFonts w:ascii="Arial" w:hAnsi="Arial" w:cs="Arial"/>
          <w:sz w:val="22"/>
          <w:szCs w:val="22"/>
        </w:rPr>
      </w:pPr>
      <w:r>
        <w:rPr>
          <w:rFonts w:ascii="Arial" w:hAnsi="Arial" w:cs="Arial"/>
          <w:b/>
          <w:sz w:val="22"/>
          <w:szCs w:val="22"/>
        </w:rPr>
        <w:t xml:space="preserve">Nominated Purposes </w:t>
      </w:r>
      <w:r w:rsidRPr="006152DD">
        <w:rPr>
          <w:rFonts w:ascii="Arial" w:hAnsi="Arial" w:cs="Arial"/>
          <w:sz w:val="22"/>
          <w:szCs w:val="22"/>
        </w:rPr>
        <w:t>means</w:t>
      </w:r>
      <w:r>
        <w:rPr>
          <w:rFonts w:ascii="Arial" w:hAnsi="Arial" w:cs="Arial"/>
          <w:sz w:val="22"/>
          <w:szCs w:val="22"/>
        </w:rPr>
        <w:t xml:space="preserve"> the management and reporting of client incidents in accordance with the guidance material issued by the Department from time to time, unless otherwise agreed by the Department and the Organisation.</w:t>
      </w:r>
    </w:p>
    <w:p w:rsidR="00A44127" w:rsidRPr="009111BD" w:rsidRDefault="00A44127" w:rsidP="00A44127">
      <w:pPr>
        <w:snapToGrid w:val="0"/>
        <w:spacing w:after="220"/>
        <w:ind w:left="567" w:hanging="11"/>
        <w:jc w:val="both"/>
        <w:rPr>
          <w:rFonts w:ascii="Arial" w:hAnsi="Arial" w:cs="Arial"/>
          <w:sz w:val="22"/>
          <w:szCs w:val="22"/>
        </w:rPr>
      </w:pPr>
      <w:r>
        <w:rPr>
          <w:rFonts w:ascii="Arial" w:hAnsi="Arial" w:cs="Arial"/>
          <w:b/>
          <w:sz w:val="22"/>
          <w:szCs w:val="22"/>
        </w:rPr>
        <w:t xml:space="preserve">Organisation Authority </w:t>
      </w:r>
      <w:r>
        <w:rPr>
          <w:rFonts w:ascii="Arial" w:hAnsi="Arial" w:cs="Arial"/>
          <w:sz w:val="22"/>
          <w:szCs w:val="22"/>
        </w:rPr>
        <w:t>means the person(s) nominated by the Organisation in writing and who will perform the functions set out in clause 5.</w:t>
      </w:r>
    </w:p>
    <w:p w:rsidR="00A44127" w:rsidRPr="004A175A" w:rsidRDefault="00A44127" w:rsidP="00A44127">
      <w:pPr>
        <w:snapToGrid w:val="0"/>
        <w:spacing w:after="220"/>
        <w:ind w:left="567" w:hanging="11"/>
        <w:jc w:val="both"/>
        <w:rPr>
          <w:rFonts w:ascii="Arial" w:hAnsi="Arial" w:cs="Arial"/>
          <w:sz w:val="22"/>
          <w:szCs w:val="22"/>
        </w:rPr>
      </w:pPr>
      <w:r>
        <w:rPr>
          <w:rFonts w:ascii="Arial" w:hAnsi="Arial" w:cs="Arial"/>
          <w:b/>
          <w:sz w:val="22"/>
          <w:szCs w:val="22"/>
        </w:rPr>
        <w:t xml:space="preserve">Organisation Data </w:t>
      </w:r>
      <w:r>
        <w:rPr>
          <w:rFonts w:ascii="Arial" w:hAnsi="Arial" w:cs="Arial"/>
          <w:sz w:val="22"/>
          <w:szCs w:val="22"/>
        </w:rPr>
        <w:t xml:space="preserve">means any information </w:t>
      </w:r>
      <w:proofErr w:type="gramStart"/>
      <w:r>
        <w:rPr>
          <w:rFonts w:ascii="Arial" w:hAnsi="Arial" w:cs="Arial"/>
          <w:sz w:val="22"/>
          <w:szCs w:val="22"/>
        </w:rPr>
        <w:t>entered into</w:t>
      </w:r>
      <w:proofErr w:type="gramEnd"/>
      <w:r>
        <w:rPr>
          <w:rFonts w:ascii="Arial" w:hAnsi="Arial" w:cs="Arial"/>
          <w:sz w:val="22"/>
          <w:szCs w:val="22"/>
        </w:rPr>
        <w:t xml:space="preserve"> CIMS by the Organisation, except any Client Incident Information.</w:t>
      </w:r>
    </w:p>
    <w:p w:rsidR="00A44127" w:rsidRDefault="00A44127" w:rsidP="00A44127">
      <w:pPr>
        <w:snapToGrid w:val="0"/>
        <w:spacing w:after="220"/>
        <w:ind w:left="567" w:hanging="11"/>
        <w:jc w:val="both"/>
        <w:rPr>
          <w:rFonts w:ascii="Arial" w:hAnsi="Arial" w:cs="Arial"/>
          <w:sz w:val="22"/>
          <w:szCs w:val="22"/>
        </w:rPr>
      </w:pPr>
      <w:r>
        <w:rPr>
          <w:rFonts w:ascii="Arial" w:hAnsi="Arial" w:cs="Arial"/>
          <w:b/>
          <w:sz w:val="22"/>
          <w:szCs w:val="22"/>
        </w:rPr>
        <w:t xml:space="preserve">User </w:t>
      </w:r>
      <w:r>
        <w:rPr>
          <w:rFonts w:ascii="Arial" w:hAnsi="Arial" w:cs="Arial"/>
          <w:sz w:val="22"/>
          <w:szCs w:val="22"/>
        </w:rPr>
        <w:t>means a person employed by the Organisation and registered on CIMS with a valid access account.</w:t>
      </w:r>
    </w:p>
    <w:p w:rsidR="00A44127" w:rsidRPr="003151ED" w:rsidRDefault="00A44127" w:rsidP="00A44127">
      <w:pPr>
        <w:snapToGrid w:val="0"/>
        <w:spacing w:after="220"/>
        <w:ind w:left="567" w:hanging="11"/>
        <w:jc w:val="both"/>
        <w:rPr>
          <w:rFonts w:ascii="Arial" w:hAnsi="Arial" w:cs="Arial"/>
          <w:bCs/>
          <w:sz w:val="22"/>
          <w:szCs w:val="22"/>
        </w:rPr>
      </w:pPr>
      <w:r>
        <w:rPr>
          <w:rFonts w:ascii="Arial" w:hAnsi="Arial" w:cs="Arial"/>
          <w:b/>
          <w:sz w:val="22"/>
          <w:szCs w:val="22"/>
        </w:rPr>
        <w:t xml:space="preserve">Written Notice </w:t>
      </w:r>
      <w:r>
        <w:rPr>
          <w:rFonts w:ascii="Arial" w:hAnsi="Arial" w:cs="Arial"/>
          <w:sz w:val="22"/>
          <w:szCs w:val="22"/>
        </w:rPr>
        <w:t>means an email sent by the Department to the Organisation Authority and/or a notice posted to the website of the Department.  The Department shall take reasonable steps to bring the notice to the attention of the Organisation.</w:t>
      </w:r>
    </w:p>
    <w:p w:rsidR="00A44127" w:rsidRPr="00A44127" w:rsidRDefault="002A19B1" w:rsidP="002A19B1">
      <w:pPr>
        <w:pStyle w:val="Heading1"/>
        <w:keepLines w:val="0"/>
        <w:numPr>
          <w:ilvl w:val="0"/>
          <w:numId w:val="48"/>
        </w:numPr>
        <w:snapToGrid w:val="0"/>
        <w:spacing w:before="0" w:after="220" w:line="240" w:lineRule="auto"/>
        <w:jc w:val="both"/>
        <w:rPr>
          <w:b/>
          <w:bCs w:val="0"/>
          <w:color w:val="auto"/>
          <w:sz w:val="22"/>
          <w:szCs w:val="22"/>
        </w:rPr>
      </w:pPr>
      <w:r>
        <w:rPr>
          <w:b/>
          <w:bCs w:val="0"/>
          <w:color w:val="auto"/>
          <w:sz w:val="22"/>
          <w:szCs w:val="22"/>
        </w:rPr>
        <w:t xml:space="preserve">   </w:t>
      </w:r>
      <w:bookmarkStart w:id="109" w:name="_Toc46911947"/>
      <w:r w:rsidR="00A44127" w:rsidRPr="00A44127">
        <w:rPr>
          <w:b/>
          <w:bCs w:val="0"/>
          <w:color w:val="auto"/>
          <w:sz w:val="22"/>
          <w:szCs w:val="22"/>
        </w:rPr>
        <w:t>TERM</w:t>
      </w:r>
      <w:bookmarkEnd w:id="109"/>
    </w:p>
    <w:p w:rsidR="00A44127" w:rsidRPr="002D3BFE" w:rsidRDefault="00A44127" w:rsidP="00A44127">
      <w:pPr>
        <w:numPr>
          <w:ilvl w:val="1"/>
          <w:numId w:val="31"/>
        </w:numPr>
        <w:snapToGrid w:val="0"/>
        <w:spacing w:after="220"/>
        <w:ind w:left="567" w:hanging="567"/>
        <w:jc w:val="both"/>
        <w:rPr>
          <w:rFonts w:ascii="Arial" w:hAnsi="Arial" w:cs="Arial"/>
          <w:sz w:val="22"/>
          <w:szCs w:val="22"/>
        </w:rPr>
      </w:pPr>
      <w:r w:rsidRPr="002D3BFE">
        <w:rPr>
          <w:rFonts w:ascii="Arial" w:hAnsi="Arial" w:cs="Arial"/>
          <w:sz w:val="22"/>
          <w:szCs w:val="22"/>
        </w:rPr>
        <w:t xml:space="preserve">This CIMS </w:t>
      </w:r>
      <w:r>
        <w:rPr>
          <w:rFonts w:ascii="Arial" w:hAnsi="Arial" w:cs="Arial"/>
          <w:sz w:val="22"/>
          <w:szCs w:val="22"/>
        </w:rPr>
        <w:t>Agreement</w:t>
      </w:r>
      <w:r w:rsidRPr="002D3BFE">
        <w:rPr>
          <w:rFonts w:ascii="Arial" w:hAnsi="Arial" w:cs="Arial"/>
          <w:sz w:val="22"/>
          <w:szCs w:val="22"/>
        </w:rPr>
        <w:t xml:space="preserve"> commences on the CIMS Commencement Date and will continue until it is terminated in accordance with clause </w:t>
      </w:r>
      <w:r>
        <w:rPr>
          <w:rFonts w:ascii="Arial" w:hAnsi="Arial" w:cs="Arial"/>
          <w:sz w:val="22"/>
          <w:szCs w:val="22"/>
        </w:rPr>
        <w:t>6</w:t>
      </w:r>
      <w:r w:rsidRPr="002D3BFE">
        <w:rPr>
          <w:rFonts w:ascii="Arial" w:hAnsi="Arial" w:cs="Arial"/>
          <w:sz w:val="22"/>
          <w:szCs w:val="22"/>
        </w:rPr>
        <w:t>.</w:t>
      </w:r>
    </w:p>
    <w:p w:rsidR="00A44127" w:rsidRPr="00A44127" w:rsidRDefault="002A19B1" w:rsidP="002A19B1">
      <w:pPr>
        <w:pStyle w:val="Heading1"/>
        <w:keepLines w:val="0"/>
        <w:numPr>
          <w:ilvl w:val="0"/>
          <w:numId w:val="48"/>
        </w:numPr>
        <w:snapToGrid w:val="0"/>
        <w:spacing w:before="0" w:after="220" w:line="240" w:lineRule="auto"/>
        <w:jc w:val="both"/>
        <w:rPr>
          <w:b/>
          <w:bCs w:val="0"/>
          <w:color w:val="auto"/>
          <w:sz w:val="22"/>
          <w:szCs w:val="22"/>
        </w:rPr>
      </w:pPr>
      <w:r>
        <w:rPr>
          <w:b/>
          <w:bCs w:val="0"/>
          <w:color w:val="auto"/>
          <w:sz w:val="22"/>
          <w:szCs w:val="22"/>
        </w:rPr>
        <w:t xml:space="preserve">   </w:t>
      </w:r>
      <w:bookmarkStart w:id="110" w:name="_Toc46911948"/>
      <w:r w:rsidR="00A44127" w:rsidRPr="00A44127">
        <w:rPr>
          <w:b/>
          <w:bCs w:val="0"/>
          <w:color w:val="auto"/>
          <w:sz w:val="22"/>
          <w:szCs w:val="22"/>
        </w:rPr>
        <w:t>THE DEPARTMENT</w:t>
      </w:r>
      <w:bookmarkEnd w:id="110"/>
    </w:p>
    <w:p w:rsidR="00A44127" w:rsidRPr="002D3BFE" w:rsidRDefault="00A44127" w:rsidP="00A44127">
      <w:pPr>
        <w:numPr>
          <w:ilvl w:val="1"/>
          <w:numId w:val="33"/>
        </w:numPr>
        <w:snapToGrid w:val="0"/>
        <w:spacing w:after="220"/>
        <w:ind w:left="567" w:hanging="567"/>
        <w:jc w:val="both"/>
        <w:rPr>
          <w:rFonts w:ascii="Arial" w:hAnsi="Arial" w:cs="Arial"/>
          <w:sz w:val="22"/>
          <w:szCs w:val="22"/>
        </w:rPr>
      </w:pPr>
      <w:r>
        <w:rPr>
          <w:rFonts w:ascii="Arial" w:hAnsi="Arial" w:cs="Arial"/>
          <w:sz w:val="22"/>
          <w:szCs w:val="22"/>
        </w:rPr>
        <w:t>The Department grants to the Organisation the right to access and use CIMS for the duration of this CIMS Agreement for the Nominated Purposes on the terms set out in this CIMS Agreement.  The way in which the Department grants the Organisation access to CIMS, that is, through Portal Access and/or API Access, shall be agreed by the parties.</w:t>
      </w:r>
    </w:p>
    <w:p w:rsidR="00A44127" w:rsidRPr="00A44127" w:rsidRDefault="002A19B1" w:rsidP="002A19B1">
      <w:pPr>
        <w:pStyle w:val="Heading1"/>
        <w:keepLines w:val="0"/>
        <w:numPr>
          <w:ilvl w:val="0"/>
          <w:numId w:val="48"/>
        </w:numPr>
        <w:snapToGrid w:val="0"/>
        <w:spacing w:before="0" w:after="220" w:line="240" w:lineRule="auto"/>
        <w:rPr>
          <w:b/>
          <w:bCs w:val="0"/>
          <w:color w:val="auto"/>
          <w:sz w:val="22"/>
          <w:szCs w:val="22"/>
          <w:lang w:val="en-US"/>
        </w:rPr>
      </w:pPr>
      <w:r>
        <w:rPr>
          <w:b/>
          <w:bCs w:val="0"/>
          <w:color w:val="auto"/>
          <w:sz w:val="22"/>
          <w:szCs w:val="22"/>
        </w:rPr>
        <w:t xml:space="preserve">   </w:t>
      </w:r>
      <w:bookmarkStart w:id="111" w:name="_Toc46911949"/>
      <w:r w:rsidR="00A44127" w:rsidRPr="00A44127">
        <w:rPr>
          <w:b/>
          <w:bCs w:val="0"/>
          <w:color w:val="auto"/>
          <w:sz w:val="22"/>
          <w:szCs w:val="22"/>
        </w:rPr>
        <w:t>THE ORGANISATION</w:t>
      </w:r>
      <w:bookmarkEnd w:id="111"/>
      <w:r w:rsidR="00A44127" w:rsidRPr="00A44127">
        <w:rPr>
          <w:b/>
          <w:bCs w:val="0"/>
          <w:noProof/>
          <w:color w:val="auto"/>
          <w:sz w:val="22"/>
          <w:szCs w:val="22"/>
          <w:lang w:val="en-US"/>
        </w:rPr>
        <w:t xml:space="preserve"> </w:t>
      </w:r>
    </w:p>
    <w:p w:rsidR="00A44127" w:rsidRDefault="00A44127" w:rsidP="00A44127">
      <w:pPr>
        <w:pStyle w:val="AlphaNum"/>
        <w:numPr>
          <w:ilvl w:val="1"/>
          <w:numId w:val="35"/>
        </w:numPr>
        <w:snapToGrid w:val="0"/>
        <w:spacing w:before="0" w:after="220"/>
        <w:ind w:left="567" w:hanging="567"/>
        <w:rPr>
          <w:rFonts w:ascii="Arial" w:hAnsi="Arial" w:cs="Arial"/>
          <w:sz w:val="22"/>
          <w:szCs w:val="22"/>
          <w:lang w:val="en-US"/>
        </w:rPr>
      </w:pPr>
      <w:r w:rsidRPr="002D3BFE">
        <w:rPr>
          <w:rFonts w:ascii="Arial" w:hAnsi="Arial" w:cs="Arial"/>
          <w:sz w:val="22"/>
          <w:szCs w:val="22"/>
          <w:lang w:val="en-US"/>
        </w:rPr>
        <w:t xml:space="preserve">The </w:t>
      </w:r>
      <w:r w:rsidRPr="005716F4">
        <w:rPr>
          <w:rFonts w:ascii="Arial" w:hAnsi="Arial" w:cs="Arial"/>
          <w:sz w:val="22"/>
          <w:szCs w:val="22"/>
        </w:rPr>
        <w:t>Organisation</w:t>
      </w:r>
      <w:r w:rsidRPr="002D3BFE">
        <w:rPr>
          <w:rFonts w:ascii="Arial" w:hAnsi="Arial" w:cs="Arial"/>
          <w:sz w:val="22"/>
          <w:szCs w:val="22"/>
          <w:lang w:val="en-US"/>
        </w:rPr>
        <w:t xml:space="preserve"> </w:t>
      </w:r>
      <w:r>
        <w:rPr>
          <w:rFonts w:ascii="Arial" w:hAnsi="Arial" w:cs="Arial"/>
          <w:sz w:val="22"/>
          <w:szCs w:val="22"/>
          <w:lang w:val="en-US"/>
        </w:rPr>
        <w:t xml:space="preserve">agrees that it will be bound by the Information Privacy Principles and the Health Privacy Principles with respect to any act done in connection with CIMS in the same way as the Department would have been bound had the relevant act been done by the Department.  </w:t>
      </w:r>
      <w:r w:rsidRPr="002D3BFE">
        <w:rPr>
          <w:rFonts w:ascii="Arial" w:hAnsi="Arial" w:cs="Arial"/>
          <w:sz w:val="22"/>
          <w:szCs w:val="22"/>
          <w:lang w:val="en-US"/>
        </w:rPr>
        <w:t xml:space="preserve">The </w:t>
      </w:r>
      <w:r w:rsidRPr="005716F4">
        <w:rPr>
          <w:rFonts w:ascii="Arial" w:hAnsi="Arial" w:cs="Arial"/>
          <w:sz w:val="22"/>
          <w:szCs w:val="22"/>
        </w:rPr>
        <w:t>Organisation</w:t>
      </w:r>
      <w:r w:rsidRPr="002D3BFE">
        <w:rPr>
          <w:rFonts w:ascii="Arial" w:hAnsi="Arial" w:cs="Arial"/>
          <w:sz w:val="22"/>
          <w:szCs w:val="22"/>
          <w:lang w:val="en-US"/>
        </w:rPr>
        <w:t xml:space="preserve"> </w:t>
      </w:r>
      <w:r>
        <w:rPr>
          <w:rFonts w:ascii="Arial" w:hAnsi="Arial" w:cs="Arial"/>
          <w:sz w:val="22"/>
          <w:szCs w:val="22"/>
          <w:lang w:val="en-US"/>
        </w:rPr>
        <w:t>agrees that it will ensure that it makes individuals whose information is entered into CIMS aware that:</w:t>
      </w:r>
    </w:p>
    <w:p w:rsidR="00A44127" w:rsidRPr="005716F4" w:rsidRDefault="00A44127" w:rsidP="00A44127">
      <w:pPr>
        <w:pStyle w:val="AlphaNum"/>
        <w:numPr>
          <w:ilvl w:val="2"/>
          <w:numId w:val="35"/>
        </w:numPr>
        <w:snapToGrid w:val="0"/>
        <w:spacing w:before="0" w:after="220"/>
        <w:ind w:left="1287"/>
        <w:rPr>
          <w:rFonts w:ascii="Arial" w:hAnsi="Arial" w:cs="Arial"/>
          <w:sz w:val="22"/>
          <w:szCs w:val="22"/>
          <w:lang w:val="en-US"/>
        </w:rPr>
      </w:pPr>
      <w:r>
        <w:rPr>
          <w:rFonts w:ascii="Arial" w:hAnsi="Arial" w:cs="Arial"/>
          <w:sz w:val="22"/>
          <w:szCs w:val="22"/>
          <w:lang w:val="en-US"/>
        </w:rPr>
        <w:t xml:space="preserve">the Department is an </w:t>
      </w:r>
      <w:r w:rsidRPr="005716F4">
        <w:rPr>
          <w:rFonts w:ascii="Arial" w:hAnsi="Arial" w:cs="Arial"/>
          <w:sz w:val="22"/>
          <w:szCs w:val="22"/>
        </w:rPr>
        <w:t>organisation</w:t>
      </w:r>
      <w:r>
        <w:rPr>
          <w:rFonts w:ascii="Arial" w:hAnsi="Arial" w:cs="Arial"/>
          <w:sz w:val="22"/>
          <w:szCs w:val="22"/>
        </w:rPr>
        <w:t xml:space="preserve"> to which the Organisation may disclose their personal information; and</w:t>
      </w:r>
    </w:p>
    <w:p w:rsidR="00A44127" w:rsidRDefault="00A44127" w:rsidP="00A44127">
      <w:pPr>
        <w:pStyle w:val="AlphaNum"/>
        <w:numPr>
          <w:ilvl w:val="2"/>
          <w:numId w:val="35"/>
        </w:numPr>
        <w:snapToGrid w:val="0"/>
        <w:spacing w:before="0" w:after="220"/>
        <w:ind w:left="1287"/>
        <w:rPr>
          <w:rFonts w:ascii="Arial" w:hAnsi="Arial" w:cs="Arial"/>
          <w:sz w:val="22"/>
          <w:szCs w:val="22"/>
          <w:lang w:val="en-US"/>
        </w:rPr>
      </w:pPr>
      <w:r>
        <w:rPr>
          <w:rFonts w:ascii="Arial" w:hAnsi="Arial" w:cs="Arial"/>
          <w:sz w:val="22"/>
          <w:szCs w:val="22"/>
        </w:rPr>
        <w:t>the Organisation may collect and disclose information to the Department for the Nominated Purposes.</w:t>
      </w:r>
      <w:r>
        <w:rPr>
          <w:rFonts w:ascii="Arial" w:hAnsi="Arial" w:cs="Arial"/>
          <w:sz w:val="22"/>
          <w:szCs w:val="22"/>
          <w:lang w:val="en-US"/>
        </w:rPr>
        <w:t xml:space="preserve"> </w:t>
      </w:r>
    </w:p>
    <w:p w:rsidR="00A44127" w:rsidRPr="008957FD" w:rsidRDefault="00A44127" w:rsidP="00A44127">
      <w:pPr>
        <w:pStyle w:val="AlphaNum"/>
        <w:numPr>
          <w:ilvl w:val="1"/>
          <w:numId w:val="35"/>
        </w:numPr>
        <w:snapToGrid w:val="0"/>
        <w:spacing w:before="0" w:after="220"/>
        <w:ind w:left="567" w:hanging="567"/>
        <w:rPr>
          <w:rFonts w:ascii="Arial" w:hAnsi="Arial" w:cs="Arial"/>
          <w:sz w:val="22"/>
          <w:szCs w:val="22"/>
          <w:lang w:val="en-US"/>
        </w:rPr>
      </w:pPr>
      <w:r w:rsidRPr="008957FD">
        <w:rPr>
          <w:rFonts w:ascii="Arial" w:hAnsi="Arial" w:cs="Arial"/>
          <w:sz w:val="22"/>
          <w:szCs w:val="22"/>
          <w:lang w:val="en-US"/>
        </w:rPr>
        <w:t xml:space="preserve">The Organisation </w:t>
      </w:r>
      <w:r>
        <w:rPr>
          <w:rFonts w:ascii="Arial" w:hAnsi="Arial" w:cs="Arial"/>
          <w:sz w:val="22"/>
          <w:szCs w:val="22"/>
          <w:lang w:val="en-US"/>
        </w:rPr>
        <w:t>must</w:t>
      </w:r>
      <w:r w:rsidRPr="008957FD">
        <w:rPr>
          <w:rFonts w:ascii="Arial" w:hAnsi="Arial" w:cs="Arial"/>
          <w:sz w:val="22"/>
          <w:szCs w:val="22"/>
          <w:lang w:val="en-US"/>
        </w:rPr>
        <w:t xml:space="preserve"> take reasonable steps to protect</w:t>
      </w:r>
      <w:r>
        <w:rPr>
          <w:rFonts w:ascii="Arial" w:hAnsi="Arial" w:cs="Arial"/>
          <w:sz w:val="22"/>
          <w:szCs w:val="22"/>
          <w:lang w:val="en-US"/>
        </w:rPr>
        <w:t xml:space="preserve"> any</w:t>
      </w:r>
      <w:r w:rsidRPr="008957FD">
        <w:rPr>
          <w:rFonts w:ascii="Arial" w:hAnsi="Arial" w:cs="Arial"/>
          <w:sz w:val="22"/>
          <w:szCs w:val="22"/>
          <w:lang w:val="en-US"/>
        </w:rPr>
        <w:t xml:space="preserve"> personal information</w:t>
      </w:r>
      <w:r>
        <w:rPr>
          <w:rFonts w:ascii="Arial" w:hAnsi="Arial" w:cs="Arial"/>
          <w:sz w:val="22"/>
          <w:szCs w:val="22"/>
          <w:lang w:val="en-US"/>
        </w:rPr>
        <w:t xml:space="preserve"> in connection with CIMS,</w:t>
      </w:r>
      <w:r w:rsidRPr="008957FD">
        <w:rPr>
          <w:rFonts w:ascii="Arial" w:hAnsi="Arial" w:cs="Arial"/>
          <w:sz w:val="22"/>
          <w:szCs w:val="22"/>
          <w:lang w:val="en-US"/>
        </w:rPr>
        <w:t xml:space="preserve"> as described </w:t>
      </w:r>
      <w:r>
        <w:rPr>
          <w:rFonts w:ascii="Arial" w:hAnsi="Arial" w:cs="Arial"/>
          <w:sz w:val="22"/>
          <w:szCs w:val="22"/>
          <w:lang w:val="en-US"/>
        </w:rPr>
        <w:t>in the schedule to this CIMS Agreement or the Commissioners Guidelines,</w:t>
      </w:r>
      <w:r w:rsidRPr="008957FD">
        <w:rPr>
          <w:rFonts w:ascii="Arial" w:hAnsi="Arial" w:cs="Arial"/>
          <w:sz w:val="22"/>
          <w:szCs w:val="22"/>
          <w:lang w:val="en-US"/>
        </w:rPr>
        <w:t xml:space="preserve"> during the term of this CIMS Agreement. </w:t>
      </w:r>
    </w:p>
    <w:p w:rsidR="00A44127" w:rsidRDefault="00A44127" w:rsidP="00A44127">
      <w:pPr>
        <w:pStyle w:val="AlphaNum"/>
        <w:numPr>
          <w:ilvl w:val="1"/>
          <w:numId w:val="35"/>
        </w:numPr>
        <w:snapToGrid w:val="0"/>
        <w:spacing w:before="0" w:after="220"/>
        <w:ind w:left="567" w:hanging="567"/>
        <w:rPr>
          <w:rFonts w:ascii="Arial" w:hAnsi="Arial" w:cs="Arial"/>
          <w:sz w:val="22"/>
          <w:szCs w:val="22"/>
          <w:lang w:val="en-US"/>
        </w:rPr>
      </w:pPr>
      <w:r w:rsidRPr="00C247A7">
        <w:rPr>
          <w:rFonts w:ascii="Arial" w:hAnsi="Arial" w:cs="Arial"/>
          <w:sz w:val="22"/>
          <w:szCs w:val="22"/>
          <w:lang w:val="en-US"/>
        </w:rPr>
        <w:t xml:space="preserve">The </w:t>
      </w:r>
      <w:r>
        <w:rPr>
          <w:rFonts w:ascii="Arial" w:hAnsi="Arial" w:cs="Arial"/>
          <w:sz w:val="22"/>
          <w:szCs w:val="22"/>
          <w:lang w:val="en-US"/>
        </w:rPr>
        <w:t xml:space="preserve">Organisation </w:t>
      </w:r>
      <w:r w:rsidRPr="00C247A7">
        <w:rPr>
          <w:rFonts w:ascii="Arial" w:hAnsi="Arial" w:cs="Arial"/>
          <w:sz w:val="22"/>
          <w:szCs w:val="22"/>
          <w:lang w:val="en-US"/>
        </w:rPr>
        <w:t>Data may only be accessed or used by the Department for the purpose of the operation and administration of CIMS.</w:t>
      </w:r>
      <w:r>
        <w:rPr>
          <w:rFonts w:ascii="Arial" w:hAnsi="Arial" w:cs="Arial"/>
          <w:sz w:val="22"/>
          <w:szCs w:val="22"/>
          <w:lang w:val="en-US"/>
        </w:rPr>
        <w:t xml:space="preserve">  The Department may use the Client Incident Information for any purpose of the Department.</w:t>
      </w:r>
    </w:p>
    <w:p w:rsidR="00A44127" w:rsidRDefault="00A44127" w:rsidP="00A44127">
      <w:pPr>
        <w:numPr>
          <w:ilvl w:val="1"/>
          <w:numId w:val="35"/>
        </w:numPr>
        <w:snapToGrid w:val="0"/>
        <w:spacing w:after="220"/>
        <w:ind w:left="567" w:hanging="567"/>
        <w:jc w:val="both"/>
        <w:rPr>
          <w:rFonts w:ascii="Arial" w:hAnsi="Arial" w:cs="Arial"/>
          <w:sz w:val="22"/>
          <w:szCs w:val="22"/>
        </w:rPr>
      </w:pPr>
      <w:bookmarkStart w:id="112" w:name="_Ref480786825"/>
      <w:r>
        <w:rPr>
          <w:rFonts w:ascii="Arial" w:hAnsi="Arial" w:cs="Arial"/>
          <w:sz w:val="22"/>
          <w:szCs w:val="22"/>
        </w:rPr>
        <w:t>The Organisation warrants its computer environment and data transfer protocols will be compatible with CIMS, as varied under clause 4.5.</w:t>
      </w:r>
      <w:bookmarkEnd w:id="112"/>
    </w:p>
    <w:p w:rsidR="00A44127" w:rsidRDefault="00A44127" w:rsidP="00A44127">
      <w:pPr>
        <w:numPr>
          <w:ilvl w:val="1"/>
          <w:numId w:val="35"/>
        </w:numPr>
        <w:snapToGrid w:val="0"/>
        <w:spacing w:after="220"/>
        <w:ind w:left="567" w:hanging="567"/>
        <w:jc w:val="both"/>
        <w:rPr>
          <w:rFonts w:ascii="Arial" w:hAnsi="Arial" w:cs="Arial"/>
          <w:sz w:val="22"/>
          <w:szCs w:val="22"/>
        </w:rPr>
      </w:pPr>
      <w:bookmarkStart w:id="113" w:name="_Ref480786714"/>
      <w:r>
        <w:rPr>
          <w:rFonts w:ascii="Arial" w:hAnsi="Arial" w:cs="Arial"/>
          <w:sz w:val="22"/>
          <w:szCs w:val="22"/>
        </w:rPr>
        <w:lastRenderedPageBreak/>
        <w:t>The Organisation acknowledges that the Department may vary CIMS on 10 Business Days’ Written Notice or other notice period as nominated by the Department and that, in that event, the Organisation must (at its own cost) perform whatever upgrades may be required to its computer environment as may be necessary to ensure it continues to comply with the warranty in clause 4.4</w:t>
      </w:r>
      <w:r w:rsidRPr="002D3BFE">
        <w:rPr>
          <w:rFonts w:ascii="Arial" w:hAnsi="Arial" w:cs="Arial"/>
          <w:sz w:val="22"/>
          <w:szCs w:val="22"/>
        </w:rPr>
        <w:t>.</w:t>
      </w:r>
      <w:bookmarkEnd w:id="113"/>
    </w:p>
    <w:p w:rsidR="00A44127" w:rsidRDefault="00A44127" w:rsidP="00A44127">
      <w:pPr>
        <w:numPr>
          <w:ilvl w:val="1"/>
          <w:numId w:val="35"/>
        </w:numPr>
        <w:snapToGrid w:val="0"/>
        <w:spacing w:after="220"/>
        <w:ind w:left="567" w:hanging="567"/>
        <w:jc w:val="both"/>
        <w:rPr>
          <w:rFonts w:ascii="Arial" w:hAnsi="Arial" w:cs="Arial"/>
          <w:sz w:val="22"/>
          <w:szCs w:val="22"/>
        </w:rPr>
      </w:pPr>
      <w:r>
        <w:rPr>
          <w:rFonts w:ascii="Arial" w:hAnsi="Arial" w:cs="Arial"/>
          <w:sz w:val="22"/>
          <w:szCs w:val="22"/>
        </w:rPr>
        <w:t xml:space="preserve">The Organisation </w:t>
      </w:r>
      <w:r w:rsidRPr="0095144C">
        <w:rPr>
          <w:rFonts w:ascii="Arial" w:hAnsi="Arial" w:cs="Arial"/>
          <w:sz w:val="22"/>
          <w:szCs w:val="22"/>
        </w:rPr>
        <w:t xml:space="preserve">will ensure that neither it nor </w:t>
      </w:r>
      <w:r>
        <w:rPr>
          <w:rFonts w:ascii="Arial" w:hAnsi="Arial" w:cs="Arial"/>
          <w:sz w:val="22"/>
          <w:szCs w:val="22"/>
        </w:rPr>
        <w:t>any person to whom it gives access to the Confidential Information</w:t>
      </w:r>
      <w:r w:rsidRPr="0095144C">
        <w:rPr>
          <w:rFonts w:ascii="Arial" w:hAnsi="Arial" w:cs="Arial"/>
          <w:sz w:val="22"/>
          <w:szCs w:val="22"/>
        </w:rPr>
        <w:t xml:space="preserve"> will disclose any of the Confidential Information</w:t>
      </w:r>
      <w:r>
        <w:rPr>
          <w:rFonts w:ascii="Arial" w:hAnsi="Arial" w:cs="Arial"/>
          <w:sz w:val="22"/>
          <w:szCs w:val="22"/>
        </w:rPr>
        <w:t xml:space="preserve"> of the Department</w:t>
      </w:r>
      <w:r w:rsidRPr="0095144C">
        <w:rPr>
          <w:rFonts w:ascii="Arial" w:hAnsi="Arial" w:cs="Arial"/>
          <w:sz w:val="22"/>
          <w:szCs w:val="22"/>
        </w:rPr>
        <w:t xml:space="preserve"> to any other person without the prior written consent of the De</w:t>
      </w:r>
      <w:r>
        <w:rPr>
          <w:rFonts w:ascii="Arial" w:hAnsi="Arial" w:cs="Arial"/>
          <w:sz w:val="22"/>
          <w:szCs w:val="22"/>
        </w:rPr>
        <w:t>partment unless required by law.</w:t>
      </w:r>
    </w:p>
    <w:p w:rsidR="00A44127" w:rsidRDefault="00A44127" w:rsidP="00A44127">
      <w:pPr>
        <w:numPr>
          <w:ilvl w:val="1"/>
          <w:numId w:val="35"/>
        </w:numPr>
        <w:snapToGrid w:val="0"/>
        <w:spacing w:after="220"/>
        <w:ind w:left="567" w:hanging="567"/>
        <w:jc w:val="both"/>
        <w:rPr>
          <w:rFonts w:ascii="Arial" w:hAnsi="Arial" w:cs="Arial"/>
          <w:sz w:val="22"/>
          <w:szCs w:val="22"/>
        </w:rPr>
      </w:pPr>
      <w:r>
        <w:rPr>
          <w:rFonts w:ascii="Arial" w:hAnsi="Arial" w:cs="Arial"/>
          <w:sz w:val="22"/>
          <w:szCs w:val="22"/>
        </w:rPr>
        <w:t>The Organisation must not use the name or branding of the Department in a way that suggests endorsement or association with the Department, without prior written approval.</w:t>
      </w:r>
    </w:p>
    <w:p w:rsidR="00A44127" w:rsidRPr="00A44127" w:rsidRDefault="002A19B1" w:rsidP="002A19B1">
      <w:pPr>
        <w:pStyle w:val="Heading1"/>
        <w:keepLines w:val="0"/>
        <w:numPr>
          <w:ilvl w:val="0"/>
          <w:numId w:val="48"/>
        </w:numPr>
        <w:snapToGrid w:val="0"/>
        <w:spacing w:before="0" w:after="220" w:line="240" w:lineRule="auto"/>
        <w:rPr>
          <w:b/>
          <w:bCs w:val="0"/>
          <w:color w:val="auto"/>
          <w:sz w:val="22"/>
          <w:szCs w:val="22"/>
        </w:rPr>
      </w:pPr>
      <w:r>
        <w:rPr>
          <w:b/>
          <w:bCs w:val="0"/>
          <w:color w:val="auto"/>
          <w:sz w:val="22"/>
          <w:szCs w:val="22"/>
        </w:rPr>
        <w:t xml:space="preserve">   </w:t>
      </w:r>
      <w:bookmarkStart w:id="114" w:name="_Toc46911950"/>
      <w:r w:rsidR="00A44127" w:rsidRPr="00A44127">
        <w:rPr>
          <w:b/>
          <w:bCs w:val="0"/>
          <w:color w:val="auto"/>
          <w:sz w:val="22"/>
          <w:szCs w:val="22"/>
        </w:rPr>
        <w:t>FUNCTIONS OF THE ORGANISATION AUTHORITY</w:t>
      </w:r>
      <w:bookmarkEnd w:id="114"/>
    </w:p>
    <w:p w:rsidR="00A44127" w:rsidRPr="009111BD" w:rsidRDefault="00A44127" w:rsidP="00A44127">
      <w:pPr>
        <w:numPr>
          <w:ilvl w:val="1"/>
          <w:numId w:val="40"/>
        </w:numPr>
        <w:snapToGrid w:val="0"/>
        <w:spacing w:after="220"/>
        <w:ind w:left="567" w:hanging="567"/>
        <w:jc w:val="both"/>
        <w:rPr>
          <w:rFonts w:ascii="Arial" w:hAnsi="Arial" w:cs="Arial"/>
          <w:sz w:val="22"/>
          <w:szCs w:val="22"/>
        </w:rPr>
      </w:pPr>
      <w:r w:rsidRPr="009111BD">
        <w:rPr>
          <w:rFonts w:ascii="Arial" w:hAnsi="Arial" w:cs="Arial"/>
          <w:sz w:val="22"/>
          <w:szCs w:val="22"/>
        </w:rPr>
        <w:t xml:space="preserve">The Organisation will ensure that the Organisation Authority manages User and organisational matters related to the </w:t>
      </w:r>
      <w:r>
        <w:rPr>
          <w:rFonts w:ascii="Arial" w:hAnsi="Arial" w:cs="Arial"/>
          <w:sz w:val="22"/>
          <w:szCs w:val="22"/>
        </w:rPr>
        <w:t>Organisation for CIMS</w:t>
      </w:r>
      <w:r w:rsidRPr="009111BD">
        <w:rPr>
          <w:rFonts w:ascii="Arial" w:hAnsi="Arial" w:cs="Arial"/>
          <w:sz w:val="22"/>
          <w:szCs w:val="22"/>
        </w:rPr>
        <w:t>, including</w:t>
      </w:r>
      <w:r>
        <w:rPr>
          <w:rFonts w:ascii="Arial" w:hAnsi="Arial" w:cs="Arial"/>
          <w:sz w:val="22"/>
          <w:szCs w:val="22"/>
        </w:rPr>
        <w:t xml:space="preserve"> if applicable to the type of access to CIMS used by the Organisation</w:t>
      </w:r>
      <w:r w:rsidRPr="009111BD">
        <w:rPr>
          <w:rFonts w:ascii="Arial" w:hAnsi="Arial" w:cs="Arial"/>
          <w:sz w:val="22"/>
          <w:szCs w:val="22"/>
        </w:rPr>
        <w:t>:</w:t>
      </w:r>
    </w:p>
    <w:p w:rsidR="00A44127" w:rsidRPr="009111BD" w:rsidRDefault="00A44127" w:rsidP="00A44127">
      <w:pPr>
        <w:numPr>
          <w:ilvl w:val="2"/>
          <w:numId w:val="40"/>
        </w:numPr>
        <w:snapToGrid w:val="0"/>
        <w:spacing w:after="220"/>
        <w:ind w:left="1276"/>
        <w:jc w:val="both"/>
        <w:rPr>
          <w:rFonts w:ascii="Arial" w:hAnsi="Arial" w:cs="Arial"/>
          <w:sz w:val="22"/>
          <w:szCs w:val="22"/>
        </w:rPr>
      </w:pPr>
      <w:r w:rsidRPr="009111BD">
        <w:rPr>
          <w:rFonts w:ascii="Arial" w:hAnsi="Arial" w:cs="Arial"/>
          <w:sz w:val="22"/>
          <w:szCs w:val="22"/>
        </w:rPr>
        <w:t>verifying the identity of a person applying to be registered as a User o</w:t>
      </w:r>
      <w:r>
        <w:rPr>
          <w:rFonts w:ascii="Arial" w:hAnsi="Arial" w:cs="Arial"/>
          <w:sz w:val="22"/>
          <w:szCs w:val="22"/>
        </w:rPr>
        <w:t>f CIMS</w:t>
      </w:r>
      <w:r w:rsidRPr="009111BD">
        <w:rPr>
          <w:rFonts w:ascii="Arial" w:hAnsi="Arial" w:cs="Arial"/>
          <w:sz w:val="22"/>
          <w:szCs w:val="22"/>
        </w:rPr>
        <w:t xml:space="preserve"> and his/her role within the Organisation;</w:t>
      </w:r>
    </w:p>
    <w:p w:rsidR="00A44127" w:rsidRPr="009111BD" w:rsidRDefault="00A44127" w:rsidP="00A44127">
      <w:pPr>
        <w:numPr>
          <w:ilvl w:val="2"/>
          <w:numId w:val="40"/>
        </w:numPr>
        <w:snapToGrid w:val="0"/>
        <w:spacing w:after="220"/>
        <w:ind w:left="1276"/>
        <w:jc w:val="both"/>
        <w:rPr>
          <w:rFonts w:ascii="Arial" w:hAnsi="Arial" w:cs="Arial"/>
          <w:sz w:val="22"/>
          <w:szCs w:val="22"/>
        </w:rPr>
      </w:pPr>
      <w:r w:rsidRPr="009111BD">
        <w:rPr>
          <w:rFonts w:ascii="Arial" w:hAnsi="Arial" w:cs="Arial"/>
          <w:sz w:val="22"/>
          <w:szCs w:val="22"/>
        </w:rPr>
        <w:t>verifying that a prospective User's job/position within the Organisatio</w:t>
      </w:r>
      <w:r>
        <w:rPr>
          <w:rFonts w:ascii="Arial" w:hAnsi="Arial" w:cs="Arial"/>
          <w:sz w:val="22"/>
          <w:szCs w:val="22"/>
        </w:rPr>
        <w:t>n requires him/her to access CIMS</w:t>
      </w:r>
      <w:r w:rsidRPr="009111BD">
        <w:rPr>
          <w:rFonts w:ascii="Arial" w:hAnsi="Arial" w:cs="Arial"/>
          <w:sz w:val="22"/>
          <w:szCs w:val="22"/>
        </w:rPr>
        <w:t>;</w:t>
      </w:r>
    </w:p>
    <w:p w:rsidR="00A44127" w:rsidRPr="009111BD" w:rsidRDefault="00A44127" w:rsidP="00A44127">
      <w:pPr>
        <w:numPr>
          <w:ilvl w:val="2"/>
          <w:numId w:val="40"/>
        </w:numPr>
        <w:snapToGrid w:val="0"/>
        <w:spacing w:after="220"/>
        <w:ind w:left="1276"/>
        <w:jc w:val="both"/>
        <w:rPr>
          <w:rFonts w:ascii="Arial" w:hAnsi="Arial" w:cs="Arial"/>
          <w:sz w:val="22"/>
          <w:szCs w:val="22"/>
        </w:rPr>
      </w:pPr>
      <w:r w:rsidRPr="009111BD">
        <w:rPr>
          <w:rFonts w:ascii="Arial" w:hAnsi="Arial" w:cs="Arial"/>
          <w:sz w:val="22"/>
          <w:szCs w:val="22"/>
        </w:rPr>
        <w:t xml:space="preserve">periodically reviewing </w:t>
      </w:r>
      <w:r>
        <w:rPr>
          <w:rFonts w:ascii="Arial" w:hAnsi="Arial" w:cs="Arial"/>
          <w:sz w:val="22"/>
          <w:szCs w:val="22"/>
        </w:rPr>
        <w:t xml:space="preserve">each </w:t>
      </w:r>
      <w:r w:rsidRPr="009111BD">
        <w:rPr>
          <w:rFonts w:ascii="Arial" w:hAnsi="Arial" w:cs="Arial"/>
          <w:sz w:val="22"/>
          <w:szCs w:val="22"/>
        </w:rPr>
        <w:t>User'</w:t>
      </w:r>
      <w:r>
        <w:rPr>
          <w:rFonts w:ascii="Arial" w:hAnsi="Arial" w:cs="Arial"/>
          <w:sz w:val="22"/>
          <w:szCs w:val="22"/>
        </w:rPr>
        <w:t>s need to access CIMS</w:t>
      </w:r>
      <w:r w:rsidRPr="009111BD">
        <w:rPr>
          <w:rFonts w:ascii="Arial" w:hAnsi="Arial" w:cs="Arial"/>
          <w:sz w:val="22"/>
          <w:szCs w:val="22"/>
        </w:rPr>
        <w:t>;</w:t>
      </w:r>
    </w:p>
    <w:p w:rsidR="00A44127" w:rsidRPr="009111BD" w:rsidRDefault="00A44127" w:rsidP="00A44127">
      <w:pPr>
        <w:numPr>
          <w:ilvl w:val="2"/>
          <w:numId w:val="40"/>
        </w:numPr>
        <w:snapToGrid w:val="0"/>
        <w:spacing w:after="220"/>
        <w:ind w:left="1276"/>
        <w:jc w:val="both"/>
        <w:rPr>
          <w:rFonts w:ascii="Arial" w:hAnsi="Arial" w:cs="Arial"/>
          <w:sz w:val="22"/>
          <w:szCs w:val="22"/>
        </w:rPr>
      </w:pPr>
      <w:r w:rsidRPr="009111BD">
        <w:rPr>
          <w:rFonts w:ascii="Arial" w:hAnsi="Arial" w:cs="Arial"/>
          <w:sz w:val="22"/>
          <w:szCs w:val="22"/>
        </w:rPr>
        <w:t>maintain</w:t>
      </w:r>
      <w:r>
        <w:rPr>
          <w:rFonts w:ascii="Arial" w:hAnsi="Arial" w:cs="Arial"/>
          <w:sz w:val="22"/>
          <w:szCs w:val="22"/>
        </w:rPr>
        <w:t>ing</w:t>
      </w:r>
      <w:r w:rsidRPr="009111BD">
        <w:rPr>
          <w:rFonts w:ascii="Arial" w:hAnsi="Arial" w:cs="Arial"/>
          <w:sz w:val="22"/>
          <w:szCs w:val="22"/>
        </w:rPr>
        <w:t xml:space="preserve"> the currency of organisational details</w:t>
      </w:r>
      <w:r>
        <w:rPr>
          <w:rFonts w:ascii="Arial" w:hAnsi="Arial" w:cs="Arial"/>
          <w:sz w:val="22"/>
          <w:szCs w:val="22"/>
        </w:rPr>
        <w:t xml:space="preserve"> including but not limited to</w:t>
      </w:r>
      <w:r w:rsidRPr="009111BD">
        <w:rPr>
          <w:rFonts w:ascii="Arial" w:hAnsi="Arial" w:cs="Arial"/>
          <w:sz w:val="22"/>
          <w:szCs w:val="22"/>
        </w:rPr>
        <w:t xml:space="preserve"> structure</w:t>
      </w:r>
      <w:r>
        <w:rPr>
          <w:rFonts w:ascii="Arial" w:hAnsi="Arial" w:cs="Arial"/>
          <w:sz w:val="22"/>
          <w:szCs w:val="22"/>
        </w:rPr>
        <w:t xml:space="preserve"> and</w:t>
      </w:r>
      <w:r w:rsidRPr="009111BD">
        <w:rPr>
          <w:rFonts w:ascii="Arial" w:hAnsi="Arial" w:cs="Arial"/>
          <w:sz w:val="22"/>
          <w:szCs w:val="22"/>
        </w:rPr>
        <w:t xml:space="preserve"> registered address; </w:t>
      </w:r>
    </w:p>
    <w:p w:rsidR="00A44127" w:rsidRPr="009111BD" w:rsidRDefault="00A44127" w:rsidP="00A44127">
      <w:pPr>
        <w:numPr>
          <w:ilvl w:val="2"/>
          <w:numId w:val="40"/>
        </w:numPr>
        <w:snapToGrid w:val="0"/>
        <w:spacing w:after="220"/>
        <w:ind w:left="1276"/>
        <w:jc w:val="both"/>
        <w:rPr>
          <w:rFonts w:ascii="Arial" w:hAnsi="Arial" w:cs="Arial"/>
          <w:sz w:val="22"/>
          <w:szCs w:val="22"/>
        </w:rPr>
      </w:pPr>
      <w:r w:rsidRPr="009111BD">
        <w:rPr>
          <w:rFonts w:ascii="Arial" w:hAnsi="Arial" w:cs="Arial"/>
          <w:sz w:val="22"/>
          <w:szCs w:val="22"/>
        </w:rPr>
        <w:t>maintaining an up to date register of Users, and a record of previous/de-registered Use</w:t>
      </w:r>
      <w:r>
        <w:rPr>
          <w:rFonts w:ascii="Arial" w:hAnsi="Arial" w:cs="Arial"/>
          <w:sz w:val="22"/>
          <w:szCs w:val="22"/>
        </w:rPr>
        <w:t>rs, who access(ed) CIMS</w:t>
      </w:r>
      <w:r w:rsidRPr="009111BD">
        <w:rPr>
          <w:rFonts w:ascii="Arial" w:hAnsi="Arial" w:cs="Arial"/>
          <w:sz w:val="22"/>
          <w:szCs w:val="22"/>
        </w:rPr>
        <w:t xml:space="preserve"> on behalf of the Organisation; and </w:t>
      </w:r>
    </w:p>
    <w:p w:rsidR="00A44127" w:rsidRPr="009111BD" w:rsidRDefault="00A44127" w:rsidP="00A44127">
      <w:pPr>
        <w:numPr>
          <w:ilvl w:val="2"/>
          <w:numId w:val="40"/>
        </w:numPr>
        <w:snapToGrid w:val="0"/>
        <w:spacing w:after="220"/>
        <w:ind w:left="1276"/>
        <w:jc w:val="both"/>
        <w:rPr>
          <w:rFonts w:ascii="Arial" w:hAnsi="Arial" w:cs="Arial"/>
          <w:sz w:val="22"/>
          <w:szCs w:val="22"/>
        </w:rPr>
      </w:pPr>
      <w:r w:rsidRPr="009111BD">
        <w:rPr>
          <w:rFonts w:ascii="Arial" w:hAnsi="Arial" w:cs="Arial"/>
          <w:sz w:val="22"/>
          <w:szCs w:val="22"/>
        </w:rPr>
        <w:t xml:space="preserve">being available by telephone to the Department </w:t>
      </w:r>
      <w:proofErr w:type="gramStart"/>
      <w:r w:rsidRPr="009111BD">
        <w:rPr>
          <w:rFonts w:ascii="Arial" w:hAnsi="Arial" w:cs="Arial"/>
          <w:sz w:val="22"/>
          <w:szCs w:val="22"/>
        </w:rPr>
        <w:t>at all times</w:t>
      </w:r>
      <w:proofErr w:type="gramEnd"/>
      <w:r w:rsidRPr="009111BD">
        <w:rPr>
          <w:rFonts w:ascii="Arial" w:hAnsi="Arial" w:cs="Arial"/>
          <w:sz w:val="22"/>
          <w:szCs w:val="22"/>
        </w:rPr>
        <w:t xml:space="preserve"> during Business Hours with regard </w:t>
      </w:r>
      <w:r>
        <w:rPr>
          <w:rFonts w:ascii="Arial" w:hAnsi="Arial" w:cs="Arial"/>
          <w:sz w:val="22"/>
          <w:szCs w:val="22"/>
        </w:rPr>
        <w:t>to Users and any issues related</w:t>
      </w:r>
      <w:r w:rsidRPr="009111BD">
        <w:rPr>
          <w:rFonts w:ascii="Arial" w:hAnsi="Arial" w:cs="Arial"/>
          <w:sz w:val="22"/>
          <w:szCs w:val="22"/>
        </w:rPr>
        <w:t xml:space="preserve"> to User access.</w:t>
      </w:r>
    </w:p>
    <w:p w:rsidR="00A44127" w:rsidRPr="00A44127" w:rsidRDefault="002A19B1" w:rsidP="002A19B1">
      <w:pPr>
        <w:pStyle w:val="Heading1"/>
        <w:keepLines w:val="0"/>
        <w:numPr>
          <w:ilvl w:val="0"/>
          <w:numId w:val="48"/>
        </w:numPr>
        <w:snapToGrid w:val="0"/>
        <w:spacing w:before="0" w:after="220" w:line="240" w:lineRule="auto"/>
        <w:rPr>
          <w:b/>
          <w:bCs w:val="0"/>
          <w:color w:val="auto"/>
          <w:sz w:val="22"/>
          <w:szCs w:val="22"/>
          <w:lang w:val="en-US"/>
        </w:rPr>
      </w:pPr>
      <w:r>
        <w:rPr>
          <w:b/>
          <w:bCs w:val="0"/>
          <w:color w:val="auto"/>
          <w:sz w:val="22"/>
          <w:szCs w:val="22"/>
        </w:rPr>
        <w:t xml:space="preserve">  </w:t>
      </w:r>
      <w:bookmarkStart w:id="115" w:name="_Toc46911951"/>
      <w:r w:rsidR="00A44127" w:rsidRPr="00A44127">
        <w:rPr>
          <w:b/>
          <w:bCs w:val="0"/>
          <w:color w:val="auto"/>
          <w:sz w:val="22"/>
          <w:szCs w:val="22"/>
        </w:rPr>
        <w:t>TERMINATION</w:t>
      </w:r>
      <w:bookmarkEnd w:id="115"/>
      <w:r w:rsidR="00A44127" w:rsidRPr="00A44127">
        <w:rPr>
          <w:b/>
          <w:bCs w:val="0"/>
          <w:color w:val="auto"/>
          <w:sz w:val="22"/>
          <w:szCs w:val="22"/>
        </w:rPr>
        <w:t xml:space="preserve"> </w:t>
      </w:r>
    </w:p>
    <w:p w:rsidR="00A44127" w:rsidRDefault="00A44127" w:rsidP="00A44127">
      <w:pPr>
        <w:numPr>
          <w:ilvl w:val="1"/>
          <w:numId w:val="41"/>
        </w:numPr>
        <w:snapToGrid w:val="0"/>
        <w:spacing w:after="220"/>
        <w:ind w:left="567" w:hanging="567"/>
        <w:jc w:val="both"/>
        <w:rPr>
          <w:rFonts w:ascii="Arial" w:hAnsi="Arial" w:cs="Arial"/>
          <w:sz w:val="22"/>
          <w:szCs w:val="22"/>
        </w:rPr>
      </w:pPr>
      <w:r w:rsidRPr="00257F1F">
        <w:rPr>
          <w:rFonts w:ascii="Arial" w:hAnsi="Arial" w:cs="Arial"/>
          <w:sz w:val="22"/>
          <w:szCs w:val="22"/>
        </w:rPr>
        <w:t>Either party may terminate th</w:t>
      </w:r>
      <w:r>
        <w:rPr>
          <w:rFonts w:ascii="Arial" w:hAnsi="Arial" w:cs="Arial"/>
          <w:sz w:val="22"/>
          <w:szCs w:val="22"/>
        </w:rPr>
        <w:t>is</w:t>
      </w:r>
      <w:r w:rsidRPr="00257F1F">
        <w:rPr>
          <w:rFonts w:ascii="Arial" w:hAnsi="Arial" w:cs="Arial"/>
          <w:sz w:val="22"/>
          <w:szCs w:val="22"/>
        </w:rPr>
        <w:t xml:space="preserve"> CIMS </w:t>
      </w:r>
      <w:r>
        <w:rPr>
          <w:rFonts w:ascii="Arial" w:hAnsi="Arial" w:cs="Arial"/>
          <w:sz w:val="22"/>
          <w:szCs w:val="22"/>
        </w:rPr>
        <w:t>Agreement</w:t>
      </w:r>
      <w:r w:rsidRPr="00257F1F">
        <w:rPr>
          <w:rFonts w:ascii="Arial" w:hAnsi="Arial" w:cs="Arial"/>
          <w:sz w:val="22"/>
          <w:szCs w:val="22"/>
        </w:rPr>
        <w:t xml:space="preserve"> with </w:t>
      </w:r>
      <w:r>
        <w:rPr>
          <w:rFonts w:ascii="Arial" w:hAnsi="Arial" w:cs="Arial"/>
          <w:sz w:val="22"/>
          <w:szCs w:val="22"/>
        </w:rPr>
        <w:t>at least 3</w:t>
      </w:r>
      <w:r w:rsidRPr="00257F1F">
        <w:rPr>
          <w:rFonts w:ascii="Arial" w:hAnsi="Arial" w:cs="Arial"/>
          <w:sz w:val="22"/>
          <w:szCs w:val="22"/>
        </w:rPr>
        <w:t>0 Business Days’ written notice to the other party.</w:t>
      </w:r>
    </w:p>
    <w:p w:rsidR="00A44127" w:rsidRDefault="00A44127" w:rsidP="00A44127">
      <w:pPr>
        <w:numPr>
          <w:ilvl w:val="1"/>
          <w:numId w:val="41"/>
        </w:numPr>
        <w:snapToGrid w:val="0"/>
        <w:spacing w:after="220"/>
        <w:ind w:left="567" w:hanging="567"/>
        <w:jc w:val="both"/>
        <w:rPr>
          <w:rFonts w:ascii="Arial" w:hAnsi="Arial" w:cs="Arial"/>
          <w:sz w:val="22"/>
          <w:szCs w:val="22"/>
        </w:rPr>
      </w:pPr>
      <w:r>
        <w:rPr>
          <w:rFonts w:ascii="Arial" w:hAnsi="Arial" w:cs="Arial"/>
          <w:sz w:val="22"/>
          <w:szCs w:val="22"/>
        </w:rPr>
        <w:t>The Department may, by written notice, immediately terminate this CIMS Agreement if, in the reasonable opinion of the Department, the Organisation;</w:t>
      </w:r>
    </w:p>
    <w:p w:rsidR="00A44127" w:rsidRDefault="00A44127" w:rsidP="00A44127">
      <w:pPr>
        <w:numPr>
          <w:ilvl w:val="2"/>
          <w:numId w:val="41"/>
        </w:numPr>
        <w:snapToGrid w:val="0"/>
        <w:spacing w:after="220"/>
        <w:ind w:left="1276"/>
        <w:jc w:val="both"/>
        <w:rPr>
          <w:rFonts w:ascii="Arial" w:hAnsi="Arial" w:cs="Arial"/>
          <w:sz w:val="22"/>
          <w:szCs w:val="22"/>
        </w:rPr>
      </w:pPr>
      <w:r>
        <w:rPr>
          <w:rFonts w:ascii="Arial" w:hAnsi="Arial" w:cs="Arial"/>
          <w:sz w:val="22"/>
          <w:szCs w:val="22"/>
        </w:rPr>
        <w:t xml:space="preserve">is no longer eligible to access CIMS; </w:t>
      </w:r>
    </w:p>
    <w:p w:rsidR="00A44127" w:rsidRDefault="00A44127" w:rsidP="00A44127">
      <w:pPr>
        <w:numPr>
          <w:ilvl w:val="2"/>
          <w:numId w:val="41"/>
        </w:numPr>
        <w:snapToGrid w:val="0"/>
        <w:spacing w:after="220"/>
        <w:ind w:left="1276"/>
        <w:jc w:val="both"/>
        <w:rPr>
          <w:rFonts w:ascii="Arial" w:hAnsi="Arial" w:cs="Arial"/>
          <w:sz w:val="22"/>
          <w:szCs w:val="22"/>
        </w:rPr>
      </w:pPr>
      <w:r>
        <w:rPr>
          <w:rFonts w:ascii="Arial" w:hAnsi="Arial" w:cs="Arial"/>
          <w:sz w:val="22"/>
          <w:szCs w:val="22"/>
        </w:rPr>
        <w:t>has committed a breach of this CIMS Agreement and failed to rectify the breach within 5 Business Days of receiving written notice from the Department to do so; or</w:t>
      </w:r>
    </w:p>
    <w:p w:rsidR="00A44127" w:rsidRDefault="00A44127" w:rsidP="00A44127">
      <w:pPr>
        <w:numPr>
          <w:ilvl w:val="2"/>
          <w:numId w:val="41"/>
        </w:numPr>
        <w:snapToGrid w:val="0"/>
        <w:spacing w:after="220"/>
        <w:ind w:left="1276"/>
        <w:jc w:val="both"/>
        <w:rPr>
          <w:rFonts w:ascii="Arial" w:hAnsi="Arial" w:cs="Arial"/>
          <w:sz w:val="22"/>
          <w:szCs w:val="22"/>
        </w:rPr>
      </w:pPr>
      <w:r>
        <w:rPr>
          <w:rFonts w:ascii="Arial" w:hAnsi="Arial" w:cs="Arial"/>
          <w:sz w:val="22"/>
          <w:szCs w:val="22"/>
        </w:rPr>
        <w:t>has committed a breach of this CIMS Agreement which is not capable of being rectified.</w:t>
      </w:r>
    </w:p>
    <w:p w:rsidR="00A44127" w:rsidRDefault="00A44127" w:rsidP="00A44127">
      <w:pPr>
        <w:numPr>
          <w:ilvl w:val="1"/>
          <w:numId w:val="41"/>
        </w:numPr>
        <w:snapToGrid w:val="0"/>
        <w:spacing w:after="220"/>
        <w:ind w:left="567" w:hanging="567"/>
        <w:jc w:val="both"/>
        <w:rPr>
          <w:rFonts w:ascii="Arial" w:hAnsi="Arial" w:cs="Arial"/>
          <w:sz w:val="22"/>
          <w:szCs w:val="22"/>
        </w:rPr>
      </w:pPr>
      <w:r w:rsidRPr="00257F1F">
        <w:rPr>
          <w:rFonts w:ascii="Arial" w:hAnsi="Arial" w:cs="Arial"/>
          <w:sz w:val="22"/>
          <w:szCs w:val="22"/>
        </w:rPr>
        <w:t xml:space="preserve">The Organisation acknowledges that it is responsible for </w:t>
      </w:r>
      <w:r>
        <w:rPr>
          <w:rFonts w:ascii="Arial" w:hAnsi="Arial" w:cs="Arial"/>
          <w:sz w:val="22"/>
          <w:szCs w:val="22"/>
        </w:rPr>
        <w:t xml:space="preserve">downloading any Organisation Data from CIMS prior to the termination of this CIMS Agreement and </w:t>
      </w:r>
      <w:r w:rsidRPr="00257F1F">
        <w:rPr>
          <w:rFonts w:ascii="Arial" w:hAnsi="Arial" w:cs="Arial"/>
          <w:sz w:val="22"/>
          <w:szCs w:val="22"/>
        </w:rPr>
        <w:t>record keeping</w:t>
      </w:r>
      <w:r>
        <w:rPr>
          <w:rFonts w:ascii="Arial" w:hAnsi="Arial" w:cs="Arial"/>
          <w:sz w:val="22"/>
          <w:szCs w:val="22"/>
        </w:rPr>
        <w:t xml:space="preserve"> in relation to the Organisation Data thereafter</w:t>
      </w:r>
      <w:r w:rsidRPr="00257F1F">
        <w:rPr>
          <w:rFonts w:ascii="Arial" w:hAnsi="Arial" w:cs="Arial"/>
          <w:sz w:val="22"/>
          <w:szCs w:val="22"/>
        </w:rPr>
        <w:t>.</w:t>
      </w:r>
      <w:r>
        <w:rPr>
          <w:rFonts w:ascii="Arial" w:hAnsi="Arial" w:cs="Arial"/>
          <w:sz w:val="22"/>
          <w:szCs w:val="22"/>
        </w:rPr>
        <w:t xml:space="preserve">  After the termination of this CIMS Agreement, the Department may delete the Organisation Data after 120 Business Days.</w:t>
      </w:r>
    </w:p>
    <w:p w:rsidR="00A44127" w:rsidRPr="00A44127" w:rsidRDefault="002A19B1" w:rsidP="002A19B1">
      <w:pPr>
        <w:pStyle w:val="Heading1"/>
        <w:keepLines w:val="0"/>
        <w:numPr>
          <w:ilvl w:val="0"/>
          <w:numId w:val="48"/>
        </w:numPr>
        <w:snapToGrid w:val="0"/>
        <w:spacing w:before="0" w:after="220" w:line="240" w:lineRule="auto"/>
        <w:rPr>
          <w:b/>
          <w:bCs w:val="0"/>
          <w:color w:val="auto"/>
          <w:sz w:val="22"/>
          <w:szCs w:val="22"/>
        </w:rPr>
      </w:pPr>
      <w:r>
        <w:rPr>
          <w:b/>
          <w:bCs w:val="0"/>
          <w:color w:val="auto"/>
          <w:sz w:val="22"/>
          <w:szCs w:val="22"/>
        </w:rPr>
        <w:lastRenderedPageBreak/>
        <w:t xml:space="preserve">   </w:t>
      </w:r>
      <w:bookmarkStart w:id="116" w:name="_Toc46911952"/>
      <w:r w:rsidR="00A44127" w:rsidRPr="00A44127">
        <w:rPr>
          <w:b/>
          <w:bCs w:val="0"/>
          <w:color w:val="auto"/>
          <w:sz w:val="22"/>
          <w:szCs w:val="22"/>
        </w:rPr>
        <w:t>LIABILITY</w:t>
      </w:r>
      <w:bookmarkEnd w:id="116"/>
    </w:p>
    <w:p w:rsidR="00A44127" w:rsidRPr="002B5D03" w:rsidRDefault="00A44127" w:rsidP="00A44127">
      <w:pPr>
        <w:numPr>
          <w:ilvl w:val="1"/>
          <w:numId w:val="42"/>
        </w:numPr>
        <w:snapToGrid w:val="0"/>
        <w:spacing w:after="220"/>
        <w:ind w:left="567" w:hanging="567"/>
        <w:jc w:val="both"/>
        <w:rPr>
          <w:rFonts w:ascii="Arial" w:hAnsi="Arial" w:cs="Arial"/>
          <w:sz w:val="22"/>
          <w:szCs w:val="22"/>
        </w:rPr>
      </w:pPr>
      <w:r>
        <w:rPr>
          <w:rFonts w:ascii="Arial" w:hAnsi="Arial" w:cs="Arial"/>
          <w:sz w:val="22"/>
          <w:szCs w:val="22"/>
        </w:rPr>
        <w:t>To the extent permitted by law, the Department shall have no liability</w:t>
      </w:r>
      <w:r w:rsidRPr="002B5D03">
        <w:rPr>
          <w:rFonts w:ascii="Arial" w:hAnsi="Arial" w:cs="Arial"/>
          <w:sz w:val="22"/>
          <w:szCs w:val="22"/>
        </w:rPr>
        <w:t xml:space="preserve"> in damages (including special, indirect or consequential damages, which damages will be deemed to include loss o</w:t>
      </w:r>
      <w:r>
        <w:rPr>
          <w:rFonts w:ascii="Arial" w:hAnsi="Arial" w:cs="Arial"/>
          <w:sz w:val="22"/>
          <w:szCs w:val="22"/>
        </w:rPr>
        <w:t>f</w:t>
      </w:r>
      <w:r w:rsidRPr="002B5D03">
        <w:rPr>
          <w:rFonts w:ascii="Arial" w:hAnsi="Arial" w:cs="Arial"/>
          <w:sz w:val="22"/>
          <w:szCs w:val="22"/>
        </w:rPr>
        <w:t xml:space="preserve"> revenue, loss o</w:t>
      </w:r>
      <w:r>
        <w:rPr>
          <w:rFonts w:ascii="Arial" w:hAnsi="Arial" w:cs="Arial"/>
          <w:sz w:val="22"/>
          <w:szCs w:val="22"/>
        </w:rPr>
        <w:t>f</w:t>
      </w:r>
      <w:r w:rsidRPr="002B5D03">
        <w:rPr>
          <w:rFonts w:ascii="Arial" w:hAnsi="Arial" w:cs="Arial"/>
          <w:sz w:val="22"/>
          <w:szCs w:val="22"/>
        </w:rPr>
        <w:t xml:space="preserve"> profit and opportunity loss) in respect of any</w:t>
      </w:r>
      <w:r>
        <w:rPr>
          <w:rFonts w:ascii="Arial" w:hAnsi="Arial" w:cs="Arial"/>
          <w:sz w:val="22"/>
          <w:szCs w:val="22"/>
        </w:rPr>
        <w:t xml:space="preserve"> act or omission of the Department in connection with CIMS, even if the Department</w:t>
      </w:r>
      <w:r w:rsidRPr="002B5D03">
        <w:rPr>
          <w:rFonts w:ascii="Arial" w:hAnsi="Arial" w:cs="Arial"/>
          <w:sz w:val="22"/>
          <w:szCs w:val="22"/>
        </w:rPr>
        <w:t xml:space="preserve"> </w:t>
      </w:r>
      <w:r>
        <w:rPr>
          <w:rFonts w:ascii="Arial" w:hAnsi="Arial" w:cs="Arial"/>
          <w:sz w:val="22"/>
          <w:szCs w:val="22"/>
        </w:rPr>
        <w:t>has been advised by the Organisation</w:t>
      </w:r>
      <w:r w:rsidRPr="002B5D03">
        <w:rPr>
          <w:rFonts w:ascii="Arial" w:hAnsi="Arial" w:cs="Arial"/>
          <w:sz w:val="22"/>
          <w:szCs w:val="22"/>
        </w:rPr>
        <w:t xml:space="preserve"> as to the possibili</w:t>
      </w:r>
      <w:r>
        <w:rPr>
          <w:rFonts w:ascii="Arial" w:hAnsi="Arial" w:cs="Arial"/>
          <w:sz w:val="22"/>
          <w:szCs w:val="22"/>
        </w:rPr>
        <w:t>ty of such losses being incurred.</w:t>
      </w:r>
    </w:p>
    <w:p w:rsidR="00A44127" w:rsidRDefault="00A44127" w:rsidP="00A44127">
      <w:pPr>
        <w:numPr>
          <w:ilvl w:val="1"/>
          <w:numId w:val="42"/>
        </w:numPr>
        <w:snapToGrid w:val="0"/>
        <w:spacing w:after="220"/>
        <w:ind w:left="567" w:hanging="567"/>
        <w:jc w:val="both"/>
        <w:rPr>
          <w:rFonts w:ascii="Arial" w:hAnsi="Arial" w:cs="Arial"/>
          <w:sz w:val="22"/>
          <w:szCs w:val="22"/>
        </w:rPr>
      </w:pPr>
      <w:r>
        <w:rPr>
          <w:rFonts w:ascii="Arial" w:hAnsi="Arial" w:cs="Arial"/>
          <w:sz w:val="22"/>
          <w:szCs w:val="22"/>
        </w:rPr>
        <w:t>Subject to clause 7.3, the CIMS is provided on an ‘as is’ and ‘as available’ basis without any express or implied warranties in respect of CIMS.</w:t>
      </w:r>
    </w:p>
    <w:p w:rsidR="00A44127" w:rsidRPr="00C51954" w:rsidRDefault="00A44127" w:rsidP="00A44127">
      <w:pPr>
        <w:numPr>
          <w:ilvl w:val="1"/>
          <w:numId w:val="42"/>
        </w:numPr>
        <w:snapToGrid w:val="0"/>
        <w:spacing w:after="220"/>
        <w:ind w:left="567" w:hanging="567"/>
        <w:jc w:val="both"/>
        <w:rPr>
          <w:rFonts w:ascii="Arial" w:hAnsi="Arial" w:cs="Arial"/>
          <w:sz w:val="22"/>
          <w:szCs w:val="22"/>
        </w:rPr>
      </w:pPr>
      <w:r w:rsidRPr="00C51954">
        <w:rPr>
          <w:rFonts w:ascii="Arial" w:hAnsi="Arial" w:cs="Arial"/>
          <w:sz w:val="22"/>
          <w:szCs w:val="22"/>
        </w:rPr>
        <w:t>Pursuant to s</w:t>
      </w:r>
      <w:r>
        <w:rPr>
          <w:rFonts w:ascii="Arial" w:hAnsi="Arial" w:cs="Arial"/>
          <w:sz w:val="22"/>
          <w:szCs w:val="22"/>
        </w:rPr>
        <w:t>ection</w:t>
      </w:r>
      <w:r w:rsidRPr="00C51954">
        <w:rPr>
          <w:rFonts w:ascii="Arial" w:hAnsi="Arial" w:cs="Arial"/>
          <w:sz w:val="22"/>
          <w:szCs w:val="22"/>
        </w:rPr>
        <w:t xml:space="preserve"> 64A of the A</w:t>
      </w:r>
      <w:r>
        <w:rPr>
          <w:rFonts w:ascii="Arial" w:hAnsi="Arial" w:cs="Arial"/>
          <w:sz w:val="22"/>
          <w:szCs w:val="22"/>
        </w:rPr>
        <w:t xml:space="preserve">ustralian Consumer Law, this </w:t>
      </w:r>
      <w:r w:rsidRPr="00C51954">
        <w:rPr>
          <w:rFonts w:ascii="Arial" w:hAnsi="Arial" w:cs="Arial"/>
          <w:sz w:val="22"/>
          <w:szCs w:val="22"/>
        </w:rPr>
        <w:t>clause applies in respect of any goods or services supplied under this agreement which are not of a kind ordinarily acquired for personal, domestic or household use or consumption, provided that th</w:t>
      </w:r>
      <w:r>
        <w:rPr>
          <w:rFonts w:ascii="Arial" w:hAnsi="Arial" w:cs="Arial"/>
          <w:sz w:val="22"/>
          <w:szCs w:val="22"/>
        </w:rPr>
        <w:t xml:space="preserve">is </w:t>
      </w:r>
      <w:r w:rsidRPr="00C51954">
        <w:rPr>
          <w:rFonts w:ascii="Arial" w:hAnsi="Arial" w:cs="Arial"/>
          <w:sz w:val="22"/>
          <w:szCs w:val="22"/>
        </w:rPr>
        <w:t>clause will not apply if the Customer establishes that reliance on it would not be fair and reasonable.</w:t>
      </w:r>
      <w:r>
        <w:rPr>
          <w:rFonts w:ascii="Arial" w:hAnsi="Arial" w:cs="Arial"/>
          <w:sz w:val="22"/>
          <w:szCs w:val="22"/>
        </w:rPr>
        <w:t xml:space="preserve"> </w:t>
      </w:r>
      <w:r w:rsidRPr="00C51954">
        <w:rPr>
          <w:rFonts w:ascii="Arial" w:hAnsi="Arial" w:cs="Arial"/>
          <w:sz w:val="22"/>
          <w:szCs w:val="22"/>
        </w:rPr>
        <w:t xml:space="preserve"> Liability for breach of a guarantee conferred by the Australian Consumer Law (</w:t>
      </w:r>
      <w:r>
        <w:rPr>
          <w:rFonts w:ascii="Arial" w:hAnsi="Arial" w:cs="Arial"/>
          <w:sz w:val="22"/>
          <w:szCs w:val="22"/>
        </w:rPr>
        <w:t>other than those conferred by sections</w:t>
      </w:r>
      <w:r w:rsidRPr="00C51954">
        <w:rPr>
          <w:rFonts w:ascii="Arial" w:hAnsi="Arial" w:cs="Arial"/>
          <w:sz w:val="22"/>
          <w:szCs w:val="22"/>
        </w:rPr>
        <w:t xml:space="preserve"> 51 to 53 of the Australian Consumer</w:t>
      </w:r>
      <w:r>
        <w:rPr>
          <w:rFonts w:ascii="Arial" w:hAnsi="Arial" w:cs="Arial"/>
          <w:sz w:val="22"/>
          <w:szCs w:val="22"/>
        </w:rPr>
        <w:t xml:space="preserve"> Law) is limited</w:t>
      </w:r>
      <w:r w:rsidRPr="00C51954">
        <w:rPr>
          <w:rFonts w:ascii="Arial" w:hAnsi="Arial" w:cs="Arial"/>
          <w:sz w:val="22"/>
          <w:szCs w:val="22"/>
        </w:rPr>
        <w:t xml:space="preserve">: </w:t>
      </w:r>
    </w:p>
    <w:p w:rsidR="00A44127" w:rsidRPr="00C51954" w:rsidRDefault="00A44127" w:rsidP="00A44127">
      <w:pPr>
        <w:numPr>
          <w:ilvl w:val="2"/>
          <w:numId w:val="42"/>
        </w:numPr>
        <w:snapToGrid w:val="0"/>
        <w:spacing w:after="220"/>
        <w:ind w:left="1276"/>
        <w:jc w:val="both"/>
        <w:rPr>
          <w:rFonts w:ascii="Arial" w:hAnsi="Arial" w:cs="Arial"/>
          <w:sz w:val="22"/>
          <w:szCs w:val="22"/>
        </w:rPr>
      </w:pPr>
      <w:r>
        <w:rPr>
          <w:rFonts w:ascii="Arial" w:hAnsi="Arial" w:cs="Arial"/>
          <w:sz w:val="22"/>
          <w:szCs w:val="22"/>
        </w:rPr>
        <w:t xml:space="preserve">to </w:t>
      </w:r>
      <w:r w:rsidRPr="00C51954">
        <w:rPr>
          <w:rFonts w:ascii="Arial" w:hAnsi="Arial" w:cs="Arial"/>
          <w:sz w:val="22"/>
          <w:szCs w:val="22"/>
        </w:rPr>
        <w:t>the supplying of the services again; or</w:t>
      </w:r>
    </w:p>
    <w:p w:rsidR="00A44127" w:rsidRDefault="00A44127" w:rsidP="00A44127">
      <w:pPr>
        <w:numPr>
          <w:ilvl w:val="2"/>
          <w:numId w:val="42"/>
        </w:numPr>
        <w:snapToGrid w:val="0"/>
        <w:spacing w:after="220"/>
        <w:ind w:left="1276"/>
        <w:jc w:val="both"/>
        <w:rPr>
          <w:rFonts w:ascii="Arial" w:hAnsi="Arial" w:cs="Arial"/>
          <w:sz w:val="22"/>
          <w:szCs w:val="22"/>
        </w:rPr>
      </w:pPr>
      <w:r>
        <w:rPr>
          <w:rFonts w:ascii="Arial" w:hAnsi="Arial" w:cs="Arial"/>
          <w:sz w:val="22"/>
          <w:szCs w:val="22"/>
        </w:rPr>
        <w:t xml:space="preserve">to </w:t>
      </w:r>
      <w:r w:rsidRPr="00C51954">
        <w:rPr>
          <w:rFonts w:ascii="Arial" w:hAnsi="Arial" w:cs="Arial"/>
          <w:sz w:val="22"/>
          <w:szCs w:val="22"/>
        </w:rPr>
        <w:t>the payment of the cost of having the services supplied again.</w:t>
      </w:r>
    </w:p>
    <w:p w:rsidR="00A44127" w:rsidRPr="00064103" w:rsidRDefault="00A44127" w:rsidP="00A44127">
      <w:pPr>
        <w:numPr>
          <w:ilvl w:val="1"/>
          <w:numId w:val="42"/>
        </w:numPr>
        <w:snapToGrid w:val="0"/>
        <w:spacing w:after="220"/>
        <w:ind w:left="567" w:hanging="567"/>
        <w:jc w:val="both"/>
        <w:rPr>
          <w:rFonts w:ascii="Arial" w:hAnsi="Arial" w:cs="Arial"/>
          <w:sz w:val="22"/>
          <w:szCs w:val="22"/>
        </w:rPr>
      </w:pPr>
      <w:r>
        <w:rPr>
          <w:rFonts w:ascii="Arial" w:hAnsi="Arial" w:cs="Arial"/>
          <w:sz w:val="22"/>
          <w:szCs w:val="22"/>
        </w:rPr>
        <w:t>The Organisation acknowledges that CIMS shall not be error free or without interruption.</w:t>
      </w:r>
    </w:p>
    <w:p w:rsidR="00A44127" w:rsidRPr="00A44127" w:rsidRDefault="002A19B1" w:rsidP="002A19B1">
      <w:pPr>
        <w:pStyle w:val="Heading1"/>
        <w:keepLines w:val="0"/>
        <w:numPr>
          <w:ilvl w:val="0"/>
          <w:numId w:val="48"/>
        </w:numPr>
        <w:snapToGrid w:val="0"/>
        <w:spacing w:before="0" w:after="220" w:line="240" w:lineRule="auto"/>
        <w:rPr>
          <w:b/>
          <w:bCs w:val="0"/>
          <w:color w:val="auto"/>
          <w:sz w:val="22"/>
          <w:szCs w:val="22"/>
          <w:lang w:eastAsia="en-AU"/>
        </w:rPr>
      </w:pPr>
      <w:r>
        <w:rPr>
          <w:b/>
          <w:bCs w:val="0"/>
          <w:color w:val="auto"/>
          <w:sz w:val="22"/>
          <w:szCs w:val="22"/>
        </w:rPr>
        <w:t xml:space="preserve">   </w:t>
      </w:r>
      <w:bookmarkStart w:id="117" w:name="_Toc46911953"/>
      <w:r w:rsidR="00A44127" w:rsidRPr="00A44127">
        <w:rPr>
          <w:b/>
          <w:bCs w:val="0"/>
          <w:color w:val="auto"/>
          <w:sz w:val="22"/>
          <w:szCs w:val="22"/>
        </w:rPr>
        <w:t>ACCEPTABLE USE</w:t>
      </w:r>
      <w:bookmarkEnd w:id="117"/>
    </w:p>
    <w:p w:rsidR="00A44127" w:rsidRDefault="00A44127" w:rsidP="00A44127">
      <w:pPr>
        <w:numPr>
          <w:ilvl w:val="1"/>
          <w:numId w:val="43"/>
        </w:numPr>
        <w:snapToGrid w:val="0"/>
        <w:spacing w:after="220"/>
        <w:ind w:left="567" w:hanging="567"/>
        <w:jc w:val="both"/>
        <w:rPr>
          <w:rFonts w:ascii="Arial" w:hAnsi="Arial" w:cs="Arial"/>
          <w:sz w:val="22"/>
          <w:szCs w:val="22"/>
        </w:rPr>
      </w:pPr>
      <w:r w:rsidRPr="00486598">
        <w:rPr>
          <w:rFonts w:ascii="Arial" w:hAnsi="Arial" w:cs="Arial"/>
          <w:sz w:val="22"/>
          <w:szCs w:val="22"/>
        </w:rPr>
        <w:t xml:space="preserve">The Organisation must not </w:t>
      </w:r>
      <w:r>
        <w:rPr>
          <w:rFonts w:ascii="Arial" w:hAnsi="Arial" w:cs="Arial"/>
          <w:sz w:val="22"/>
          <w:szCs w:val="22"/>
        </w:rPr>
        <w:t>use CIMS in a manner that;</w:t>
      </w:r>
    </w:p>
    <w:p w:rsidR="00A44127" w:rsidRDefault="00A44127" w:rsidP="00A44127">
      <w:pPr>
        <w:numPr>
          <w:ilvl w:val="2"/>
          <w:numId w:val="43"/>
        </w:numPr>
        <w:snapToGrid w:val="0"/>
        <w:spacing w:after="220"/>
        <w:ind w:left="1276"/>
        <w:jc w:val="both"/>
        <w:rPr>
          <w:rFonts w:ascii="Arial" w:hAnsi="Arial" w:cs="Arial"/>
          <w:sz w:val="22"/>
          <w:szCs w:val="22"/>
        </w:rPr>
      </w:pPr>
      <w:r>
        <w:rPr>
          <w:rFonts w:ascii="Arial" w:hAnsi="Arial" w:cs="Arial"/>
          <w:sz w:val="22"/>
          <w:szCs w:val="22"/>
        </w:rPr>
        <w:t>breaks or circumvents any of the technical, administrative or security measures;</w:t>
      </w:r>
    </w:p>
    <w:p w:rsidR="00A44127" w:rsidRDefault="00A44127" w:rsidP="00A44127">
      <w:pPr>
        <w:numPr>
          <w:ilvl w:val="2"/>
          <w:numId w:val="43"/>
        </w:numPr>
        <w:snapToGrid w:val="0"/>
        <w:spacing w:after="220"/>
        <w:ind w:left="1276"/>
        <w:jc w:val="both"/>
        <w:rPr>
          <w:rFonts w:ascii="Arial" w:hAnsi="Arial" w:cs="Arial"/>
          <w:sz w:val="22"/>
          <w:szCs w:val="22"/>
        </w:rPr>
      </w:pPr>
      <w:r>
        <w:rPr>
          <w:rFonts w:ascii="Arial" w:hAnsi="Arial" w:cs="Arial"/>
          <w:sz w:val="22"/>
          <w:szCs w:val="22"/>
        </w:rPr>
        <w:t>disrupts the performance or degrades the performance of CIMS; or</w:t>
      </w:r>
    </w:p>
    <w:p w:rsidR="00A44127" w:rsidRDefault="00A44127" w:rsidP="00A44127">
      <w:pPr>
        <w:numPr>
          <w:ilvl w:val="2"/>
          <w:numId w:val="43"/>
        </w:numPr>
        <w:snapToGrid w:val="0"/>
        <w:spacing w:after="220"/>
        <w:ind w:left="1276"/>
        <w:jc w:val="both"/>
        <w:rPr>
          <w:rFonts w:ascii="Arial" w:hAnsi="Arial" w:cs="Arial"/>
          <w:sz w:val="22"/>
          <w:szCs w:val="22"/>
        </w:rPr>
      </w:pPr>
      <w:r>
        <w:rPr>
          <w:rFonts w:ascii="Arial" w:hAnsi="Arial" w:cs="Arial"/>
          <w:sz w:val="22"/>
          <w:szCs w:val="22"/>
        </w:rPr>
        <w:t>attempts to exceed or circumvents limitations on volume or otherwise in a manner that exceeds reasonable volumes or volumes specified in a Written Notice.</w:t>
      </w:r>
    </w:p>
    <w:p w:rsidR="00A44127" w:rsidRPr="00486598" w:rsidRDefault="00A44127" w:rsidP="00A44127">
      <w:pPr>
        <w:numPr>
          <w:ilvl w:val="1"/>
          <w:numId w:val="43"/>
        </w:numPr>
        <w:snapToGrid w:val="0"/>
        <w:spacing w:after="220"/>
        <w:ind w:left="567" w:hanging="567"/>
        <w:jc w:val="both"/>
        <w:rPr>
          <w:rFonts w:ascii="Arial" w:hAnsi="Arial" w:cs="Arial"/>
          <w:sz w:val="22"/>
          <w:szCs w:val="22"/>
        </w:rPr>
      </w:pPr>
      <w:r>
        <w:rPr>
          <w:rFonts w:ascii="Arial" w:hAnsi="Arial" w:cs="Arial"/>
          <w:sz w:val="22"/>
          <w:szCs w:val="22"/>
        </w:rPr>
        <w:t xml:space="preserve">The Organisation may use the Client Incident Information retrieved through the API Access in any </w:t>
      </w:r>
      <w:proofErr w:type="gramStart"/>
      <w:r>
        <w:rPr>
          <w:rFonts w:ascii="Arial" w:hAnsi="Arial" w:cs="Arial"/>
          <w:sz w:val="22"/>
          <w:szCs w:val="22"/>
        </w:rPr>
        <w:t>third party</w:t>
      </w:r>
      <w:proofErr w:type="gramEnd"/>
      <w:r>
        <w:rPr>
          <w:rFonts w:ascii="Arial" w:hAnsi="Arial" w:cs="Arial"/>
          <w:sz w:val="22"/>
          <w:szCs w:val="22"/>
        </w:rPr>
        <w:t xml:space="preserve"> applications at its own risk.  The Organisation must rely on its own inquiries and judgement as to the suitability of the Client Incident Information for use in any </w:t>
      </w:r>
      <w:proofErr w:type="gramStart"/>
      <w:r>
        <w:rPr>
          <w:rFonts w:ascii="Arial" w:hAnsi="Arial" w:cs="Arial"/>
          <w:sz w:val="22"/>
          <w:szCs w:val="22"/>
        </w:rPr>
        <w:t>third party</w:t>
      </w:r>
      <w:proofErr w:type="gramEnd"/>
      <w:r>
        <w:rPr>
          <w:rFonts w:ascii="Arial" w:hAnsi="Arial" w:cs="Arial"/>
          <w:sz w:val="22"/>
          <w:szCs w:val="22"/>
        </w:rPr>
        <w:t xml:space="preserve"> application.</w:t>
      </w:r>
    </w:p>
    <w:p w:rsidR="00A44127" w:rsidRPr="00A44127" w:rsidRDefault="002A19B1" w:rsidP="00A44127">
      <w:pPr>
        <w:pStyle w:val="Heading1"/>
        <w:keepLines w:val="0"/>
        <w:tabs>
          <w:tab w:val="num" w:pos="567"/>
        </w:tabs>
        <w:snapToGrid w:val="0"/>
        <w:spacing w:before="0" w:after="220" w:line="240" w:lineRule="auto"/>
        <w:ind w:left="567" w:hanging="567"/>
        <w:rPr>
          <w:b/>
          <w:bCs w:val="0"/>
          <w:color w:val="auto"/>
          <w:sz w:val="22"/>
          <w:szCs w:val="22"/>
        </w:rPr>
      </w:pPr>
      <w:bookmarkStart w:id="118" w:name="_Toc46911954"/>
      <w:r>
        <w:rPr>
          <w:b/>
          <w:bCs w:val="0"/>
          <w:color w:val="auto"/>
          <w:sz w:val="22"/>
          <w:szCs w:val="22"/>
        </w:rPr>
        <w:t xml:space="preserve">9.     </w:t>
      </w:r>
      <w:r w:rsidR="00A44127" w:rsidRPr="00A44127">
        <w:rPr>
          <w:b/>
          <w:bCs w:val="0"/>
          <w:color w:val="auto"/>
          <w:sz w:val="22"/>
          <w:szCs w:val="22"/>
        </w:rPr>
        <w:t>GENERAL</w:t>
      </w:r>
      <w:bookmarkEnd w:id="118"/>
    </w:p>
    <w:p w:rsidR="00A44127" w:rsidRPr="00064103" w:rsidRDefault="00A44127" w:rsidP="00A44127">
      <w:pPr>
        <w:snapToGrid w:val="0"/>
        <w:spacing w:after="220"/>
        <w:ind w:left="567" w:hanging="567"/>
        <w:jc w:val="both"/>
        <w:rPr>
          <w:rFonts w:ascii="Arial" w:hAnsi="Arial" w:cs="Arial"/>
          <w:sz w:val="22"/>
          <w:szCs w:val="22"/>
        </w:rPr>
      </w:pPr>
      <w:r>
        <w:rPr>
          <w:rFonts w:ascii="Arial" w:hAnsi="Arial" w:cs="Arial"/>
          <w:sz w:val="22"/>
          <w:szCs w:val="22"/>
        </w:rPr>
        <w:t>9</w:t>
      </w:r>
      <w:r w:rsidRPr="00064103">
        <w:rPr>
          <w:rFonts w:ascii="Arial" w:hAnsi="Arial" w:cs="Arial"/>
          <w:sz w:val="22"/>
          <w:szCs w:val="22"/>
        </w:rPr>
        <w:t>.1</w:t>
      </w:r>
      <w:r w:rsidRPr="00064103">
        <w:rPr>
          <w:rFonts w:ascii="Arial" w:hAnsi="Arial" w:cs="Arial"/>
          <w:sz w:val="22"/>
          <w:szCs w:val="22"/>
        </w:rPr>
        <w:tab/>
        <w:t>If a court finds that any part of this</w:t>
      </w:r>
      <w:r>
        <w:rPr>
          <w:rFonts w:ascii="Arial" w:hAnsi="Arial" w:cs="Arial"/>
          <w:sz w:val="22"/>
          <w:szCs w:val="22"/>
        </w:rPr>
        <w:t xml:space="preserve"> CIMS</w:t>
      </w:r>
      <w:r w:rsidRPr="00064103">
        <w:rPr>
          <w:rFonts w:ascii="Arial" w:hAnsi="Arial" w:cs="Arial"/>
          <w:sz w:val="22"/>
          <w:szCs w:val="22"/>
        </w:rPr>
        <w:t xml:space="preserve"> Agreement is void, unenforceable, or otherwise legally ineffective (“Ineffective”) in any jurisdiction, then the offending part will be read and interpreted in a manner that would not render it Ineffective.  If an Ineffective part cannot</w:t>
      </w:r>
      <w:r>
        <w:rPr>
          <w:rFonts w:ascii="Arial" w:hAnsi="Arial" w:cs="Arial"/>
          <w:sz w:val="22"/>
          <w:szCs w:val="22"/>
        </w:rPr>
        <w:t xml:space="preserve"> be</w:t>
      </w:r>
      <w:r w:rsidRPr="00064103">
        <w:rPr>
          <w:rFonts w:ascii="Arial" w:hAnsi="Arial" w:cs="Arial"/>
          <w:sz w:val="22"/>
          <w:szCs w:val="22"/>
        </w:rPr>
        <w:t xml:space="preserve"> read in a way that ensures it is not Ineffective, then the offending part will be deleted from th</w:t>
      </w:r>
      <w:r>
        <w:rPr>
          <w:rFonts w:ascii="Arial" w:hAnsi="Arial" w:cs="Arial"/>
          <w:sz w:val="22"/>
          <w:szCs w:val="22"/>
        </w:rPr>
        <w:t>is</w:t>
      </w:r>
      <w:r w:rsidRPr="00064103">
        <w:rPr>
          <w:rFonts w:ascii="Arial" w:hAnsi="Arial" w:cs="Arial"/>
          <w:sz w:val="22"/>
          <w:szCs w:val="22"/>
        </w:rPr>
        <w:t xml:space="preserve"> </w:t>
      </w:r>
      <w:r>
        <w:rPr>
          <w:rFonts w:ascii="Arial" w:hAnsi="Arial" w:cs="Arial"/>
          <w:sz w:val="22"/>
          <w:szCs w:val="22"/>
        </w:rPr>
        <w:t xml:space="preserve">CIMS </w:t>
      </w:r>
      <w:r w:rsidRPr="00064103">
        <w:rPr>
          <w:rFonts w:ascii="Arial" w:hAnsi="Arial" w:cs="Arial"/>
          <w:sz w:val="22"/>
          <w:szCs w:val="22"/>
        </w:rPr>
        <w:t>Agreement and the remainder of th</w:t>
      </w:r>
      <w:r>
        <w:rPr>
          <w:rFonts w:ascii="Arial" w:hAnsi="Arial" w:cs="Arial"/>
          <w:sz w:val="22"/>
          <w:szCs w:val="22"/>
        </w:rPr>
        <w:t>is</w:t>
      </w:r>
      <w:r w:rsidRPr="00064103">
        <w:rPr>
          <w:rFonts w:ascii="Arial" w:hAnsi="Arial" w:cs="Arial"/>
          <w:sz w:val="22"/>
          <w:szCs w:val="22"/>
        </w:rPr>
        <w:t xml:space="preserve"> </w:t>
      </w:r>
      <w:r>
        <w:rPr>
          <w:rFonts w:ascii="Arial" w:hAnsi="Arial" w:cs="Arial"/>
          <w:sz w:val="22"/>
          <w:szCs w:val="22"/>
        </w:rPr>
        <w:t xml:space="preserve">CIMS </w:t>
      </w:r>
      <w:r w:rsidRPr="00064103">
        <w:rPr>
          <w:rFonts w:ascii="Arial" w:hAnsi="Arial" w:cs="Arial"/>
          <w:sz w:val="22"/>
          <w:szCs w:val="22"/>
        </w:rPr>
        <w:t>Agreement will be construed in a manner so as to ensure the remaining parts continue in force to the greatest extent possible.</w:t>
      </w:r>
    </w:p>
    <w:p w:rsidR="00A44127" w:rsidRDefault="00A44127" w:rsidP="00A44127">
      <w:pPr>
        <w:snapToGrid w:val="0"/>
        <w:spacing w:after="220"/>
        <w:ind w:left="567" w:hanging="567"/>
        <w:jc w:val="both"/>
        <w:rPr>
          <w:rFonts w:ascii="Arial" w:hAnsi="Arial" w:cs="Arial"/>
          <w:sz w:val="22"/>
          <w:szCs w:val="22"/>
        </w:rPr>
      </w:pPr>
      <w:r>
        <w:rPr>
          <w:rFonts w:ascii="Arial" w:hAnsi="Arial" w:cs="Arial"/>
          <w:sz w:val="22"/>
          <w:szCs w:val="22"/>
        </w:rPr>
        <w:t>9</w:t>
      </w:r>
      <w:r w:rsidRPr="00064103">
        <w:rPr>
          <w:rFonts w:ascii="Arial" w:hAnsi="Arial" w:cs="Arial"/>
          <w:sz w:val="22"/>
          <w:szCs w:val="22"/>
        </w:rPr>
        <w:t>.2</w:t>
      </w:r>
      <w:r w:rsidRPr="00064103">
        <w:rPr>
          <w:rFonts w:ascii="Arial" w:hAnsi="Arial" w:cs="Arial"/>
          <w:sz w:val="22"/>
          <w:szCs w:val="22"/>
        </w:rPr>
        <w:tab/>
        <w:t>The Organisation acknowledges and accepts that no right under this</w:t>
      </w:r>
      <w:r>
        <w:rPr>
          <w:rFonts w:ascii="Arial" w:hAnsi="Arial" w:cs="Arial"/>
          <w:sz w:val="22"/>
          <w:szCs w:val="22"/>
        </w:rPr>
        <w:t xml:space="preserve"> CIMS</w:t>
      </w:r>
      <w:r w:rsidRPr="00064103">
        <w:rPr>
          <w:rFonts w:ascii="Arial" w:hAnsi="Arial" w:cs="Arial"/>
          <w:sz w:val="22"/>
          <w:szCs w:val="22"/>
        </w:rPr>
        <w:t xml:space="preserve"> Agreement is waived or deemed to be waived except by </w:t>
      </w:r>
      <w:r>
        <w:rPr>
          <w:rFonts w:ascii="Arial" w:hAnsi="Arial" w:cs="Arial"/>
          <w:sz w:val="22"/>
          <w:szCs w:val="22"/>
        </w:rPr>
        <w:t>Written Notice</w:t>
      </w:r>
      <w:r w:rsidRPr="00064103">
        <w:rPr>
          <w:rFonts w:ascii="Arial" w:hAnsi="Arial" w:cs="Arial"/>
          <w:sz w:val="22"/>
          <w:szCs w:val="22"/>
        </w:rPr>
        <w:t>.</w:t>
      </w:r>
    </w:p>
    <w:p w:rsidR="00A44127" w:rsidRPr="00064103" w:rsidRDefault="00A44127" w:rsidP="00A44127">
      <w:pPr>
        <w:snapToGrid w:val="0"/>
        <w:spacing w:after="220"/>
        <w:ind w:left="567" w:hanging="567"/>
        <w:jc w:val="both"/>
        <w:rPr>
          <w:rFonts w:ascii="Arial" w:hAnsi="Arial" w:cs="Arial"/>
          <w:sz w:val="22"/>
          <w:szCs w:val="22"/>
        </w:rPr>
      </w:pPr>
      <w:r>
        <w:rPr>
          <w:rFonts w:ascii="Arial" w:hAnsi="Arial" w:cs="Arial"/>
          <w:sz w:val="22"/>
          <w:szCs w:val="22"/>
        </w:rPr>
        <w:t>9.3</w:t>
      </w:r>
      <w:r>
        <w:rPr>
          <w:rFonts w:ascii="Arial" w:hAnsi="Arial" w:cs="Arial"/>
          <w:sz w:val="22"/>
          <w:szCs w:val="22"/>
        </w:rPr>
        <w:tab/>
        <w:t>In the event of a change in policy of the Department then the Department may amend this CIMS Agreement by Written Notice to implement the change in policy.</w:t>
      </w:r>
    </w:p>
    <w:p w:rsidR="00A44127" w:rsidRPr="00A44127" w:rsidRDefault="002A19B1" w:rsidP="00A44127">
      <w:pPr>
        <w:pStyle w:val="Heading1"/>
        <w:keepLines w:val="0"/>
        <w:tabs>
          <w:tab w:val="num" w:pos="567"/>
        </w:tabs>
        <w:snapToGrid w:val="0"/>
        <w:spacing w:before="0" w:after="220" w:line="240" w:lineRule="auto"/>
        <w:ind w:left="567" w:hanging="567"/>
        <w:rPr>
          <w:b/>
          <w:bCs w:val="0"/>
          <w:color w:val="auto"/>
          <w:sz w:val="22"/>
          <w:szCs w:val="22"/>
        </w:rPr>
      </w:pPr>
      <w:bookmarkStart w:id="119" w:name="_Toc46911955"/>
      <w:r>
        <w:rPr>
          <w:b/>
          <w:bCs w:val="0"/>
          <w:color w:val="auto"/>
          <w:sz w:val="22"/>
          <w:szCs w:val="22"/>
        </w:rPr>
        <w:lastRenderedPageBreak/>
        <w:t xml:space="preserve">10.    </w:t>
      </w:r>
      <w:r w:rsidR="00A44127" w:rsidRPr="00A44127">
        <w:rPr>
          <w:b/>
          <w:bCs w:val="0"/>
          <w:color w:val="auto"/>
          <w:sz w:val="22"/>
          <w:szCs w:val="22"/>
        </w:rPr>
        <w:t>GOVERNING LAW</w:t>
      </w:r>
      <w:bookmarkEnd w:id="119"/>
    </w:p>
    <w:p w:rsidR="00A44127" w:rsidRDefault="00A44127" w:rsidP="00A44127">
      <w:pPr>
        <w:snapToGrid w:val="0"/>
        <w:spacing w:after="220"/>
        <w:ind w:left="567" w:hanging="567"/>
        <w:jc w:val="both"/>
        <w:rPr>
          <w:rFonts w:ascii="Arial" w:hAnsi="Arial" w:cs="Arial"/>
          <w:sz w:val="22"/>
          <w:szCs w:val="22"/>
        </w:rPr>
      </w:pPr>
      <w:r>
        <w:rPr>
          <w:rFonts w:ascii="Arial" w:hAnsi="Arial" w:cs="Arial"/>
          <w:sz w:val="22"/>
          <w:szCs w:val="22"/>
        </w:rPr>
        <w:t>10</w:t>
      </w:r>
      <w:r w:rsidRPr="00064103">
        <w:rPr>
          <w:rFonts w:ascii="Arial" w:hAnsi="Arial" w:cs="Arial"/>
          <w:sz w:val="22"/>
          <w:szCs w:val="22"/>
        </w:rPr>
        <w:t>.1</w:t>
      </w:r>
      <w:r w:rsidRPr="00064103">
        <w:rPr>
          <w:rFonts w:ascii="Arial" w:hAnsi="Arial" w:cs="Arial"/>
          <w:sz w:val="22"/>
          <w:szCs w:val="22"/>
        </w:rPr>
        <w:tab/>
        <w:t>The laws of the State of Victoria govern this</w:t>
      </w:r>
      <w:r>
        <w:rPr>
          <w:rFonts w:ascii="Arial" w:hAnsi="Arial" w:cs="Arial"/>
          <w:sz w:val="22"/>
          <w:szCs w:val="22"/>
        </w:rPr>
        <w:t xml:space="preserve"> CIMS </w:t>
      </w:r>
      <w:r w:rsidRPr="00064103">
        <w:rPr>
          <w:rFonts w:ascii="Arial" w:hAnsi="Arial" w:cs="Arial"/>
          <w:sz w:val="22"/>
          <w:szCs w:val="22"/>
        </w:rPr>
        <w:t>Agreement. The Organisation agrees to the non-exclusive jurisdiction of the courts in the State of Victoria.</w:t>
      </w:r>
    </w:p>
    <w:p w:rsidR="00A44127" w:rsidRDefault="00A44127" w:rsidP="00A44127">
      <w:pPr>
        <w:snapToGrid w:val="0"/>
        <w:spacing w:after="220"/>
        <w:ind w:left="567" w:hanging="567"/>
        <w:jc w:val="both"/>
        <w:rPr>
          <w:rFonts w:ascii="Arial" w:hAnsi="Arial" w:cs="Arial"/>
          <w:sz w:val="22"/>
          <w:szCs w:val="22"/>
        </w:rPr>
      </w:pPr>
    </w:p>
    <w:p w:rsidR="00A44127" w:rsidRDefault="00A44127" w:rsidP="00A44127">
      <w:pPr>
        <w:snapToGrid w:val="0"/>
        <w:spacing w:after="220"/>
        <w:ind w:left="567" w:hanging="567"/>
        <w:jc w:val="both"/>
        <w:rPr>
          <w:rFonts w:ascii="Arial" w:hAnsi="Arial" w:cs="Arial"/>
          <w:sz w:val="22"/>
          <w:szCs w:val="22"/>
        </w:rPr>
      </w:pPr>
    </w:p>
    <w:p w:rsidR="00A44127" w:rsidRPr="006E49F8" w:rsidRDefault="00A44127" w:rsidP="00A44127">
      <w:pPr>
        <w:snapToGrid w:val="0"/>
        <w:spacing w:after="220"/>
        <w:ind w:left="567" w:hanging="567"/>
        <w:rPr>
          <w:rFonts w:ascii="Arial" w:hAnsi="Arial" w:cs="Arial"/>
          <w:b/>
          <w:sz w:val="22"/>
          <w:szCs w:val="22"/>
        </w:rPr>
      </w:pPr>
      <w:r>
        <w:rPr>
          <w:rFonts w:ascii="Arial" w:hAnsi="Arial" w:cs="Arial"/>
          <w:sz w:val="22"/>
          <w:szCs w:val="22"/>
        </w:rPr>
        <w:br w:type="page"/>
      </w:r>
      <w:r w:rsidRPr="006E49F8">
        <w:rPr>
          <w:rFonts w:ascii="Arial" w:hAnsi="Arial" w:cs="Arial"/>
          <w:b/>
          <w:sz w:val="22"/>
          <w:szCs w:val="22"/>
        </w:rPr>
        <w:lastRenderedPageBreak/>
        <w:t xml:space="preserve">SCHEDULE </w:t>
      </w:r>
      <w:r>
        <w:rPr>
          <w:rFonts w:ascii="Arial" w:hAnsi="Arial" w:cs="Arial"/>
          <w:b/>
          <w:sz w:val="22"/>
          <w:szCs w:val="22"/>
        </w:rPr>
        <w:t>–</w:t>
      </w:r>
      <w:r w:rsidRPr="006E49F8">
        <w:rPr>
          <w:rFonts w:ascii="Arial" w:hAnsi="Arial" w:cs="Arial"/>
          <w:b/>
          <w:sz w:val="22"/>
          <w:szCs w:val="22"/>
        </w:rPr>
        <w:t xml:space="preserve"> </w:t>
      </w:r>
      <w:r>
        <w:rPr>
          <w:rFonts w:ascii="Arial" w:hAnsi="Arial" w:cs="Arial"/>
          <w:b/>
          <w:sz w:val="22"/>
          <w:szCs w:val="22"/>
        </w:rPr>
        <w:t>REASONABLE STEPS TO PROTECT PERSONAL INFORMATION</w:t>
      </w:r>
    </w:p>
    <w:p w:rsidR="00A44127" w:rsidRPr="00FC0EF4" w:rsidRDefault="00A44127" w:rsidP="00A44127">
      <w:pPr>
        <w:pStyle w:val="AlphaNum"/>
        <w:numPr>
          <w:ilvl w:val="0"/>
          <w:numId w:val="44"/>
        </w:numPr>
        <w:snapToGrid w:val="0"/>
        <w:spacing w:before="0" w:after="220"/>
        <w:ind w:left="709"/>
        <w:rPr>
          <w:rFonts w:ascii="Arial" w:hAnsi="Arial" w:cs="Arial"/>
          <w:sz w:val="22"/>
          <w:szCs w:val="22"/>
        </w:rPr>
      </w:pPr>
      <w:r w:rsidRPr="00FC0EF4">
        <w:rPr>
          <w:rFonts w:ascii="Arial" w:hAnsi="Arial" w:cs="Arial"/>
          <w:sz w:val="22"/>
          <w:szCs w:val="22"/>
        </w:rPr>
        <w:t>T</w:t>
      </w:r>
      <w:r>
        <w:rPr>
          <w:rFonts w:ascii="Arial" w:hAnsi="Arial" w:cs="Arial"/>
          <w:sz w:val="22"/>
          <w:szCs w:val="22"/>
        </w:rPr>
        <w:t>he Organisation</w:t>
      </w:r>
      <w:r w:rsidRPr="00FC0EF4">
        <w:rPr>
          <w:rFonts w:ascii="Arial" w:hAnsi="Arial" w:cs="Arial"/>
          <w:sz w:val="22"/>
          <w:szCs w:val="22"/>
        </w:rPr>
        <w:t xml:space="preserve"> </w:t>
      </w:r>
      <w:r>
        <w:rPr>
          <w:rFonts w:ascii="Arial" w:hAnsi="Arial" w:cs="Arial"/>
          <w:sz w:val="22"/>
          <w:szCs w:val="22"/>
        </w:rPr>
        <w:t>must</w:t>
      </w:r>
      <w:r w:rsidRPr="00FC0EF4">
        <w:rPr>
          <w:rFonts w:ascii="Arial" w:hAnsi="Arial" w:cs="Arial"/>
          <w:sz w:val="22"/>
          <w:szCs w:val="22"/>
        </w:rPr>
        <w:t xml:space="preserve"> </w:t>
      </w:r>
      <w:r>
        <w:rPr>
          <w:rFonts w:ascii="Arial" w:hAnsi="Arial" w:cs="Arial"/>
          <w:sz w:val="22"/>
          <w:szCs w:val="22"/>
        </w:rPr>
        <w:t xml:space="preserve">anticipate and take necessary precautions to </w:t>
      </w:r>
      <w:r w:rsidRPr="00FC0EF4">
        <w:rPr>
          <w:rFonts w:ascii="Arial" w:hAnsi="Arial" w:cs="Arial"/>
          <w:sz w:val="22"/>
          <w:szCs w:val="22"/>
        </w:rPr>
        <w:t xml:space="preserve">address foreseeable security risks based on current common cyber security issues. </w:t>
      </w:r>
    </w:p>
    <w:p w:rsidR="00A44127" w:rsidRPr="00B14F5E" w:rsidRDefault="00A44127" w:rsidP="00A44127">
      <w:pPr>
        <w:pStyle w:val="AlphaNum"/>
        <w:numPr>
          <w:ilvl w:val="0"/>
          <w:numId w:val="44"/>
        </w:numPr>
        <w:snapToGrid w:val="0"/>
        <w:spacing w:before="0" w:after="220"/>
        <w:ind w:left="709"/>
        <w:rPr>
          <w:rFonts w:ascii="Arial" w:hAnsi="Arial" w:cs="Arial"/>
          <w:sz w:val="22"/>
          <w:szCs w:val="22"/>
        </w:rPr>
      </w:pPr>
      <w:r>
        <w:rPr>
          <w:rFonts w:ascii="Arial" w:hAnsi="Arial" w:cs="Arial"/>
          <w:sz w:val="22"/>
          <w:szCs w:val="22"/>
        </w:rPr>
        <w:t>The f</w:t>
      </w:r>
      <w:r w:rsidRPr="00B14F5E">
        <w:rPr>
          <w:rFonts w:ascii="Arial" w:hAnsi="Arial" w:cs="Arial"/>
          <w:sz w:val="22"/>
          <w:szCs w:val="22"/>
        </w:rPr>
        <w:t>oreseeable security risks include but not limited to:</w:t>
      </w:r>
    </w:p>
    <w:p w:rsidR="00A44127" w:rsidRPr="00FC0EF4" w:rsidRDefault="00A44127" w:rsidP="00A44127">
      <w:pPr>
        <w:pStyle w:val="AlphaNum"/>
        <w:numPr>
          <w:ilvl w:val="1"/>
          <w:numId w:val="46"/>
        </w:numPr>
        <w:snapToGrid w:val="0"/>
        <w:spacing w:before="0" w:after="220"/>
        <w:rPr>
          <w:rFonts w:ascii="Arial" w:hAnsi="Arial" w:cs="Arial"/>
          <w:sz w:val="22"/>
          <w:szCs w:val="22"/>
        </w:rPr>
      </w:pPr>
      <w:r w:rsidRPr="00FC0EF4">
        <w:rPr>
          <w:rFonts w:ascii="Arial" w:hAnsi="Arial" w:cs="Arial"/>
          <w:sz w:val="22"/>
          <w:szCs w:val="22"/>
        </w:rPr>
        <w:t>Lost or stolen laptops and USB storage devices</w:t>
      </w:r>
      <w:r>
        <w:rPr>
          <w:rFonts w:ascii="Arial" w:hAnsi="Arial" w:cs="Arial"/>
          <w:sz w:val="22"/>
          <w:szCs w:val="22"/>
        </w:rPr>
        <w:t>;</w:t>
      </w:r>
    </w:p>
    <w:p w:rsidR="00A44127" w:rsidRPr="00FC0EF4" w:rsidRDefault="00A44127" w:rsidP="00A44127">
      <w:pPr>
        <w:pStyle w:val="AlphaNum"/>
        <w:numPr>
          <w:ilvl w:val="1"/>
          <w:numId w:val="46"/>
        </w:numPr>
        <w:snapToGrid w:val="0"/>
        <w:spacing w:before="0" w:after="220"/>
        <w:rPr>
          <w:rFonts w:ascii="Arial" w:hAnsi="Arial" w:cs="Arial"/>
          <w:sz w:val="22"/>
          <w:szCs w:val="22"/>
        </w:rPr>
      </w:pPr>
      <w:r w:rsidRPr="00FC0EF4">
        <w:rPr>
          <w:rFonts w:ascii="Arial" w:hAnsi="Arial" w:cs="Arial"/>
          <w:sz w:val="22"/>
          <w:szCs w:val="22"/>
        </w:rPr>
        <w:t>Accidental exposure and loss of data caused by administrator misconfiguration</w:t>
      </w:r>
      <w:r>
        <w:rPr>
          <w:rFonts w:ascii="Arial" w:hAnsi="Arial" w:cs="Arial"/>
          <w:sz w:val="22"/>
          <w:szCs w:val="22"/>
        </w:rPr>
        <w:t>;</w:t>
      </w:r>
    </w:p>
    <w:p w:rsidR="00A44127" w:rsidRPr="00FC0EF4" w:rsidRDefault="00A44127" w:rsidP="00A44127">
      <w:pPr>
        <w:pStyle w:val="AlphaNum"/>
        <w:numPr>
          <w:ilvl w:val="1"/>
          <w:numId w:val="46"/>
        </w:numPr>
        <w:snapToGrid w:val="0"/>
        <w:spacing w:before="0" w:after="220"/>
        <w:rPr>
          <w:rFonts w:ascii="Arial" w:hAnsi="Arial" w:cs="Arial"/>
          <w:sz w:val="22"/>
          <w:szCs w:val="22"/>
        </w:rPr>
      </w:pPr>
      <w:r w:rsidRPr="00FC0EF4">
        <w:rPr>
          <w:rFonts w:ascii="Arial" w:hAnsi="Arial" w:cs="Arial"/>
          <w:sz w:val="22"/>
          <w:szCs w:val="22"/>
        </w:rPr>
        <w:t>Use of insecure legacy IT</w:t>
      </w:r>
      <w:r>
        <w:rPr>
          <w:rFonts w:ascii="Arial" w:hAnsi="Arial" w:cs="Arial"/>
          <w:sz w:val="22"/>
          <w:szCs w:val="22"/>
        </w:rPr>
        <w:t>;</w:t>
      </w:r>
    </w:p>
    <w:p w:rsidR="00A44127" w:rsidRPr="00FC0EF4" w:rsidRDefault="00A44127" w:rsidP="00A44127">
      <w:pPr>
        <w:pStyle w:val="AlphaNum"/>
        <w:numPr>
          <w:ilvl w:val="1"/>
          <w:numId w:val="46"/>
        </w:numPr>
        <w:snapToGrid w:val="0"/>
        <w:spacing w:before="0" w:after="220"/>
        <w:rPr>
          <w:rFonts w:ascii="Arial" w:hAnsi="Arial" w:cs="Arial"/>
          <w:sz w:val="22"/>
          <w:szCs w:val="22"/>
        </w:rPr>
      </w:pPr>
      <w:r w:rsidRPr="00FC0EF4">
        <w:rPr>
          <w:rFonts w:ascii="Arial" w:hAnsi="Arial" w:cs="Arial"/>
          <w:sz w:val="22"/>
          <w:szCs w:val="22"/>
        </w:rPr>
        <w:t xml:space="preserve">Targeted attacks caused by malicious emails and </w:t>
      </w:r>
      <w:proofErr w:type="gramStart"/>
      <w:r w:rsidRPr="00FC0EF4">
        <w:rPr>
          <w:rFonts w:ascii="Arial" w:hAnsi="Arial" w:cs="Arial"/>
          <w:sz w:val="22"/>
          <w:szCs w:val="22"/>
        </w:rPr>
        <w:t>web based</w:t>
      </w:r>
      <w:proofErr w:type="gramEnd"/>
      <w:r w:rsidRPr="00FC0EF4">
        <w:rPr>
          <w:rFonts w:ascii="Arial" w:hAnsi="Arial" w:cs="Arial"/>
          <w:sz w:val="22"/>
          <w:szCs w:val="22"/>
        </w:rPr>
        <w:t xml:space="preserve"> malware</w:t>
      </w:r>
      <w:r>
        <w:rPr>
          <w:rFonts w:ascii="Arial" w:hAnsi="Arial" w:cs="Arial"/>
          <w:sz w:val="22"/>
          <w:szCs w:val="22"/>
        </w:rPr>
        <w:t>;</w:t>
      </w:r>
    </w:p>
    <w:p w:rsidR="00A44127" w:rsidRPr="00FC0EF4" w:rsidRDefault="00A44127" w:rsidP="00A44127">
      <w:pPr>
        <w:pStyle w:val="AlphaNum"/>
        <w:numPr>
          <w:ilvl w:val="1"/>
          <w:numId w:val="46"/>
        </w:numPr>
        <w:snapToGrid w:val="0"/>
        <w:spacing w:before="0" w:after="220"/>
        <w:rPr>
          <w:rFonts w:ascii="Arial" w:hAnsi="Arial" w:cs="Arial"/>
          <w:sz w:val="22"/>
          <w:szCs w:val="22"/>
        </w:rPr>
      </w:pPr>
      <w:r w:rsidRPr="00FC0EF4">
        <w:rPr>
          <w:rFonts w:ascii="Arial" w:hAnsi="Arial" w:cs="Arial"/>
          <w:sz w:val="22"/>
          <w:szCs w:val="22"/>
        </w:rPr>
        <w:t>Lack of Network segmentation and isolation of confidential data</w:t>
      </w:r>
      <w:r>
        <w:rPr>
          <w:rFonts w:ascii="Arial" w:hAnsi="Arial" w:cs="Arial"/>
          <w:sz w:val="22"/>
          <w:szCs w:val="22"/>
        </w:rPr>
        <w:t>; and</w:t>
      </w:r>
    </w:p>
    <w:p w:rsidR="00A44127" w:rsidRPr="00FC0EF4" w:rsidRDefault="00A44127" w:rsidP="00A44127">
      <w:pPr>
        <w:pStyle w:val="AlphaNum"/>
        <w:numPr>
          <w:ilvl w:val="1"/>
          <w:numId w:val="46"/>
        </w:numPr>
        <w:snapToGrid w:val="0"/>
        <w:spacing w:before="0" w:after="220"/>
        <w:rPr>
          <w:rFonts w:ascii="Arial" w:hAnsi="Arial" w:cs="Arial"/>
          <w:sz w:val="22"/>
          <w:szCs w:val="22"/>
        </w:rPr>
      </w:pPr>
      <w:r w:rsidRPr="00FC0EF4">
        <w:rPr>
          <w:rFonts w:ascii="Arial" w:hAnsi="Arial" w:cs="Arial"/>
          <w:sz w:val="22"/>
          <w:szCs w:val="22"/>
        </w:rPr>
        <w:t>Inadequate cyber security incident response plans</w:t>
      </w:r>
      <w:r>
        <w:rPr>
          <w:rFonts w:ascii="Arial" w:hAnsi="Arial" w:cs="Arial"/>
          <w:sz w:val="22"/>
          <w:szCs w:val="22"/>
        </w:rPr>
        <w:t>.</w:t>
      </w:r>
    </w:p>
    <w:p w:rsidR="00A44127" w:rsidRDefault="00A44127" w:rsidP="00A44127">
      <w:pPr>
        <w:pStyle w:val="AlphaNum"/>
        <w:numPr>
          <w:ilvl w:val="0"/>
          <w:numId w:val="44"/>
        </w:numPr>
        <w:snapToGrid w:val="0"/>
        <w:spacing w:before="0" w:after="220"/>
        <w:ind w:left="709"/>
        <w:rPr>
          <w:rFonts w:ascii="Arial" w:hAnsi="Arial" w:cs="Arial"/>
          <w:sz w:val="22"/>
          <w:szCs w:val="22"/>
        </w:rPr>
      </w:pPr>
      <w:r>
        <w:rPr>
          <w:rFonts w:ascii="Arial" w:hAnsi="Arial" w:cs="Arial"/>
          <w:sz w:val="22"/>
          <w:szCs w:val="22"/>
        </w:rPr>
        <w:t xml:space="preserve">The Organisation should access and use two free Commonwealth Government services that provide current and ongoing guidance to mitigate </w:t>
      </w:r>
      <w:r w:rsidRPr="00FC0EF4">
        <w:rPr>
          <w:rFonts w:ascii="Arial" w:hAnsi="Arial" w:cs="Arial"/>
          <w:sz w:val="22"/>
          <w:szCs w:val="22"/>
        </w:rPr>
        <w:t>common cyber security</w:t>
      </w:r>
      <w:r>
        <w:rPr>
          <w:rFonts w:ascii="Arial" w:hAnsi="Arial" w:cs="Arial"/>
          <w:sz w:val="22"/>
          <w:szCs w:val="22"/>
        </w:rPr>
        <w:t xml:space="preserve"> threats;</w:t>
      </w:r>
    </w:p>
    <w:p w:rsidR="00A44127" w:rsidRDefault="009E128B" w:rsidP="00A44127">
      <w:pPr>
        <w:pStyle w:val="AlphaNum"/>
        <w:numPr>
          <w:ilvl w:val="1"/>
          <w:numId w:val="47"/>
        </w:numPr>
        <w:snapToGrid w:val="0"/>
        <w:spacing w:before="0" w:after="220"/>
        <w:rPr>
          <w:rFonts w:ascii="Arial" w:hAnsi="Arial" w:cs="Arial"/>
          <w:sz w:val="22"/>
          <w:szCs w:val="22"/>
        </w:rPr>
      </w:pPr>
      <w:hyperlink r:id="rId55" w:history="1">
        <w:r w:rsidR="00A44127" w:rsidRPr="009A7A72">
          <w:rPr>
            <w:rStyle w:val="Hyperlink"/>
            <w:rFonts w:ascii="Arial" w:hAnsi="Arial" w:cs="Arial"/>
            <w:sz w:val="22"/>
            <w:szCs w:val="22"/>
          </w:rPr>
          <w:t>https://www.asd.gov.au/infosec/mitigationstrategies.htm</w:t>
        </w:r>
      </w:hyperlink>
    </w:p>
    <w:p w:rsidR="00A44127" w:rsidRDefault="009E128B" w:rsidP="00A44127">
      <w:pPr>
        <w:pStyle w:val="AlphaNum"/>
        <w:numPr>
          <w:ilvl w:val="1"/>
          <w:numId w:val="47"/>
        </w:numPr>
        <w:snapToGrid w:val="0"/>
        <w:spacing w:before="0" w:after="220"/>
        <w:rPr>
          <w:rFonts w:ascii="Arial" w:hAnsi="Arial" w:cs="Arial"/>
          <w:sz w:val="22"/>
          <w:szCs w:val="22"/>
        </w:rPr>
      </w:pPr>
      <w:hyperlink r:id="rId56" w:history="1">
        <w:r w:rsidR="00A44127" w:rsidRPr="009A7A72">
          <w:rPr>
            <w:rStyle w:val="Hyperlink"/>
            <w:rFonts w:ascii="Arial" w:hAnsi="Arial" w:cs="Arial"/>
            <w:sz w:val="22"/>
            <w:szCs w:val="22"/>
          </w:rPr>
          <w:t>https://www.staysmartonline.gov.au/alert-service</w:t>
        </w:r>
      </w:hyperlink>
    </w:p>
    <w:p w:rsidR="00A44127" w:rsidRDefault="00A44127" w:rsidP="00A44127">
      <w:pPr>
        <w:pStyle w:val="AlphaNum"/>
        <w:numPr>
          <w:ilvl w:val="0"/>
          <w:numId w:val="44"/>
        </w:numPr>
        <w:snapToGrid w:val="0"/>
        <w:spacing w:before="0" w:after="220"/>
        <w:ind w:left="709"/>
        <w:rPr>
          <w:rFonts w:ascii="Arial" w:hAnsi="Arial" w:cs="Arial"/>
          <w:sz w:val="22"/>
          <w:szCs w:val="22"/>
        </w:rPr>
      </w:pPr>
      <w:r>
        <w:rPr>
          <w:rFonts w:ascii="Arial" w:hAnsi="Arial" w:cs="Arial"/>
          <w:sz w:val="22"/>
          <w:szCs w:val="22"/>
        </w:rPr>
        <w:t>The advice from ASD is a pdf that explains how to implement basic IT security controls that will mitigate in excess of 85% of common targeted cyber security attacks.</w:t>
      </w:r>
    </w:p>
    <w:p w:rsidR="00A44127" w:rsidRPr="00457518" w:rsidRDefault="00A44127" w:rsidP="00A44127">
      <w:pPr>
        <w:pStyle w:val="AlphaNum"/>
        <w:numPr>
          <w:ilvl w:val="0"/>
          <w:numId w:val="44"/>
        </w:numPr>
        <w:snapToGrid w:val="0"/>
        <w:spacing w:before="0" w:after="220"/>
        <w:ind w:left="709"/>
        <w:rPr>
          <w:rFonts w:ascii="Arial" w:hAnsi="Arial" w:cs="Arial"/>
          <w:sz w:val="22"/>
          <w:szCs w:val="22"/>
        </w:rPr>
      </w:pPr>
      <w:r>
        <w:rPr>
          <w:rFonts w:ascii="Arial" w:hAnsi="Arial" w:cs="Arial"/>
          <w:sz w:val="22"/>
          <w:szCs w:val="22"/>
        </w:rPr>
        <w:t>Stay Smart online is a subscription service that provides timely notifications of critical software and operating system security patches</w:t>
      </w:r>
    </w:p>
    <w:p w:rsidR="00A44127" w:rsidRPr="00457518" w:rsidRDefault="00A44127" w:rsidP="00A44127">
      <w:pPr>
        <w:pStyle w:val="AlphaNum"/>
        <w:numPr>
          <w:ilvl w:val="0"/>
          <w:numId w:val="44"/>
        </w:numPr>
        <w:snapToGrid w:val="0"/>
        <w:spacing w:before="0" w:after="220"/>
        <w:ind w:left="709"/>
        <w:rPr>
          <w:rFonts w:ascii="Arial" w:hAnsi="Arial" w:cs="Arial"/>
          <w:sz w:val="22"/>
          <w:szCs w:val="22"/>
        </w:rPr>
      </w:pPr>
      <w:r w:rsidRPr="00457518">
        <w:rPr>
          <w:rFonts w:ascii="Arial" w:hAnsi="Arial" w:cs="Arial"/>
          <w:sz w:val="22"/>
          <w:szCs w:val="22"/>
        </w:rPr>
        <w:t xml:space="preserve">To address the most common current cyber security risks, </w:t>
      </w:r>
      <w:r>
        <w:rPr>
          <w:rFonts w:ascii="Arial" w:hAnsi="Arial" w:cs="Arial"/>
          <w:sz w:val="22"/>
          <w:szCs w:val="22"/>
        </w:rPr>
        <w:t>the Organisation</w:t>
      </w:r>
      <w:r w:rsidRPr="00457518">
        <w:rPr>
          <w:rFonts w:ascii="Arial" w:hAnsi="Arial" w:cs="Arial"/>
          <w:sz w:val="22"/>
          <w:szCs w:val="22"/>
        </w:rPr>
        <w:t xml:space="preserve"> should</w:t>
      </w:r>
      <w:r>
        <w:rPr>
          <w:rFonts w:ascii="Arial" w:hAnsi="Arial" w:cs="Arial"/>
          <w:sz w:val="22"/>
          <w:szCs w:val="22"/>
        </w:rPr>
        <w:t xml:space="preserve">, </w:t>
      </w:r>
      <w:r w:rsidRPr="00457518">
        <w:rPr>
          <w:rFonts w:ascii="Arial" w:hAnsi="Arial" w:cs="Arial"/>
          <w:sz w:val="22"/>
          <w:szCs w:val="22"/>
        </w:rPr>
        <w:t>at a minimum:</w:t>
      </w:r>
    </w:p>
    <w:p w:rsidR="00A44127" w:rsidRPr="00FC0EF4" w:rsidRDefault="00A44127" w:rsidP="00A44127">
      <w:pPr>
        <w:pStyle w:val="AlphaNum"/>
        <w:numPr>
          <w:ilvl w:val="1"/>
          <w:numId w:val="45"/>
        </w:numPr>
        <w:snapToGrid w:val="0"/>
        <w:spacing w:before="0" w:after="220"/>
        <w:jc w:val="left"/>
        <w:rPr>
          <w:rFonts w:ascii="Arial" w:hAnsi="Arial" w:cs="Arial"/>
          <w:sz w:val="22"/>
          <w:szCs w:val="22"/>
        </w:rPr>
      </w:pPr>
      <w:r w:rsidRPr="00FC0EF4">
        <w:rPr>
          <w:rFonts w:ascii="Arial" w:hAnsi="Arial" w:cs="Arial"/>
          <w:sz w:val="22"/>
          <w:szCs w:val="22"/>
        </w:rPr>
        <w:t>Use encryption on all laptops and portable storage devices</w:t>
      </w:r>
      <w:r>
        <w:rPr>
          <w:rFonts w:ascii="Arial" w:hAnsi="Arial" w:cs="Arial"/>
          <w:sz w:val="22"/>
          <w:szCs w:val="22"/>
        </w:rPr>
        <w:t>;</w:t>
      </w:r>
    </w:p>
    <w:p w:rsidR="00A44127" w:rsidRPr="00FC0EF4" w:rsidRDefault="00A44127" w:rsidP="00A44127">
      <w:pPr>
        <w:pStyle w:val="AlphaNum"/>
        <w:numPr>
          <w:ilvl w:val="1"/>
          <w:numId w:val="45"/>
        </w:numPr>
        <w:snapToGrid w:val="0"/>
        <w:spacing w:before="0" w:after="220"/>
        <w:jc w:val="left"/>
        <w:rPr>
          <w:rFonts w:ascii="Arial" w:hAnsi="Arial" w:cs="Arial"/>
          <w:sz w:val="22"/>
          <w:szCs w:val="22"/>
        </w:rPr>
      </w:pPr>
      <w:r w:rsidRPr="00FC0EF4">
        <w:rPr>
          <w:rFonts w:ascii="Arial" w:hAnsi="Arial" w:cs="Arial"/>
          <w:sz w:val="22"/>
          <w:szCs w:val="22"/>
        </w:rPr>
        <w:t>Only use sanctioned cloud file sharing services - https://www.asd.gov.au/infosec/irap/certified_clouds.htm</w:t>
      </w:r>
      <w:r>
        <w:rPr>
          <w:rFonts w:ascii="Arial" w:hAnsi="Arial" w:cs="Arial"/>
          <w:sz w:val="22"/>
          <w:szCs w:val="22"/>
        </w:rPr>
        <w:t>;</w:t>
      </w:r>
    </w:p>
    <w:p w:rsidR="00A44127" w:rsidRPr="00FC0EF4" w:rsidRDefault="00A44127" w:rsidP="00A44127">
      <w:pPr>
        <w:pStyle w:val="AlphaNum"/>
        <w:numPr>
          <w:ilvl w:val="1"/>
          <w:numId w:val="45"/>
        </w:numPr>
        <w:snapToGrid w:val="0"/>
        <w:spacing w:before="0" w:after="220"/>
        <w:jc w:val="left"/>
        <w:rPr>
          <w:rFonts w:ascii="Arial" w:hAnsi="Arial" w:cs="Arial"/>
          <w:sz w:val="22"/>
          <w:szCs w:val="22"/>
        </w:rPr>
      </w:pPr>
      <w:r w:rsidRPr="00FC0EF4">
        <w:rPr>
          <w:rFonts w:ascii="Arial" w:hAnsi="Arial" w:cs="Arial"/>
          <w:sz w:val="22"/>
          <w:szCs w:val="22"/>
        </w:rPr>
        <w:t>Regularly test IT</w:t>
      </w:r>
      <w:r>
        <w:rPr>
          <w:rFonts w:ascii="Arial" w:hAnsi="Arial" w:cs="Arial"/>
          <w:sz w:val="22"/>
          <w:szCs w:val="22"/>
        </w:rPr>
        <w:t xml:space="preserve"> infrastructure to identify and</w:t>
      </w:r>
      <w:r w:rsidRPr="00FC0EF4">
        <w:rPr>
          <w:rFonts w:ascii="Arial" w:hAnsi="Arial" w:cs="Arial"/>
          <w:sz w:val="22"/>
          <w:szCs w:val="22"/>
        </w:rPr>
        <w:t xml:space="preserve"> address misconfiguration</w:t>
      </w:r>
      <w:r>
        <w:rPr>
          <w:rFonts w:ascii="Arial" w:hAnsi="Arial" w:cs="Arial"/>
          <w:sz w:val="22"/>
          <w:szCs w:val="22"/>
        </w:rPr>
        <w:t>;</w:t>
      </w:r>
    </w:p>
    <w:p w:rsidR="00A44127" w:rsidRPr="00FC0EF4" w:rsidRDefault="00A44127" w:rsidP="00A44127">
      <w:pPr>
        <w:pStyle w:val="AlphaNum"/>
        <w:numPr>
          <w:ilvl w:val="1"/>
          <w:numId w:val="45"/>
        </w:numPr>
        <w:snapToGrid w:val="0"/>
        <w:spacing w:before="0" w:after="220"/>
        <w:jc w:val="left"/>
        <w:rPr>
          <w:rFonts w:ascii="Arial" w:hAnsi="Arial" w:cs="Arial"/>
          <w:sz w:val="22"/>
          <w:szCs w:val="22"/>
        </w:rPr>
      </w:pPr>
      <w:r w:rsidRPr="00FC0EF4">
        <w:rPr>
          <w:rFonts w:ascii="Arial" w:hAnsi="Arial" w:cs="Arial"/>
          <w:sz w:val="22"/>
          <w:szCs w:val="22"/>
        </w:rPr>
        <w:t>Only use current and supported IT</w:t>
      </w:r>
      <w:r>
        <w:rPr>
          <w:rFonts w:ascii="Arial" w:hAnsi="Arial" w:cs="Arial"/>
          <w:sz w:val="22"/>
          <w:szCs w:val="22"/>
        </w:rPr>
        <w:t xml:space="preserve"> systems and operating systems;</w:t>
      </w:r>
    </w:p>
    <w:p w:rsidR="00A44127" w:rsidRPr="00FC0EF4" w:rsidRDefault="00A44127" w:rsidP="00A44127">
      <w:pPr>
        <w:pStyle w:val="AlphaNum"/>
        <w:numPr>
          <w:ilvl w:val="1"/>
          <w:numId w:val="45"/>
        </w:numPr>
        <w:snapToGrid w:val="0"/>
        <w:spacing w:before="0" w:after="220"/>
        <w:jc w:val="left"/>
        <w:rPr>
          <w:rFonts w:ascii="Arial" w:hAnsi="Arial" w:cs="Arial"/>
          <w:sz w:val="22"/>
          <w:szCs w:val="22"/>
        </w:rPr>
      </w:pPr>
      <w:r>
        <w:rPr>
          <w:rFonts w:ascii="Arial" w:hAnsi="Arial" w:cs="Arial"/>
          <w:sz w:val="22"/>
          <w:szCs w:val="22"/>
        </w:rPr>
        <w:t>Take reasonable steps to i</w:t>
      </w:r>
      <w:r w:rsidRPr="00FC0EF4">
        <w:rPr>
          <w:rFonts w:ascii="Arial" w:hAnsi="Arial" w:cs="Arial"/>
          <w:sz w:val="22"/>
          <w:szCs w:val="22"/>
        </w:rPr>
        <w:t>mplement the ASD Essential Eight - https://www.asd.gov.au/infosec/mitigationstrategies.htm</w:t>
      </w:r>
    </w:p>
    <w:p w:rsidR="00A44127" w:rsidRDefault="00A44127" w:rsidP="00A44127">
      <w:pPr>
        <w:pStyle w:val="AlphaNum"/>
        <w:numPr>
          <w:ilvl w:val="1"/>
          <w:numId w:val="45"/>
        </w:numPr>
        <w:snapToGrid w:val="0"/>
        <w:spacing w:before="0" w:after="220"/>
        <w:jc w:val="left"/>
        <w:rPr>
          <w:rFonts w:ascii="Arial" w:hAnsi="Arial" w:cs="Arial"/>
          <w:sz w:val="22"/>
          <w:szCs w:val="22"/>
        </w:rPr>
      </w:pPr>
      <w:r>
        <w:rPr>
          <w:rFonts w:ascii="Arial" w:hAnsi="Arial" w:cs="Arial"/>
          <w:sz w:val="22"/>
          <w:szCs w:val="22"/>
        </w:rPr>
        <w:t>Where applicable, i</w:t>
      </w:r>
      <w:r w:rsidRPr="00FC0EF4">
        <w:rPr>
          <w:rFonts w:ascii="Arial" w:hAnsi="Arial" w:cs="Arial"/>
          <w:sz w:val="22"/>
          <w:szCs w:val="22"/>
        </w:rPr>
        <w:t>mplement network segmentation and isolate confidential data - https://www.asd.gov.au/publications/protect/network_segmentation_segregation.htm</w:t>
      </w:r>
    </w:p>
    <w:p w:rsidR="00A44127" w:rsidRPr="00D66DED" w:rsidRDefault="00A44127" w:rsidP="00A44127">
      <w:pPr>
        <w:pStyle w:val="AlphaNum"/>
        <w:numPr>
          <w:ilvl w:val="0"/>
          <w:numId w:val="44"/>
        </w:numPr>
        <w:snapToGrid w:val="0"/>
        <w:spacing w:before="0" w:after="220"/>
        <w:ind w:left="709"/>
        <w:rPr>
          <w:rFonts w:ascii="Arial" w:hAnsi="Arial" w:cs="Arial"/>
          <w:sz w:val="22"/>
          <w:szCs w:val="22"/>
        </w:rPr>
      </w:pPr>
      <w:r>
        <w:rPr>
          <w:rFonts w:ascii="Arial" w:hAnsi="Arial" w:cs="Arial"/>
          <w:sz w:val="22"/>
          <w:szCs w:val="22"/>
        </w:rPr>
        <w:t xml:space="preserve">The Organisation should subscribe to and implement in a timely manner the regular security updates issued by the </w:t>
      </w:r>
      <w:r w:rsidRPr="00D66DED">
        <w:rPr>
          <w:rFonts w:ascii="Arial" w:hAnsi="Arial" w:cs="Arial"/>
          <w:sz w:val="22"/>
          <w:szCs w:val="22"/>
        </w:rPr>
        <w:t>Stay Smart Online</w:t>
      </w:r>
      <w:r>
        <w:rPr>
          <w:rFonts w:ascii="Arial" w:hAnsi="Arial" w:cs="Arial"/>
          <w:sz w:val="22"/>
          <w:szCs w:val="22"/>
        </w:rPr>
        <w:t xml:space="preserve"> service;</w:t>
      </w:r>
    </w:p>
    <w:p w:rsidR="00A44127" w:rsidRDefault="00A44127" w:rsidP="00A44127">
      <w:pPr>
        <w:pStyle w:val="AlphaNum"/>
        <w:numPr>
          <w:ilvl w:val="1"/>
          <w:numId w:val="45"/>
        </w:numPr>
        <w:snapToGrid w:val="0"/>
        <w:spacing w:before="0" w:after="220"/>
        <w:jc w:val="left"/>
        <w:rPr>
          <w:rFonts w:ascii="Arial" w:hAnsi="Arial" w:cs="Arial"/>
          <w:sz w:val="22"/>
          <w:szCs w:val="22"/>
        </w:rPr>
      </w:pPr>
      <w:r w:rsidRPr="00D66DED">
        <w:rPr>
          <w:rFonts w:ascii="Arial" w:hAnsi="Arial" w:cs="Arial"/>
          <w:sz w:val="22"/>
          <w:szCs w:val="22"/>
        </w:rPr>
        <w:t>https://www.staysmartonline.gov.au/alert-service</w:t>
      </w:r>
      <w:r w:rsidRPr="00D66DED" w:rsidDel="00457518">
        <w:rPr>
          <w:rFonts w:ascii="Arial" w:hAnsi="Arial" w:cs="Arial"/>
          <w:sz w:val="22"/>
          <w:szCs w:val="22"/>
        </w:rPr>
        <w:t xml:space="preserve"> </w:t>
      </w:r>
    </w:p>
    <w:p w:rsidR="00A44127" w:rsidRDefault="00A44127" w:rsidP="00A44127">
      <w:pPr>
        <w:pStyle w:val="AlphaNum"/>
        <w:numPr>
          <w:ilvl w:val="0"/>
          <w:numId w:val="44"/>
        </w:numPr>
        <w:snapToGrid w:val="0"/>
        <w:spacing w:before="0" w:after="220"/>
        <w:ind w:left="709"/>
        <w:jc w:val="left"/>
        <w:rPr>
          <w:rFonts w:ascii="Arial" w:hAnsi="Arial" w:cs="Arial"/>
          <w:sz w:val="22"/>
          <w:szCs w:val="22"/>
        </w:rPr>
      </w:pPr>
      <w:r>
        <w:rPr>
          <w:rFonts w:ascii="Arial" w:hAnsi="Arial" w:cs="Arial"/>
          <w:sz w:val="22"/>
          <w:szCs w:val="22"/>
        </w:rPr>
        <w:lastRenderedPageBreak/>
        <w:t xml:space="preserve">The Organisation should subscribe to the Commonwealth Government’s Stay Smart online service also issues a more detailed </w:t>
      </w:r>
      <w:r w:rsidRPr="00D66DED">
        <w:rPr>
          <w:rFonts w:ascii="Arial" w:hAnsi="Arial" w:cs="Arial"/>
          <w:sz w:val="22"/>
          <w:szCs w:val="22"/>
        </w:rPr>
        <w:t xml:space="preserve">Small Business Guide </w:t>
      </w:r>
      <w:r>
        <w:rPr>
          <w:rFonts w:ascii="Arial" w:hAnsi="Arial" w:cs="Arial"/>
          <w:sz w:val="22"/>
          <w:szCs w:val="22"/>
        </w:rPr>
        <w:t xml:space="preserve">that can assist small organisations implement basic cyber security hygiene controls. </w:t>
      </w:r>
      <w:hyperlink r:id="rId57" w:history="1">
        <w:r w:rsidRPr="00B42015">
          <w:rPr>
            <w:rStyle w:val="Hyperlink"/>
            <w:rFonts w:ascii="Arial" w:hAnsi="Arial" w:cs="Arial"/>
            <w:sz w:val="22"/>
            <w:szCs w:val="22"/>
          </w:rPr>
          <w:t>https://www.staysmartonline.gov.au/sites/g/files/net1886/f/Stay-Smart-Online-Small-Business-Guide_0.PDF</w:t>
        </w:r>
      </w:hyperlink>
    </w:p>
    <w:p w:rsidR="00A44127" w:rsidRPr="00457518" w:rsidRDefault="00A44127" w:rsidP="00A44127">
      <w:pPr>
        <w:pStyle w:val="AlphaNum"/>
        <w:numPr>
          <w:ilvl w:val="0"/>
          <w:numId w:val="44"/>
        </w:numPr>
        <w:snapToGrid w:val="0"/>
        <w:spacing w:before="0" w:after="220"/>
        <w:ind w:left="709"/>
        <w:jc w:val="left"/>
        <w:rPr>
          <w:rFonts w:ascii="Arial" w:hAnsi="Arial" w:cs="Arial"/>
          <w:sz w:val="22"/>
          <w:szCs w:val="22"/>
        </w:rPr>
      </w:pPr>
      <w:r>
        <w:rPr>
          <w:rFonts w:ascii="Arial" w:hAnsi="Arial" w:cs="Arial"/>
          <w:sz w:val="22"/>
          <w:szCs w:val="22"/>
        </w:rPr>
        <w:t>For a more detailed information concerning “reasonable steps” to protect personal information, the Organisation should refer to the Commissioners Guidelines.</w:t>
      </w:r>
    </w:p>
    <w:p w:rsidR="00A44127" w:rsidRDefault="00A44127" w:rsidP="00A44127">
      <w:pPr>
        <w:pStyle w:val="heading"/>
        <w:ind w:left="567"/>
        <w:jc w:val="both"/>
        <w:rPr>
          <w:rFonts w:ascii="Calibri" w:hAnsi="Calibri" w:cs="Arial"/>
          <w:color w:val="000000" w:themeColor="text1"/>
          <w:sz w:val="22"/>
          <w:szCs w:val="22"/>
        </w:rPr>
      </w:pPr>
    </w:p>
    <w:p w:rsidR="00A44127" w:rsidRDefault="00A44127" w:rsidP="009D6E7F">
      <w:pPr>
        <w:pStyle w:val="heading"/>
        <w:ind w:left="567"/>
        <w:jc w:val="both"/>
        <w:rPr>
          <w:rFonts w:ascii="Calibri" w:hAnsi="Calibri" w:cs="Arial"/>
          <w:color w:val="000000" w:themeColor="text1"/>
          <w:sz w:val="22"/>
          <w:szCs w:val="22"/>
        </w:rPr>
      </w:pPr>
    </w:p>
    <w:p w:rsidR="009D6E7F" w:rsidRPr="00123F37" w:rsidRDefault="009D6E7F" w:rsidP="00A44127">
      <w:pPr>
        <w:pStyle w:val="schedule"/>
        <w:numPr>
          <w:ilvl w:val="0"/>
          <w:numId w:val="0"/>
        </w:numPr>
        <w:spacing w:before="120" w:after="120"/>
        <w:jc w:val="center"/>
        <w:rPr>
          <w:rFonts w:ascii="Calibri" w:hAnsi="Calibri"/>
          <w:color w:val="000000" w:themeColor="text1"/>
          <w:sz w:val="22"/>
          <w:szCs w:val="22"/>
        </w:rPr>
      </w:pPr>
      <w:bookmarkStart w:id="120" w:name="_Toc430682034"/>
      <w:bookmarkEnd w:id="107"/>
      <w:r w:rsidRPr="00123F37">
        <w:rPr>
          <w:rFonts w:ascii="Calibri" w:hAnsi="Calibri"/>
          <w:b w:val="0"/>
          <w:color w:val="000000" w:themeColor="text1"/>
          <w:sz w:val="22"/>
          <w:szCs w:val="22"/>
        </w:rPr>
        <w:br w:type="page"/>
      </w:r>
      <w:bookmarkEnd w:id="120"/>
    </w:p>
    <w:p w:rsidR="00104524" w:rsidRPr="00123F37" w:rsidRDefault="00104524">
      <w:pPr>
        <w:rPr>
          <w:rFonts w:ascii="Arial" w:hAnsi="Arial"/>
          <w:b/>
          <w:color w:val="000000" w:themeColor="text1"/>
          <w:sz w:val="28"/>
          <w:szCs w:val="28"/>
        </w:rPr>
      </w:pPr>
    </w:p>
    <w:sectPr w:rsidR="00104524" w:rsidRPr="00123F37" w:rsidSect="003B1E22">
      <w:headerReference w:type="even" r:id="rId58"/>
      <w:headerReference w:type="default" r:id="rId59"/>
      <w:footerReference w:type="even" r:id="rId60"/>
      <w:footerReference w:type="default" r:id="rId61"/>
      <w:headerReference w:type="first" r:id="rId62"/>
      <w:footerReference w:type="first" r:id="rId6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E70" w:rsidRDefault="007A3E70">
      <w:r>
        <w:separator/>
      </w:r>
    </w:p>
  </w:endnote>
  <w:endnote w:type="continuationSeparator" w:id="0">
    <w:p w:rsidR="007A3E70" w:rsidRDefault="007A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70" w:rsidRDefault="007A3E70" w:rsidP="003B1E22">
    <w:pPr>
      <w:pStyle w:val="Footer"/>
      <w:jc w:val="right"/>
    </w:pPr>
    <w:r>
      <w:fldChar w:fldCharType="begin"/>
    </w:r>
    <w:r>
      <w:instrText xml:space="preserve"> PAGE   \* MERGEFORMAT </w:instrText>
    </w:r>
    <w:r>
      <w:fldChar w:fldCharType="separate"/>
    </w:r>
    <w:r>
      <w:rPr>
        <w:noProof/>
      </w:rPr>
      <w:t>2</w:t>
    </w:r>
    <w:r>
      <w:rPr>
        <w:noProof/>
      </w:rPr>
      <w:fldChar w:fldCharType="end"/>
    </w:r>
  </w:p>
  <w:p w:rsidR="007A3E70" w:rsidRDefault="007A3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70" w:rsidRDefault="007A3E70" w:rsidP="003B1E22">
    <w:pPr>
      <w:pStyle w:val="Footer"/>
      <w:jc w:val="right"/>
    </w:pPr>
    <w:r>
      <w:fldChar w:fldCharType="begin"/>
    </w:r>
    <w:r>
      <w:instrText xml:space="preserve"> PAGE   \* MERGEFORMAT </w:instrText>
    </w:r>
    <w:r>
      <w:fldChar w:fldCharType="separate"/>
    </w:r>
    <w:r>
      <w:rPr>
        <w:noProof/>
      </w:rPr>
      <w:t>1</w:t>
    </w:r>
    <w:r>
      <w:rPr>
        <w:noProof/>
      </w:rPr>
      <w:fldChar w:fldCharType="end"/>
    </w:r>
  </w:p>
  <w:p w:rsidR="007A3E70" w:rsidRPr="00F95922" w:rsidRDefault="007A3E70" w:rsidP="004863D3">
    <w:pPr>
      <w:pStyle w:val="Footer"/>
    </w:pPr>
    <w:r>
      <w:rPr>
        <w:noProof/>
      </w:rPr>
      <w:fldChar w:fldCharType="begin"/>
    </w:r>
    <w:r>
      <w:rPr>
        <w:noProof/>
      </w:rPr>
      <w:instrText xml:space="preserve"> FILENAME   \* MERGEFORMAT </w:instrText>
    </w:r>
    <w:r>
      <w:rPr>
        <w:noProof/>
      </w:rPr>
      <w:fldChar w:fldCharType="separate"/>
    </w:r>
    <w:r>
      <w:rPr>
        <w:noProof/>
      </w:rPr>
      <w:t>CIMS - New user eBusiness registration guide - June 2020</w:t>
    </w:r>
    <w:r>
      <w:rPr>
        <w:noProof/>
      </w:rPr>
      <w:fldChar w:fldCharType="end"/>
    </w:r>
  </w:p>
  <w:p w:rsidR="007A3E70" w:rsidRDefault="007A3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75B" w:rsidRDefault="00CD77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70" w:rsidRPr="008114D1" w:rsidRDefault="007A3E70" w:rsidP="00E969B1">
    <w:pPr>
      <w:pStyle w:val="DHHSfooter"/>
    </w:pPr>
    <w:r>
      <w:rPr>
        <w:noProof/>
        <w:lang w:eastAsia="en-AU"/>
      </w:rPr>
      <w:drawing>
        <wp:anchor distT="0" distB="0" distL="114300" distR="114300" simplePos="0" relativeHeight="251659264" behindDoc="0" locked="0" layoutInCell="0" allowOverlap="1" wp14:anchorId="4ECFB14D" wp14:editId="10D1C439">
          <wp:simplePos x="0" y="0"/>
          <wp:positionH relativeFrom="margin">
            <wp:posOffset>-170815</wp:posOffset>
          </wp:positionH>
          <wp:positionV relativeFrom="bottomMargin">
            <wp:align>top</wp:align>
          </wp:positionV>
          <wp:extent cx="6894830" cy="791210"/>
          <wp:effectExtent l="0" t="0" r="1270" b="8890"/>
          <wp:wrapNone/>
          <wp:docPr id="113" name="Picture 1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E70" w:rsidRDefault="007A3E7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70" w:rsidRDefault="007A3E70">
    <w:pPr>
      <w:pStyle w:val="Footer"/>
      <w:jc w:val="right"/>
    </w:pPr>
    <w:r>
      <w:fldChar w:fldCharType="begin"/>
    </w:r>
    <w:r>
      <w:instrText xml:space="preserve"> PAGE   \* MERGEFORMAT </w:instrText>
    </w:r>
    <w:r>
      <w:fldChar w:fldCharType="separate"/>
    </w:r>
    <w:r>
      <w:rPr>
        <w:noProof/>
      </w:rPr>
      <w:t>5</w:t>
    </w:r>
    <w:r>
      <w:rPr>
        <w:noProof/>
      </w:rPr>
      <w:fldChar w:fldCharType="end"/>
    </w:r>
  </w:p>
  <w:p w:rsidR="007A3E70" w:rsidRPr="00F95922" w:rsidRDefault="007A3E70" w:rsidP="004863D3">
    <w:pPr>
      <w:pStyle w:val="Footer"/>
    </w:pPr>
    <w:r>
      <w:rPr>
        <w:noProof/>
      </w:rPr>
      <w:fldChar w:fldCharType="begin"/>
    </w:r>
    <w:r>
      <w:rPr>
        <w:noProof/>
      </w:rPr>
      <w:instrText xml:space="preserve"> FILENAME   \* MERGEFORMAT </w:instrText>
    </w:r>
    <w:r>
      <w:rPr>
        <w:noProof/>
      </w:rPr>
      <w:fldChar w:fldCharType="separate"/>
    </w:r>
    <w:r>
      <w:rPr>
        <w:noProof/>
      </w:rPr>
      <w:t>CIMS - New user eBusiness Registration Guide June 2020</w:t>
    </w:r>
    <w:r>
      <w:rPr>
        <w:noProof/>
      </w:rPr>
      <w:fldChar w:fldCharType="end"/>
    </w:r>
  </w:p>
  <w:p w:rsidR="007A3E70" w:rsidRPr="00F95922" w:rsidRDefault="007A3E70" w:rsidP="003B1E22">
    <w:pPr>
      <w:pStyle w:val="Footer"/>
    </w:pPr>
  </w:p>
  <w:p w:rsidR="007A3E70" w:rsidRDefault="007A3E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70" w:rsidRPr="001A7E04" w:rsidRDefault="007A3E70"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E70" w:rsidRDefault="007A3E70">
      <w:r>
        <w:separator/>
      </w:r>
    </w:p>
  </w:footnote>
  <w:footnote w:type="continuationSeparator" w:id="0">
    <w:p w:rsidR="007A3E70" w:rsidRDefault="007A3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75B" w:rsidRDefault="00CD7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75B" w:rsidRDefault="00CD7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75B" w:rsidRDefault="00CD77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70" w:rsidRDefault="007A3E70" w:rsidP="00B8021F">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70" w:rsidRDefault="007A3E70" w:rsidP="00E969B1">
    <w:pPr>
      <w:pStyle w:val="DHHSheader"/>
    </w:pPr>
  </w:p>
  <w:p w:rsidR="007A3E70" w:rsidRDefault="007A3E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E70" w:rsidRDefault="007A3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4.5pt;visibility:visible;mso-wrap-style:square" o:bullet="t">
        <v:imagedata r:id="rId1" o:title=""/>
      </v:shape>
    </w:pict>
  </w:numPicBullet>
  <w:numPicBullet w:numPicBulletId="1">
    <w:pict>
      <v:shape id="Picture 29" o:spid="_x0000_i1027" type="#_x0000_t75" alt="This image identifies tab that user uses to make request for application. " style="width:397.45pt;height:119.25pt;visibility:visible;mso-wrap-style:square" o:bullet="t">
        <v:imagedata r:id="rId2" o:title="This image identifies tab that user uses to make request for application"/>
      </v:shape>
    </w:pict>
  </w:numPicBullet>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81656ED"/>
    <w:multiLevelType w:val="multilevel"/>
    <w:tmpl w:val="F3489B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D7A93"/>
    <w:multiLevelType w:val="multilevel"/>
    <w:tmpl w:val="6F98BB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CA2945"/>
    <w:multiLevelType w:val="hybridMultilevel"/>
    <w:tmpl w:val="02B88A2A"/>
    <w:lvl w:ilvl="0" w:tplc="DBC24C86">
      <w:start w:val="1"/>
      <w:numFmt w:val="decimal"/>
      <w:pStyle w:val="schedule"/>
      <w:lvlText w:val="Schedule %1"/>
      <w:lvlJc w:val="left"/>
      <w:pPr>
        <w:tabs>
          <w:tab w:val="num" w:pos="2520"/>
        </w:tabs>
        <w:ind w:left="567" w:hanging="567"/>
      </w:pPr>
      <w:rPr>
        <w:rFonts w:hint="default"/>
      </w:rPr>
    </w:lvl>
    <w:lvl w:ilvl="1" w:tplc="C60AF0B6">
      <w:start w:val="1"/>
      <w:numFmt w:val="decimal"/>
      <w:lvlText w:val="%2."/>
      <w:lvlJc w:val="left"/>
      <w:pPr>
        <w:tabs>
          <w:tab w:val="num" w:pos="567"/>
        </w:tabs>
        <w:ind w:left="567" w:hanging="567"/>
      </w:pPr>
      <w:rPr>
        <w:rFonts w:hint="default"/>
        <w:b/>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D43DB"/>
    <w:multiLevelType w:val="multilevel"/>
    <w:tmpl w:val="7B32A5BC"/>
    <w:numStyleLink w:val="ZZNumbers"/>
  </w:abstractNum>
  <w:abstractNum w:abstractNumId="6" w15:restartNumberingAfterBreak="0">
    <w:nsid w:val="185F2CBA"/>
    <w:multiLevelType w:val="multilevel"/>
    <w:tmpl w:val="4B9E44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19074F"/>
    <w:multiLevelType w:val="multilevel"/>
    <w:tmpl w:val="11762F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F5C88"/>
    <w:multiLevelType w:val="hybridMultilevel"/>
    <w:tmpl w:val="1658A840"/>
    <w:lvl w:ilvl="0" w:tplc="FCA27592">
      <w:start w:val="1"/>
      <w:numFmt w:val="decimal"/>
      <w:lvlText w:val="%1."/>
      <w:lvlJc w:val="left"/>
      <w:pPr>
        <w:ind w:left="930" w:hanging="57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AD2DD3"/>
    <w:multiLevelType w:val="hybridMultilevel"/>
    <w:tmpl w:val="87042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8E0EFB"/>
    <w:multiLevelType w:val="hybridMultilevel"/>
    <w:tmpl w:val="D91E17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8D51B47"/>
    <w:multiLevelType w:val="multilevel"/>
    <w:tmpl w:val="7B32A5BC"/>
    <w:numStyleLink w:val="ZZNumbers"/>
  </w:abstractNum>
  <w:abstractNum w:abstractNumId="12" w15:restartNumberingAfterBreak="0">
    <w:nsid w:val="315C50D5"/>
    <w:multiLevelType w:val="hybridMultilevel"/>
    <w:tmpl w:val="86D65972"/>
    <w:lvl w:ilvl="0" w:tplc="FCA27592">
      <w:start w:val="1"/>
      <w:numFmt w:val="decimal"/>
      <w:lvlText w:val="%1."/>
      <w:lvlJc w:val="left"/>
      <w:pPr>
        <w:ind w:left="930" w:hanging="570"/>
      </w:pPr>
      <w:rPr>
        <w:rFonts w:hint="default"/>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B1653B"/>
    <w:multiLevelType w:val="hybridMultilevel"/>
    <w:tmpl w:val="B6882948"/>
    <w:lvl w:ilvl="0" w:tplc="3572E574">
      <w:start w:val="1"/>
      <w:numFmt w:val="bullet"/>
      <w:lvlText w:val=""/>
      <w:lvlPicBulletId w:val="0"/>
      <w:lvlJc w:val="left"/>
      <w:pPr>
        <w:tabs>
          <w:tab w:val="num" w:pos="720"/>
        </w:tabs>
        <w:ind w:left="720" w:hanging="360"/>
      </w:pPr>
      <w:rPr>
        <w:rFonts w:ascii="Symbol" w:hAnsi="Symbol" w:hint="default"/>
      </w:rPr>
    </w:lvl>
    <w:lvl w:ilvl="1" w:tplc="15AA8D4E" w:tentative="1">
      <w:start w:val="1"/>
      <w:numFmt w:val="bullet"/>
      <w:lvlText w:val=""/>
      <w:lvlJc w:val="left"/>
      <w:pPr>
        <w:tabs>
          <w:tab w:val="num" w:pos="1440"/>
        </w:tabs>
        <w:ind w:left="1440" w:hanging="360"/>
      </w:pPr>
      <w:rPr>
        <w:rFonts w:ascii="Symbol" w:hAnsi="Symbol" w:hint="default"/>
      </w:rPr>
    </w:lvl>
    <w:lvl w:ilvl="2" w:tplc="847CEA68" w:tentative="1">
      <w:start w:val="1"/>
      <w:numFmt w:val="bullet"/>
      <w:lvlText w:val=""/>
      <w:lvlJc w:val="left"/>
      <w:pPr>
        <w:tabs>
          <w:tab w:val="num" w:pos="2160"/>
        </w:tabs>
        <w:ind w:left="2160" w:hanging="360"/>
      </w:pPr>
      <w:rPr>
        <w:rFonts w:ascii="Symbol" w:hAnsi="Symbol" w:hint="default"/>
      </w:rPr>
    </w:lvl>
    <w:lvl w:ilvl="3" w:tplc="40489C90" w:tentative="1">
      <w:start w:val="1"/>
      <w:numFmt w:val="bullet"/>
      <w:lvlText w:val=""/>
      <w:lvlJc w:val="left"/>
      <w:pPr>
        <w:tabs>
          <w:tab w:val="num" w:pos="2880"/>
        </w:tabs>
        <w:ind w:left="2880" w:hanging="360"/>
      </w:pPr>
      <w:rPr>
        <w:rFonts w:ascii="Symbol" w:hAnsi="Symbol" w:hint="default"/>
      </w:rPr>
    </w:lvl>
    <w:lvl w:ilvl="4" w:tplc="E2C64BDC" w:tentative="1">
      <w:start w:val="1"/>
      <w:numFmt w:val="bullet"/>
      <w:lvlText w:val=""/>
      <w:lvlJc w:val="left"/>
      <w:pPr>
        <w:tabs>
          <w:tab w:val="num" w:pos="3600"/>
        </w:tabs>
        <w:ind w:left="3600" w:hanging="360"/>
      </w:pPr>
      <w:rPr>
        <w:rFonts w:ascii="Symbol" w:hAnsi="Symbol" w:hint="default"/>
      </w:rPr>
    </w:lvl>
    <w:lvl w:ilvl="5" w:tplc="8AB6E904" w:tentative="1">
      <w:start w:val="1"/>
      <w:numFmt w:val="bullet"/>
      <w:lvlText w:val=""/>
      <w:lvlJc w:val="left"/>
      <w:pPr>
        <w:tabs>
          <w:tab w:val="num" w:pos="4320"/>
        </w:tabs>
        <w:ind w:left="4320" w:hanging="360"/>
      </w:pPr>
      <w:rPr>
        <w:rFonts w:ascii="Symbol" w:hAnsi="Symbol" w:hint="default"/>
      </w:rPr>
    </w:lvl>
    <w:lvl w:ilvl="6" w:tplc="062AB1E6" w:tentative="1">
      <w:start w:val="1"/>
      <w:numFmt w:val="bullet"/>
      <w:lvlText w:val=""/>
      <w:lvlJc w:val="left"/>
      <w:pPr>
        <w:tabs>
          <w:tab w:val="num" w:pos="5040"/>
        </w:tabs>
        <w:ind w:left="5040" w:hanging="360"/>
      </w:pPr>
      <w:rPr>
        <w:rFonts w:ascii="Symbol" w:hAnsi="Symbol" w:hint="default"/>
      </w:rPr>
    </w:lvl>
    <w:lvl w:ilvl="7" w:tplc="43F0D236" w:tentative="1">
      <w:start w:val="1"/>
      <w:numFmt w:val="bullet"/>
      <w:lvlText w:val=""/>
      <w:lvlJc w:val="left"/>
      <w:pPr>
        <w:tabs>
          <w:tab w:val="num" w:pos="5760"/>
        </w:tabs>
        <w:ind w:left="5760" w:hanging="360"/>
      </w:pPr>
      <w:rPr>
        <w:rFonts w:ascii="Symbol" w:hAnsi="Symbol" w:hint="default"/>
      </w:rPr>
    </w:lvl>
    <w:lvl w:ilvl="8" w:tplc="1D1AEA5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D70CCF"/>
    <w:multiLevelType w:val="hybridMultilevel"/>
    <w:tmpl w:val="685C0276"/>
    <w:lvl w:ilvl="0" w:tplc="14E4BDA0">
      <w:start w:val="1"/>
      <w:numFmt w:val="decimal"/>
      <w:pStyle w:val="DHHSNumberTex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F7B5E"/>
    <w:multiLevelType w:val="hybridMultilevel"/>
    <w:tmpl w:val="F134FE4E"/>
    <w:lvl w:ilvl="0" w:tplc="ADE01B2C">
      <w:start w:val="1"/>
      <w:numFmt w:val="lowerLetter"/>
      <w:lvlText w:val="(%1)"/>
      <w:lvlJc w:val="left"/>
      <w:pPr>
        <w:ind w:left="2166" w:hanging="465"/>
      </w:pPr>
      <w:rPr>
        <w:rFonts w:hint="default"/>
      </w:rPr>
    </w:lvl>
    <w:lvl w:ilvl="1" w:tplc="0C090019" w:tentative="1">
      <w:start w:val="1"/>
      <w:numFmt w:val="lowerLetter"/>
      <w:lvlText w:val="%2."/>
      <w:lvlJc w:val="left"/>
      <w:pPr>
        <w:ind w:left="2781" w:hanging="360"/>
      </w:pPr>
    </w:lvl>
    <w:lvl w:ilvl="2" w:tplc="0C09001B">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352F1BE5"/>
    <w:multiLevelType w:val="multilevel"/>
    <w:tmpl w:val="C8D2936A"/>
    <w:lvl w:ilvl="0">
      <w:start w:val="1"/>
      <w:numFmt w:val="decimal"/>
      <w:lvlText w:val="%1."/>
      <w:lvlJc w:val="left"/>
      <w:pPr>
        <w:ind w:left="1854" w:hanging="360"/>
      </w:pPr>
      <w:rPr>
        <w:rFonts w:hint="default"/>
      </w:rPr>
    </w:lvl>
    <w:lvl w:ilvl="1">
      <w:start w:val="1"/>
      <w:numFmt w:val="decimal"/>
      <w:isLgl/>
      <w:lvlText w:val="%1.%2"/>
      <w:lvlJc w:val="left"/>
      <w:pPr>
        <w:ind w:left="2214"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294" w:hanging="720"/>
      </w:pPr>
      <w:rPr>
        <w:rFonts w:hint="default"/>
      </w:rPr>
    </w:lvl>
    <w:lvl w:ilvl="4">
      <w:start w:val="1"/>
      <w:numFmt w:val="decimal"/>
      <w:isLgl/>
      <w:lvlText w:val="%1.%2.%3.%4.%5"/>
      <w:lvlJc w:val="left"/>
      <w:pPr>
        <w:ind w:left="4014" w:hanging="1080"/>
      </w:pPr>
      <w:rPr>
        <w:rFonts w:hint="default"/>
      </w:rPr>
    </w:lvl>
    <w:lvl w:ilvl="5">
      <w:start w:val="1"/>
      <w:numFmt w:val="decimal"/>
      <w:isLgl/>
      <w:lvlText w:val="%1.%2.%3.%4.%5.%6"/>
      <w:lvlJc w:val="left"/>
      <w:pPr>
        <w:ind w:left="4374"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454" w:hanging="1440"/>
      </w:pPr>
      <w:rPr>
        <w:rFonts w:hint="default"/>
      </w:rPr>
    </w:lvl>
    <w:lvl w:ilvl="8">
      <w:start w:val="1"/>
      <w:numFmt w:val="decimal"/>
      <w:isLgl/>
      <w:lvlText w:val="%1.%2.%3.%4.%5.%6.%7.%8.%9"/>
      <w:lvlJc w:val="left"/>
      <w:pPr>
        <w:ind w:left="5814" w:hanging="1440"/>
      </w:pPr>
      <w:rPr>
        <w:rFonts w:hint="default"/>
      </w:rPr>
    </w:lvl>
  </w:abstractNum>
  <w:abstractNum w:abstractNumId="17" w15:restartNumberingAfterBreak="0">
    <w:nsid w:val="37E16386"/>
    <w:multiLevelType w:val="multilevel"/>
    <w:tmpl w:val="C3063F9E"/>
    <w:lvl w:ilvl="0">
      <w:start w:val="6"/>
      <w:numFmt w:val="decimal"/>
      <w:lvlText w:val="%1"/>
      <w:lvlJc w:val="left"/>
      <w:pPr>
        <w:ind w:left="360" w:hanging="360"/>
      </w:pPr>
      <w:rPr>
        <w:rFonts w:hint="default"/>
      </w:rPr>
    </w:lvl>
    <w:lvl w:ilvl="1">
      <w:start w:val="1"/>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620" w:hanging="72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430" w:hanging="108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240" w:hanging="1440"/>
      </w:pPr>
      <w:rPr>
        <w:rFonts w:hint="default"/>
      </w:rPr>
    </w:lvl>
  </w:abstractNum>
  <w:abstractNum w:abstractNumId="18" w15:restartNumberingAfterBreak="0">
    <w:nsid w:val="3C4303A5"/>
    <w:multiLevelType w:val="multilevel"/>
    <w:tmpl w:val="7B32A5B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45290B0B"/>
    <w:multiLevelType w:val="multilevel"/>
    <w:tmpl w:val="9E3C133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80077C7"/>
    <w:multiLevelType w:val="hybridMultilevel"/>
    <w:tmpl w:val="C7A24A8A"/>
    <w:lvl w:ilvl="0" w:tplc="FCA27592">
      <w:start w:val="1"/>
      <w:numFmt w:val="decimal"/>
      <w:lvlText w:val="%1."/>
      <w:lvlJc w:val="left"/>
      <w:pPr>
        <w:ind w:left="930" w:hanging="57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BE3598"/>
    <w:multiLevelType w:val="hybridMultilevel"/>
    <w:tmpl w:val="DB3AC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F7126A"/>
    <w:multiLevelType w:val="hybridMultilevel"/>
    <w:tmpl w:val="FF5E4206"/>
    <w:lvl w:ilvl="0" w:tplc="4B963BD2">
      <w:start w:val="1"/>
      <w:numFmt w:val="upperLetter"/>
      <w:pStyle w:val="AlphaNum"/>
      <w:lvlText w:val="%1."/>
      <w:lvlJc w:val="left"/>
      <w:pPr>
        <w:tabs>
          <w:tab w:val="num" w:pos="567"/>
        </w:tabs>
        <w:ind w:left="567" w:hanging="567"/>
      </w:pPr>
      <w:rPr>
        <w:rFonts w:ascii="Calibri" w:eastAsia="Times New Roman" w:hAnsi="Calibri"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550BA"/>
    <w:multiLevelType w:val="hybridMultilevel"/>
    <w:tmpl w:val="CA861D50"/>
    <w:lvl w:ilvl="0" w:tplc="FCA27592">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481018"/>
    <w:multiLevelType w:val="multilevel"/>
    <w:tmpl w:val="7E68C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A012D1"/>
    <w:multiLevelType w:val="multilevel"/>
    <w:tmpl w:val="95F6699C"/>
    <w:lvl w:ilvl="0">
      <w:start w:val="2"/>
      <w:numFmt w:val="decimal"/>
      <w:lvlText w:val="%1"/>
      <w:lvlJc w:val="left"/>
      <w:pPr>
        <w:ind w:left="360" w:hanging="360"/>
      </w:pPr>
      <w:rPr>
        <w:rFonts w:hint="default"/>
      </w:rPr>
    </w:lvl>
    <w:lvl w:ilvl="1">
      <w:start w:val="1"/>
      <w:numFmt w:val="decimal"/>
      <w:lvlText w:val="%1.%2"/>
      <w:lvlJc w:val="left"/>
      <w:pPr>
        <w:ind w:left="1353"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D254E4"/>
    <w:multiLevelType w:val="multilevel"/>
    <w:tmpl w:val="654688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5B746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6B17C9"/>
    <w:multiLevelType w:val="hybridMultilevel"/>
    <w:tmpl w:val="B36EF2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96DB8"/>
    <w:multiLevelType w:val="multilevel"/>
    <w:tmpl w:val="133C2AD8"/>
    <w:lvl w:ilvl="0">
      <w:start w:val="5"/>
      <w:numFmt w:val="decimal"/>
      <w:lvlText w:val="%1"/>
      <w:lvlJc w:val="left"/>
      <w:pPr>
        <w:ind w:left="435" w:hanging="435"/>
      </w:pPr>
      <w:rPr>
        <w:rFonts w:hint="default"/>
      </w:rPr>
    </w:lvl>
    <w:lvl w:ilvl="1">
      <w:start w:val="1"/>
      <w:numFmt w:val="decimal"/>
      <w:lvlText w:val="%1.%2"/>
      <w:lvlJc w:val="left"/>
      <w:pPr>
        <w:ind w:left="1176" w:hanging="435"/>
      </w:pPr>
      <w:rPr>
        <w:rFonts w:hint="default"/>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num w:numId="1">
    <w:abstractNumId w:val="30"/>
  </w:num>
  <w:num w:numId="2">
    <w:abstractNumId w:val="24"/>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 w:ilvl="0">
        <w:start w:val="1"/>
        <w:numFmt w:val="decimal"/>
        <w:pStyle w:val="DHHSnumberdigit"/>
        <w:lvlText w:val="%1."/>
        <w:lvlJc w:val="left"/>
        <w:pPr>
          <w:tabs>
            <w:tab w:val="num" w:pos="397"/>
          </w:tabs>
          <w:ind w:left="397" w:hanging="397"/>
        </w:pPr>
        <w:rPr>
          <w:rFonts w:hint="default"/>
          <w:strike w:val="0"/>
        </w:rPr>
      </w:lvl>
    </w:lvlOverride>
    <w:lvlOverride w:ilvl="1">
      <w:lvl w:ilvl="1">
        <w:start w:val="1"/>
        <w:numFmt w:val="decimal"/>
        <w:lvlRestart w:val="0"/>
        <w:pStyle w:val="DHHSnumberdigitindent"/>
        <w:lvlText w:val="%2."/>
        <w:lvlJc w:val="left"/>
        <w:pPr>
          <w:tabs>
            <w:tab w:val="num" w:pos="794"/>
          </w:tabs>
          <w:ind w:left="794" w:hanging="397"/>
        </w:pPr>
        <w:rPr>
          <w:rFonts w:hint="default"/>
        </w:rPr>
      </w:lvl>
    </w:lvlOverride>
    <w:lvlOverride w:ilvl="2">
      <w:lvl w:ilvl="2">
        <w:start w:val="1"/>
        <w:numFmt w:val="lowerLetter"/>
        <w:lvlRestart w:val="0"/>
        <w:pStyle w:val="DHHSnumberloweralpha"/>
        <w:lvlText w:val="(%3)"/>
        <w:lvlJc w:val="left"/>
        <w:pPr>
          <w:tabs>
            <w:tab w:val="num" w:pos="397"/>
          </w:tabs>
          <w:ind w:left="397" w:hanging="397"/>
        </w:pPr>
        <w:rPr>
          <w:rFonts w:hint="default"/>
        </w:rPr>
      </w:lvl>
    </w:lvlOverride>
    <w:lvlOverride w:ilvl="3">
      <w:lvl w:ilvl="3">
        <w:start w:val="1"/>
        <w:numFmt w:val="lowerLetter"/>
        <w:lvlRestart w:val="0"/>
        <w:pStyle w:val="DHHSnumberloweralphaindent"/>
        <w:lvlText w:val="(%4)"/>
        <w:lvlJc w:val="left"/>
        <w:pPr>
          <w:tabs>
            <w:tab w:val="num" w:pos="794"/>
          </w:tabs>
          <w:ind w:left="794" w:hanging="397"/>
        </w:pPr>
        <w:rPr>
          <w:rFonts w:hint="default"/>
        </w:rPr>
      </w:lvl>
    </w:lvlOverride>
    <w:lvlOverride w:ilvl="4">
      <w:lvl w:ilvl="4">
        <w:start w:val="1"/>
        <w:numFmt w:val="lowerRoman"/>
        <w:lvlRestart w:val="0"/>
        <w:pStyle w:val="DHHSnumberlowerroman"/>
        <w:lvlText w:val="(%5)"/>
        <w:lvlJc w:val="left"/>
        <w:pPr>
          <w:tabs>
            <w:tab w:val="num" w:pos="397"/>
          </w:tabs>
          <w:ind w:left="397" w:hanging="397"/>
        </w:pPr>
        <w:rPr>
          <w:rFonts w:hint="default"/>
        </w:rPr>
      </w:lvl>
    </w:lvlOverride>
    <w:lvlOverride w:ilvl="5">
      <w:lvl w:ilvl="5">
        <w:start w:val="1"/>
        <w:numFmt w:val="lowerRoman"/>
        <w:lvlRestart w:val="0"/>
        <w:pStyle w:val="DHHSnumberlowerromanindent"/>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16">
    <w:abstractNumId w:val="18"/>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pStyle w:val="DHHSnumberdigitindent"/>
        <w:lvlText w:val="%2."/>
        <w:lvlJc w:val="left"/>
        <w:pPr>
          <w:tabs>
            <w:tab w:val="num" w:pos="794"/>
          </w:tabs>
          <w:ind w:left="794" w:hanging="397"/>
        </w:pPr>
        <w:rPr>
          <w:rFonts w:hint="default"/>
        </w:rPr>
      </w:lvl>
    </w:lvlOverride>
    <w:lvlOverride w:ilvl="2">
      <w:startOverride w:val="1"/>
      <w:lvl w:ilvl="2">
        <w:start w:val="1"/>
        <w:numFmt w:val="lowerLetter"/>
        <w:lvlRestart w:val="0"/>
        <w:pStyle w:val="DHHSnumberloweralpha"/>
        <w:lvlText w:val="(%3)"/>
        <w:lvlJc w:val="left"/>
        <w:pPr>
          <w:tabs>
            <w:tab w:val="num" w:pos="397"/>
          </w:tabs>
          <w:ind w:left="397" w:hanging="397"/>
        </w:pPr>
        <w:rPr>
          <w:rFonts w:hint="default"/>
        </w:rPr>
      </w:lvl>
    </w:lvlOverride>
    <w:lvlOverride w:ilvl="3">
      <w:startOverride w:val="1"/>
      <w:lvl w:ilvl="3">
        <w:start w:val="1"/>
        <w:numFmt w:val="lowerLetter"/>
        <w:lvlRestart w:val="0"/>
        <w:pStyle w:val="DHHSnumberloweralphaindent"/>
        <w:lvlText w:val="(%4)"/>
        <w:lvlJc w:val="left"/>
        <w:pPr>
          <w:tabs>
            <w:tab w:val="num" w:pos="794"/>
          </w:tabs>
          <w:ind w:left="794" w:hanging="397"/>
        </w:pPr>
        <w:rPr>
          <w:rFonts w:hint="default"/>
        </w:rPr>
      </w:lvl>
    </w:lvlOverride>
    <w:lvlOverride w:ilvl="4">
      <w:startOverride w:val="1"/>
      <w:lvl w:ilvl="4">
        <w:start w:val="1"/>
        <w:numFmt w:val="lowerRoman"/>
        <w:lvlRestart w:val="0"/>
        <w:pStyle w:val="DHHSnumberlowerroman"/>
        <w:lvlText w:val="(%5)"/>
        <w:lvlJc w:val="left"/>
        <w:pPr>
          <w:tabs>
            <w:tab w:val="num" w:pos="397"/>
          </w:tabs>
          <w:ind w:left="397" w:hanging="397"/>
        </w:pPr>
        <w:rPr>
          <w:rFonts w:hint="default"/>
        </w:rPr>
      </w:lvl>
    </w:lvlOverride>
    <w:lvlOverride w:ilvl="5">
      <w:startOverride w:val="1"/>
      <w:lvl w:ilvl="5">
        <w:start w:val="1"/>
        <w:numFmt w:val="lowerRoman"/>
        <w:lvlRestart w:val="0"/>
        <w:pStyle w:val="DHHSnumberlowerromanindent"/>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7">
    <w:abstractNumId w:val="18"/>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pStyle w:val="DHHSnumberdigitindent"/>
        <w:lvlText w:val="%2."/>
        <w:lvlJc w:val="left"/>
        <w:pPr>
          <w:tabs>
            <w:tab w:val="num" w:pos="794"/>
          </w:tabs>
          <w:ind w:left="794" w:hanging="397"/>
        </w:pPr>
        <w:rPr>
          <w:rFonts w:hint="default"/>
        </w:rPr>
      </w:lvl>
    </w:lvlOverride>
    <w:lvlOverride w:ilvl="2">
      <w:startOverride w:val="1"/>
      <w:lvl w:ilvl="2">
        <w:start w:val="1"/>
        <w:numFmt w:val="lowerLetter"/>
        <w:lvlRestart w:val="0"/>
        <w:pStyle w:val="DHHSnumberloweralpha"/>
        <w:lvlText w:val="(%3)"/>
        <w:lvlJc w:val="left"/>
        <w:pPr>
          <w:tabs>
            <w:tab w:val="num" w:pos="397"/>
          </w:tabs>
          <w:ind w:left="397" w:hanging="397"/>
        </w:pPr>
        <w:rPr>
          <w:rFonts w:hint="default"/>
        </w:rPr>
      </w:lvl>
    </w:lvlOverride>
    <w:lvlOverride w:ilvl="3">
      <w:startOverride w:val="1"/>
      <w:lvl w:ilvl="3">
        <w:start w:val="1"/>
        <w:numFmt w:val="lowerLetter"/>
        <w:lvlRestart w:val="0"/>
        <w:pStyle w:val="DHHSnumberloweralphaindent"/>
        <w:lvlText w:val="(%4)"/>
        <w:lvlJc w:val="left"/>
        <w:pPr>
          <w:tabs>
            <w:tab w:val="num" w:pos="794"/>
          </w:tabs>
          <w:ind w:left="794" w:hanging="397"/>
        </w:pPr>
        <w:rPr>
          <w:rFonts w:hint="default"/>
        </w:rPr>
      </w:lvl>
    </w:lvlOverride>
    <w:lvlOverride w:ilvl="4">
      <w:startOverride w:val="1"/>
      <w:lvl w:ilvl="4">
        <w:start w:val="1"/>
        <w:numFmt w:val="lowerRoman"/>
        <w:lvlRestart w:val="0"/>
        <w:pStyle w:val="DHHSnumberlowerroman"/>
        <w:lvlText w:val="(%5)"/>
        <w:lvlJc w:val="left"/>
        <w:pPr>
          <w:tabs>
            <w:tab w:val="num" w:pos="397"/>
          </w:tabs>
          <w:ind w:left="397" w:hanging="397"/>
        </w:pPr>
        <w:rPr>
          <w:rFonts w:hint="default"/>
        </w:rPr>
      </w:lvl>
    </w:lvlOverride>
    <w:lvlOverride w:ilvl="5">
      <w:startOverride w:val="1"/>
      <w:lvl w:ilvl="5">
        <w:start w:val="1"/>
        <w:numFmt w:val="lowerRoman"/>
        <w:lvlRestart w:val="0"/>
        <w:pStyle w:val="DHHSnumberlowerromanindent"/>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8">
    <w:abstractNumId w:val="18"/>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pStyle w:val="DHHSnumberdigitindent"/>
        <w:lvlText w:val="%2."/>
        <w:lvlJc w:val="left"/>
        <w:pPr>
          <w:tabs>
            <w:tab w:val="num" w:pos="794"/>
          </w:tabs>
          <w:ind w:left="794" w:hanging="397"/>
        </w:pPr>
        <w:rPr>
          <w:rFonts w:hint="default"/>
        </w:rPr>
      </w:lvl>
    </w:lvlOverride>
    <w:lvlOverride w:ilvl="2">
      <w:startOverride w:val="1"/>
      <w:lvl w:ilvl="2">
        <w:start w:val="1"/>
        <w:numFmt w:val="lowerLetter"/>
        <w:lvlRestart w:val="0"/>
        <w:pStyle w:val="DHHSnumberloweralpha"/>
        <w:lvlText w:val="(%3)"/>
        <w:lvlJc w:val="left"/>
        <w:pPr>
          <w:tabs>
            <w:tab w:val="num" w:pos="397"/>
          </w:tabs>
          <w:ind w:left="397" w:hanging="397"/>
        </w:pPr>
        <w:rPr>
          <w:rFonts w:hint="default"/>
        </w:rPr>
      </w:lvl>
    </w:lvlOverride>
    <w:lvlOverride w:ilvl="3">
      <w:startOverride w:val="1"/>
      <w:lvl w:ilvl="3">
        <w:start w:val="1"/>
        <w:numFmt w:val="lowerLetter"/>
        <w:lvlRestart w:val="0"/>
        <w:pStyle w:val="DHHSnumberloweralphaindent"/>
        <w:lvlText w:val="(%4)"/>
        <w:lvlJc w:val="left"/>
        <w:pPr>
          <w:tabs>
            <w:tab w:val="num" w:pos="794"/>
          </w:tabs>
          <w:ind w:left="794" w:hanging="397"/>
        </w:pPr>
        <w:rPr>
          <w:rFonts w:hint="default"/>
        </w:rPr>
      </w:lvl>
    </w:lvlOverride>
    <w:lvlOverride w:ilvl="4">
      <w:startOverride w:val="1"/>
      <w:lvl w:ilvl="4">
        <w:start w:val="1"/>
        <w:numFmt w:val="lowerRoman"/>
        <w:lvlRestart w:val="0"/>
        <w:pStyle w:val="DHHSnumberlowerroman"/>
        <w:lvlText w:val="(%5)"/>
        <w:lvlJc w:val="left"/>
        <w:pPr>
          <w:tabs>
            <w:tab w:val="num" w:pos="397"/>
          </w:tabs>
          <w:ind w:left="397" w:hanging="397"/>
        </w:pPr>
        <w:rPr>
          <w:rFonts w:hint="default"/>
        </w:rPr>
      </w:lvl>
    </w:lvlOverride>
    <w:lvlOverride w:ilvl="5">
      <w:startOverride w:val="1"/>
      <w:lvl w:ilvl="5">
        <w:start w:val="1"/>
        <w:numFmt w:val="lowerRoman"/>
        <w:lvlRestart w:val="0"/>
        <w:pStyle w:val="DHHSnumberlowerromanindent"/>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9">
    <w:abstractNumId w:val="9"/>
  </w:num>
  <w:num w:numId="20">
    <w:abstractNumId w:val="14"/>
  </w:num>
  <w:num w:numId="21">
    <w:abstractNumId w:val="24"/>
  </w:num>
  <w:num w:numId="22">
    <w:abstractNumId w:val="13"/>
  </w:num>
  <w:num w:numId="23">
    <w:abstractNumId w:val="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8"/>
    <w:lvlOverride w:ilvl="0">
      <w:lvl w:ilvl="0">
        <w:start w:val="1"/>
        <w:numFmt w:val="decimal"/>
        <w:pStyle w:val="DHHSnumberdigit"/>
        <w:lvlText w:val="%1."/>
        <w:lvlJc w:val="left"/>
        <w:pPr>
          <w:tabs>
            <w:tab w:val="num" w:pos="794"/>
          </w:tabs>
          <w:ind w:left="794" w:hanging="397"/>
        </w:pPr>
        <w:rPr>
          <w:rFonts w:hint="default"/>
        </w:rPr>
      </w:lvl>
    </w:lvlOverride>
    <w:lvlOverride w:ilvl="1">
      <w:lvl w:ilvl="1">
        <w:start w:val="1"/>
        <w:numFmt w:val="decimal"/>
        <w:lvlRestart w:val="0"/>
        <w:pStyle w:val="DHHSnumberdigitindent"/>
        <w:lvlText w:val="%2."/>
        <w:lvlJc w:val="left"/>
        <w:pPr>
          <w:tabs>
            <w:tab w:val="num" w:pos="1191"/>
          </w:tabs>
          <w:ind w:left="1191" w:hanging="397"/>
        </w:pPr>
        <w:rPr>
          <w:rFonts w:hint="default"/>
        </w:rPr>
      </w:lvl>
    </w:lvlOverride>
    <w:lvlOverride w:ilvl="2">
      <w:lvl w:ilvl="2">
        <w:start w:val="1"/>
        <w:numFmt w:val="lowerLetter"/>
        <w:lvlRestart w:val="0"/>
        <w:pStyle w:val="DHHSnumberloweralpha"/>
        <w:lvlText w:val="(%3)"/>
        <w:lvlJc w:val="left"/>
        <w:pPr>
          <w:tabs>
            <w:tab w:val="num" w:pos="794"/>
          </w:tabs>
          <w:ind w:left="794" w:hanging="397"/>
        </w:pPr>
        <w:rPr>
          <w:rFonts w:hint="default"/>
        </w:rPr>
      </w:lvl>
    </w:lvlOverride>
    <w:lvlOverride w:ilvl="3">
      <w:lvl w:ilvl="3">
        <w:start w:val="1"/>
        <w:numFmt w:val="lowerLetter"/>
        <w:lvlRestart w:val="0"/>
        <w:pStyle w:val="DHHSnumberloweralphaindent"/>
        <w:lvlText w:val="(%4)"/>
        <w:lvlJc w:val="left"/>
        <w:pPr>
          <w:tabs>
            <w:tab w:val="num" w:pos="1191"/>
          </w:tabs>
          <w:ind w:left="1191" w:hanging="397"/>
        </w:pPr>
        <w:rPr>
          <w:rFonts w:hint="default"/>
        </w:rPr>
      </w:lvl>
    </w:lvlOverride>
    <w:lvlOverride w:ilvl="4">
      <w:lvl w:ilvl="4">
        <w:start w:val="1"/>
        <w:numFmt w:val="lowerRoman"/>
        <w:lvlRestart w:val="0"/>
        <w:pStyle w:val="DHHSnumberlowerroman"/>
        <w:lvlText w:val="(%5)"/>
        <w:lvlJc w:val="left"/>
        <w:pPr>
          <w:tabs>
            <w:tab w:val="num" w:pos="794"/>
          </w:tabs>
          <w:ind w:left="794" w:hanging="397"/>
        </w:pPr>
        <w:rPr>
          <w:rFonts w:hint="default"/>
        </w:rPr>
      </w:lvl>
    </w:lvlOverride>
    <w:lvlOverride w:ilvl="5">
      <w:lvl w:ilvl="5">
        <w:start w:val="1"/>
        <w:numFmt w:val="lowerRoman"/>
        <w:lvlRestart w:val="0"/>
        <w:pStyle w:val="DHHSnumberlowerromanindent"/>
        <w:lvlText w:val="(%6)"/>
        <w:lvlJc w:val="left"/>
        <w:pPr>
          <w:tabs>
            <w:tab w:val="num" w:pos="1191"/>
          </w:tabs>
          <w:ind w:left="1191" w:hanging="397"/>
        </w:pPr>
        <w:rPr>
          <w:rFonts w:hint="default"/>
        </w:rPr>
      </w:lvl>
    </w:lvlOverride>
    <w:lvlOverride w:ilvl="6">
      <w:lvl w:ilvl="6">
        <w:start w:val="1"/>
        <w:numFmt w:val="none"/>
        <w:lvlRestart w:val="0"/>
        <w:lvlText w:val=""/>
        <w:lvlJc w:val="left"/>
        <w:pPr>
          <w:ind w:left="397" w:firstLine="0"/>
        </w:pPr>
        <w:rPr>
          <w:rFonts w:hint="default"/>
        </w:rPr>
      </w:lvl>
    </w:lvlOverride>
    <w:lvlOverride w:ilvl="7">
      <w:lvl w:ilvl="7">
        <w:start w:val="1"/>
        <w:numFmt w:val="none"/>
        <w:lvlRestart w:val="0"/>
        <w:lvlText w:val=""/>
        <w:lvlJc w:val="left"/>
        <w:pPr>
          <w:ind w:left="397" w:firstLine="0"/>
        </w:pPr>
        <w:rPr>
          <w:rFonts w:hint="default"/>
        </w:rPr>
      </w:lvl>
    </w:lvlOverride>
    <w:lvlOverride w:ilvl="8">
      <w:lvl w:ilvl="8">
        <w:start w:val="1"/>
        <w:numFmt w:val="none"/>
        <w:lvlRestart w:val="0"/>
        <w:lvlText w:val=""/>
        <w:lvlJc w:val="right"/>
        <w:pPr>
          <w:ind w:left="397" w:firstLine="0"/>
        </w:pPr>
        <w:rPr>
          <w:rFonts w:hint="default"/>
        </w:rPr>
      </w:lvl>
    </w:lvlOverride>
  </w:num>
  <w:num w:numId="27">
    <w:abstractNumId w:val="22"/>
  </w:num>
  <w:num w:numId="28">
    <w:abstractNumId w:val="22"/>
    <w:lvlOverride w:ilvl="0">
      <w:startOverride w:val="1"/>
    </w:lvlOverride>
  </w:num>
  <w:num w:numId="29">
    <w:abstractNumId w:val="4"/>
  </w:num>
  <w:num w:numId="30">
    <w:abstractNumId w:val="21"/>
  </w:num>
  <w:num w:numId="31">
    <w:abstractNumId w:val="26"/>
  </w:num>
  <w:num w:numId="32">
    <w:abstractNumId w:val="15"/>
  </w:num>
  <w:num w:numId="33">
    <w:abstractNumId w:val="2"/>
  </w:num>
  <w:num w:numId="34">
    <w:abstractNumId w:val="19"/>
  </w:num>
  <w:num w:numId="35">
    <w:abstractNumId w:val="3"/>
  </w:num>
  <w:num w:numId="36">
    <w:abstractNumId w:val="17"/>
  </w:num>
  <w:num w:numId="37">
    <w:abstractNumId w:val="16"/>
  </w:num>
  <w:num w:numId="38">
    <w:abstractNumId w:val="31"/>
  </w:num>
  <w:num w:numId="39">
    <w:abstractNumId w:val="29"/>
  </w:num>
  <w:num w:numId="40">
    <w:abstractNumId w:val="7"/>
  </w:num>
  <w:num w:numId="41">
    <w:abstractNumId w:val="25"/>
  </w:num>
  <w:num w:numId="42">
    <w:abstractNumId w:val="6"/>
  </w:num>
  <w:num w:numId="43">
    <w:abstractNumId w:val="27"/>
  </w:num>
  <w:num w:numId="44">
    <w:abstractNumId w:val="23"/>
  </w:num>
  <w:num w:numId="45">
    <w:abstractNumId w:val="20"/>
  </w:num>
  <w:num w:numId="46">
    <w:abstractNumId w:val="8"/>
  </w:num>
  <w:num w:numId="47">
    <w:abstractNumId w:val="12"/>
  </w:num>
  <w:num w:numId="48">
    <w:abstractNumId w:val="28"/>
  </w:num>
  <w:num w:numId="4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C4"/>
    <w:rsid w:val="0000083A"/>
    <w:rsid w:val="00002990"/>
    <w:rsid w:val="000048AC"/>
    <w:rsid w:val="00005E1B"/>
    <w:rsid w:val="00006B87"/>
    <w:rsid w:val="0001398D"/>
    <w:rsid w:val="00014FC4"/>
    <w:rsid w:val="00020767"/>
    <w:rsid w:val="00020AAB"/>
    <w:rsid w:val="000223A4"/>
    <w:rsid w:val="00022E60"/>
    <w:rsid w:val="00023AD3"/>
    <w:rsid w:val="00026C19"/>
    <w:rsid w:val="00031263"/>
    <w:rsid w:val="00043C73"/>
    <w:rsid w:val="00057CFE"/>
    <w:rsid w:val="00060E93"/>
    <w:rsid w:val="0006214E"/>
    <w:rsid w:val="00064936"/>
    <w:rsid w:val="00065EA6"/>
    <w:rsid w:val="000734F8"/>
    <w:rsid w:val="000736B8"/>
    <w:rsid w:val="000817CB"/>
    <w:rsid w:val="00081B05"/>
    <w:rsid w:val="00085674"/>
    <w:rsid w:val="0008690F"/>
    <w:rsid w:val="000873EF"/>
    <w:rsid w:val="00093FD8"/>
    <w:rsid w:val="000A6387"/>
    <w:rsid w:val="000B3792"/>
    <w:rsid w:val="000C305E"/>
    <w:rsid w:val="000C5656"/>
    <w:rsid w:val="000C6242"/>
    <w:rsid w:val="000C6455"/>
    <w:rsid w:val="000C68DB"/>
    <w:rsid w:val="000D2C32"/>
    <w:rsid w:val="000E6F72"/>
    <w:rsid w:val="000F0478"/>
    <w:rsid w:val="000F0A50"/>
    <w:rsid w:val="000F13BB"/>
    <w:rsid w:val="000F5811"/>
    <w:rsid w:val="00102426"/>
    <w:rsid w:val="00103D5E"/>
    <w:rsid w:val="0010437C"/>
    <w:rsid w:val="00104524"/>
    <w:rsid w:val="00104EA7"/>
    <w:rsid w:val="00105FAD"/>
    <w:rsid w:val="0011155B"/>
    <w:rsid w:val="00111A6A"/>
    <w:rsid w:val="00121BF1"/>
    <w:rsid w:val="00123F37"/>
    <w:rsid w:val="00127A8B"/>
    <w:rsid w:val="00134AE0"/>
    <w:rsid w:val="00134BE5"/>
    <w:rsid w:val="001412D1"/>
    <w:rsid w:val="001423E3"/>
    <w:rsid w:val="001426EF"/>
    <w:rsid w:val="001475EA"/>
    <w:rsid w:val="001504F5"/>
    <w:rsid w:val="001517BD"/>
    <w:rsid w:val="00152160"/>
    <w:rsid w:val="00154CB4"/>
    <w:rsid w:val="00163EBC"/>
    <w:rsid w:val="0017248D"/>
    <w:rsid w:val="00173626"/>
    <w:rsid w:val="0017614A"/>
    <w:rsid w:val="00180403"/>
    <w:rsid w:val="001817CD"/>
    <w:rsid w:val="0018235E"/>
    <w:rsid w:val="0018768C"/>
    <w:rsid w:val="00191552"/>
    <w:rsid w:val="00192BA0"/>
    <w:rsid w:val="00197303"/>
    <w:rsid w:val="001A16DB"/>
    <w:rsid w:val="001A17EA"/>
    <w:rsid w:val="001A1D17"/>
    <w:rsid w:val="001A22AA"/>
    <w:rsid w:val="001A7A18"/>
    <w:rsid w:val="001B0D4D"/>
    <w:rsid w:val="001B1565"/>
    <w:rsid w:val="001B166D"/>
    <w:rsid w:val="001B28B5"/>
    <w:rsid w:val="001B2975"/>
    <w:rsid w:val="001C122D"/>
    <w:rsid w:val="001C3630"/>
    <w:rsid w:val="001D2A82"/>
    <w:rsid w:val="001D569B"/>
    <w:rsid w:val="001D7264"/>
    <w:rsid w:val="001E0EA3"/>
    <w:rsid w:val="001E0F8D"/>
    <w:rsid w:val="001E4995"/>
    <w:rsid w:val="001E59FC"/>
    <w:rsid w:val="001E7A42"/>
    <w:rsid w:val="001F09DC"/>
    <w:rsid w:val="001F43E6"/>
    <w:rsid w:val="002040FE"/>
    <w:rsid w:val="00204A56"/>
    <w:rsid w:val="002053CC"/>
    <w:rsid w:val="00206C61"/>
    <w:rsid w:val="00213772"/>
    <w:rsid w:val="002203D9"/>
    <w:rsid w:val="00220749"/>
    <w:rsid w:val="0022165C"/>
    <w:rsid w:val="0022422C"/>
    <w:rsid w:val="0022724E"/>
    <w:rsid w:val="00230666"/>
    <w:rsid w:val="00231153"/>
    <w:rsid w:val="0023252E"/>
    <w:rsid w:val="0023516F"/>
    <w:rsid w:val="00241C31"/>
    <w:rsid w:val="00243132"/>
    <w:rsid w:val="00244324"/>
    <w:rsid w:val="002679D5"/>
    <w:rsid w:val="00270849"/>
    <w:rsid w:val="002714FD"/>
    <w:rsid w:val="00275F94"/>
    <w:rsid w:val="00281B9C"/>
    <w:rsid w:val="00284C9B"/>
    <w:rsid w:val="002A141B"/>
    <w:rsid w:val="002A19B1"/>
    <w:rsid w:val="002A26B6"/>
    <w:rsid w:val="002A6A4E"/>
    <w:rsid w:val="002A6F55"/>
    <w:rsid w:val="002B0B5C"/>
    <w:rsid w:val="002B5A85"/>
    <w:rsid w:val="002B63A7"/>
    <w:rsid w:val="002C2AC7"/>
    <w:rsid w:val="002C5543"/>
    <w:rsid w:val="002D0F7F"/>
    <w:rsid w:val="002E0198"/>
    <w:rsid w:val="002E1D7C"/>
    <w:rsid w:val="002E1F8D"/>
    <w:rsid w:val="002E26A1"/>
    <w:rsid w:val="002F449B"/>
    <w:rsid w:val="002F4D86"/>
    <w:rsid w:val="002F4E71"/>
    <w:rsid w:val="002F5AC4"/>
    <w:rsid w:val="002F5D69"/>
    <w:rsid w:val="002F7C77"/>
    <w:rsid w:val="00300CB3"/>
    <w:rsid w:val="0030394B"/>
    <w:rsid w:val="003072C6"/>
    <w:rsid w:val="00310D8E"/>
    <w:rsid w:val="003116D4"/>
    <w:rsid w:val="00315BBD"/>
    <w:rsid w:val="0031753A"/>
    <w:rsid w:val="00320293"/>
    <w:rsid w:val="00322CC2"/>
    <w:rsid w:val="003271DC"/>
    <w:rsid w:val="00334B54"/>
    <w:rsid w:val="0033739E"/>
    <w:rsid w:val="00343733"/>
    <w:rsid w:val="00355886"/>
    <w:rsid w:val="00356814"/>
    <w:rsid w:val="0038019F"/>
    <w:rsid w:val="00382071"/>
    <w:rsid w:val="003A2F25"/>
    <w:rsid w:val="003B1E22"/>
    <w:rsid w:val="003B2807"/>
    <w:rsid w:val="003B5ED1"/>
    <w:rsid w:val="003C1CF4"/>
    <w:rsid w:val="003C68F2"/>
    <w:rsid w:val="003D58B8"/>
    <w:rsid w:val="003D5CFB"/>
    <w:rsid w:val="003D62CA"/>
    <w:rsid w:val="003E2636"/>
    <w:rsid w:val="003E2E12"/>
    <w:rsid w:val="003E7596"/>
    <w:rsid w:val="003F2289"/>
    <w:rsid w:val="003F39CE"/>
    <w:rsid w:val="00401108"/>
    <w:rsid w:val="00402927"/>
    <w:rsid w:val="00407993"/>
    <w:rsid w:val="00411833"/>
    <w:rsid w:val="00412F64"/>
    <w:rsid w:val="00417BEB"/>
    <w:rsid w:val="00420943"/>
    <w:rsid w:val="00430931"/>
    <w:rsid w:val="004324FF"/>
    <w:rsid w:val="00432A55"/>
    <w:rsid w:val="0043475F"/>
    <w:rsid w:val="0044260A"/>
    <w:rsid w:val="004447F2"/>
    <w:rsid w:val="00444D82"/>
    <w:rsid w:val="00446397"/>
    <w:rsid w:val="004564C6"/>
    <w:rsid w:val="004610CC"/>
    <w:rsid w:val="00465464"/>
    <w:rsid w:val="00465E87"/>
    <w:rsid w:val="00475453"/>
    <w:rsid w:val="00476C49"/>
    <w:rsid w:val="0047786A"/>
    <w:rsid w:val="00477A65"/>
    <w:rsid w:val="00482DB3"/>
    <w:rsid w:val="004863D3"/>
    <w:rsid w:val="0049161D"/>
    <w:rsid w:val="0049720E"/>
    <w:rsid w:val="004A00CF"/>
    <w:rsid w:val="004A0236"/>
    <w:rsid w:val="004A0EB7"/>
    <w:rsid w:val="004A2C4D"/>
    <w:rsid w:val="004A369A"/>
    <w:rsid w:val="004A3B3E"/>
    <w:rsid w:val="004C08B0"/>
    <w:rsid w:val="004C5777"/>
    <w:rsid w:val="004D0173"/>
    <w:rsid w:val="004D1056"/>
    <w:rsid w:val="004D78F7"/>
    <w:rsid w:val="004E1EDE"/>
    <w:rsid w:val="004E21E2"/>
    <w:rsid w:val="004E293F"/>
    <w:rsid w:val="004E380D"/>
    <w:rsid w:val="004E560F"/>
    <w:rsid w:val="004E7922"/>
    <w:rsid w:val="004F0DFC"/>
    <w:rsid w:val="004F3441"/>
    <w:rsid w:val="004F41B2"/>
    <w:rsid w:val="004F4AFC"/>
    <w:rsid w:val="004F52A5"/>
    <w:rsid w:val="00500C8C"/>
    <w:rsid w:val="00501375"/>
    <w:rsid w:val="00501D3B"/>
    <w:rsid w:val="005022C9"/>
    <w:rsid w:val="0050779D"/>
    <w:rsid w:val="005139EA"/>
    <w:rsid w:val="005207F4"/>
    <w:rsid w:val="00520BBB"/>
    <w:rsid w:val="00523DA3"/>
    <w:rsid w:val="00524374"/>
    <w:rsid w:val="00525456"/>
    <w:rsid w:val="00532236"/>
    <w:rsid w:val="00535FF1"/>
    <w:rsid w:val="00541DFE"/>
    <w:rsid w:val="00543E6C"/>
    <w:rsid w:val="00544184"/>
    <w:rsid w:val="0055222C"/>
    <w:rsid w:val="005552FD"/>
    <w:rsid w:val="005600E5"/>
    <w:rsid w:val="00564E8F"/>
    <w:rsid w:val="005728A4"/>
    <w:rsid w:val="005763FC"/>
    <w:rsid w:val="00576EB4"/>
    <w:rsid w:val="00577B30"/>
    <w:rsid w:val="00582768"/>
    <w:rsid w:val="00583461"/>
    <w:rsid w:val="005856A4"/>
    <w:rsid w:val="00587D08"/>
    <w:rsid w:val="00590730"/>
    <w:rsid w:val="005A17F9"/>
    <w:rsid w:val="005A3051"/>
    <w:rsid w:val="005A53FE"/>
    <w:rsid w:val="005B19EA"/>
    <w:rsid w:val="005B7D22"/>
    <w:rsid w:val="005C029E"/>
    <w:rsid w:val="005C3581"/>
    <w:rsid w:val="005C4109"/>
    <w:rsid w:val="005D7552"/>
    <w:rsid w:val="005E085D"/>
    <w:rsid w:val="005E3FA7"/>
    <w:rsid w:val="005E53B3"/>
    <w:rsid w:val="005E7963"/>
    <w:rsid w:val="005F11B4"/>
    <w:rsid w:val="005F218C"/>
    <w:rsid w:val="005F4523"/>
    <w:rsid w:val="00601D4D"/>
    <w:rsid w:val="00601D94"/>
    <w:rsid w:val="006021B4"/>
    <w:rsid w:val="00605B5B"/>
    <w:rsid w:val="006062D8"/>
    <w:rsid w:val="00606827"/>
    <w:rsid w:val="00620262"/>
    <w:rsid w:val="00621B4C"/>
    <w:rsid w:val="00622163"/>
    <w:rsid w:val="0062625A"/>
    <w:rsid w:val="00626764"/>
    <w:rsid w:val="00627C52"/>
    <w:rsid w:val="00630937"/>
    <w:rsid w:val="00633637"/>
    <w:rsid w:val="0063712F"/>
    <w:rsid w:val="0064004B"/>
    <w:rsid w:val="00652598"/>
    <w:rsid w:val="00653B84"/>
    <w:rsid w:val="00653E0D"/>
    <w:rsid w:val="00666D64"/>
    <w:rsid w:val="00681253"/>
    <w:rsid w:val="006865C8"/>
    <w:rsid w:val="00686B48"/>
    <w:rsid w:val="00687038"/>
    <w:rsid w:val="0068714E"/>
    <w:rsid w:val="00690161"/>
    <w:rsid w:val="006929F7"/>
    <w:rsid w:val="0069374A"/>
    <w:rsid w:val="00694AB8"/>
    <w:rsid w:val="00695EF7"/>
    <w:rsid w:val="0069699D"/>
    <w:rsid w:val="006B2400"/>
    <w:rsid w:val="006B2C51"/>
    <w:rsid w:val="006B6361"/>
    <w:rsid w:val="006D360C"/>
    <w:rsid w:val="006D5AC9"/>
    <w:rsid w:val="006D66ED"/>
    <w:rsid w:val="006E2431"/>
    <w:rsid w:val="006E3AAE"/>
    <w:rsid w:val="006E5B1C"/>
    <w:rsid w:val="006E786B"/>
    <w:rsid w:val="006F007A"/>
    <w:rsid w:val="007002B1"/>
    <w:rsid w:val="00704EB7"/>
    <w:rsid w:val="00705742"/>
    <w:rsid w:val="00705D54"/>
    <w:rsid w:val="00706629"/>
    <w:rsid w:val="00707E54"/>
    <w:rsid w:val="007104FE"/>
    <w:rsid w:val="00711B0C"/>
    <w:rsid w:val="007121A2"/>
    <w:rsid w:val="00713981"/>
    <w:rsid w:val="00715725"/>
    <w:rsid w:val="007176D6"/>
    <w:rsid w:val="007225DD"/>
    <w:rsid w:val="007277F3"/>
    <w:rsid w:val="00727D54"/>
    <w:rsid w:val="007300AD"/>
    <w:rsid w:val="00731EF2"/>
    <w:rsid w:val="0073309D"/>
    <w:rsid w:val="007344C5"/>
    <w:rsid w:val="00734959"/>
    <w:rsid w:val="00735137"/>
    <w:rsid w:val="0073520D"/>
    <w:rsid w:val="0075365D"/>
    <w:rsid w:val="0076234B"/>
    <w:rsid w:val="00763D16"/>
    <w:rsid w:val="0076636C"/>
    <w:rsid w:val="007703AE"/>
    <w:rsid w:val="00770B0F"/>
    <w:rsid w:val="00780226"/>
    <w:rsid w:val="00781AB4"/>
    <w:rsid w:val="007923B7"/>
    <w:rsid w:val="00792616"/>
    <w:rsid w:val="007926BB"/>
    <w:rsid w:val="0079344C"/>
    <w:rsid w:val="007968AE"/>
    <w:rsid w:val="007A0283"/>
    <w:rsid w:val="007A3E70"/>
    <w:rsid w:val="007C02C7"/>
    <w:rsid w:val="007C21EE"/>
    <w:rsid w:val="007C4DD9"/>
    <w:rsid w:val="007C60B5"/>
    <w:rsid w:val="007D3A2E"/>
    <w:rsid w:val="007D6652"/>
    <w:rsid w:val="007E074C"/>
    <w:rsid w:val="007E1E72"/>
    <w:rsid w:val="007E2CC7"/>
    <w:rsid w:val="007E343D"/>
    <w:rsid w:val="007F1731"/>
    <w:rsid w:val="007F4383"/>
    <w:rsid w:val="00801601"/>
    <w:rsid w:val="00810991"/>
    <w:rsid w:val="00814A9B"/>
    <w:rsid w:val="00814F66"/>
    <w:rsid w:val="00817C9E"/>
    <w:rsid w:val="008205AF"/>
    <w:rsid w:val="00820AD4"/>
    <w:rsid w:val="008225E5"/>
    <w:rsid w:val="008236FD"/>
    <w:rsid w:val="00831053"/>
    <w:rsid w:val="008314D2"/>
    <w:rsid w:val="0083254D"/>
    <w:rsid w:val="00836249"/>
    <w:rsid w:val="00836F00"/>
    <w:rsid w:val="00846192"/>
    <w:rsid w:val="00850806"/>
    <w:rsid w:val="0085507A"/>
    <w:rsid w:val="00856A1B"/>
    <w:rsid w:val="008621C3"/>
    <w:rsid w:val="008629A9"/>
    <w:rsid w:val="00865486"/>
    <w:rsid w:val="00874917"/>
    <w:rsid w:val="00876275"/>
    <w:rsid w:val="0088081F"/>
    <w:rsid w:val="00882B99"/>
    <w:rsid w:val="00886121"/>
    <w:rsid w:val="00891D3A"/>
    <w:rsid w:val="0089527F"/>
    <w:rsid w:val="008A295B"/>
    <w:rsid w:val="008A486C"/>
    <w:rsid w:val="008A6604"/>
    <w:rsid w:val="008B1C73"/>
    <w:rsid w:val="008B5482"/>
    <w:rsid w:val="008B7F5A"/>
    <w:rsid w:val="008C11F4"/>
    <w:rsid w:val="008C2BEC"/>
    <w:rsid w:val="008C6523"/>
    <w:rsid w:val="008C6D0E"/>
    <w:rsid w:val="008D09D2"/>
    <w:rsid w:val="008D39C5"/>
    <w:rsid w:val="008E1D89"/>
    <w:rsid w:val="008E3E3E"/>
    <w:rsid w:val="008F1CF3"/>
    <w:rsid w:val="008F3524"/>
    <w:rsid w:val="008F5F87"/>
    <w:rsid w:val="00900A34"/>
    <w:rsid w:val="00907073"/>
    <w:rsid w:val="009208F5"/>
    <w:rsid w:val="00927D51"/>
    <w:rsid w:val="00932272"/>
    <w:rsid w:val="00932862"/>
    <w:rsid w:val="00935D60"/>
    <w:rsid w:val="009447BB"/>
    <w:rsid w:val="00944C48"/>
    <w:rsid w:val="00946335"/>
    <w:rsid w:val="0094771E"/>
    <w:rsid w:val="009513C4"/>
    <w:rsid w:val="00955E55"/>
    <w:rsid w:val="00962200"/>
    <w:rsid w:val="00963416"/>
    <w:rsid w:val="00966F54"/>
    <w:rsid w:val="00970232"/>
    <w:rsid w:val="00975E04"/>
    <w:rsid w:val="00975E61"/>
    <w:rsid w:val="00976E31"/>
    <w:rsid w:val="00977C63"/>
    <w:rsid w:val="00980087"/>
    <w:rsid w:val="00980C0B"/>
    <w:rsid w:val="0098524F"/>
    <w:rsid w:val="00987ABE"/>
    <w:rsid w:val="009906C7"/>
    <w:rsid w:val="00996120"/>
    <w:rsid w:val="009963CD"/>
    <w:rsid w:val="009A5942"/>
    <w:rsid w:val="009A6992"/>
    <w:rsid w:val="009B0FAB"/>
    <w:rsid w:val="009B266D"/>
    <w:rsid w:val="009B5CBF"/>
    <w:rsid w:val="009C184A"/>
    <w:rsid w:val="009C2CA5"/>
    <w:rsid w:val="009D3E45"/>
    <w:rsid w:val="009D6E7F"/>
    <w:rsid w:val="009E1179"/>
    <w:rsid w:val="009E128B"/>
    <w:rsid w:val="009E2E77"/>
    <w:rsid w:val="009F0FBF"/>
    <w:rsid w:val="009F351F"/>
    <w:rsid w:val="009F3F89"/>
    <w:rsid w:val="009F480E"/>
    <w:rsid w:val="00A022A2"/>
    <w:rsid w:val="00A02D15"/>
    <w:rsid w:val="00A11229"/>
    <w:rsid w:val="00A11403"/>
    <w:rsid w:val="00A26B0D"/>
    <w:rsid w:val="00A32F0E"/>
    <w:rsid w:val="00A33EEE"/>
    <w:rsid w:val="00A3735A"/>
    <w:rsid w:val="00A40369"/>
    <w:rsid w:val="00A40AAA"/>
    <w:rsid w:val="00A42F1B"/>
    <w:rsid w:val="00A44127"/>
    <w:rsid w:val="00A51BC4"/>
    <w:rsid w:val="00A546BC"/>
    <w:rsid w:val="00A55989"/>
    <w:rsid w:val="00A5694A"/>
    <w:rsid w:val="00A63DA4"/>
    <w:rsid w:val="00A678EA"/>
    <w:rsid w:val="00A71990"/>
    <w:rsid w:val="00A73C3F"/>
    <w:rsid w:val="00A75CD5"/>
    <w:rsid w:val="00A83DF3"/>
    <w:rsid w:val="00A85915"/>
    <w:rsid w:val="00A952AB"/>
    <w:rsid w:val="00A9783D"/>
    <w:rsid w:val="00AA45E6"/>
    <w:rsid w:val="00AA5A37"/>
    <w:rsid w:val="00AB489C"/>
    <w:rsid w:val="00AB50C1"/>
    <w:rsid w:val="00AB6936"/>
    <w:rsid w:val="00AC0C3B"/>
    <w:rsid w:val="00AC0CC4"/>
    <w:rsid w:val="00AC2D63"/>
    <w:rsid w:val="00AD03D8"/>
    <w:rsid w:val="00AD0711"/>
    <w:rsid w:val="00AD2D3A"/>
    <w:rsid w:val="00AD704E"/>
    <w:rsid w:val="00AE2110"/>
    <w:rsid w:val="00AE5FE0"/>
    <w:rsid w:val="00AE60B7"/>
    <w:rsid w:val="00AF1AF3"/>
    <w:rsid w:val="00AF2AB7"/>
    <w:rsid w:val="00AF2B1C"/>
    <w:rsid w:val="00AF36A3"/>
    <w:rsid w:val="00AF4D3F"/>
    <w:rsid w:val="00B0300B"/>
    <w:rsid w:val="00B05457"/>
    <w:rsid w:val="00B057A4"/>
    <w:rsid w:val="00B057F5"/>
    <w:rsid w:val="00B07BFA"/>
    <w:rsid w:val="00B128A0"/>
    <w:rsid w:val="00B20240"/>
    <w:rsid w:val="00B23281"/>
    <w:rsid w:val="00B27571"/>
    <w:rsid w:val="00B4164B"/>
    <w:rsid w:val="00B5409A"/>
    <w:rsid w:val="00B55574"/>
    <w:rsid w:val="00B6525D"/>
    <w:rsid w:val="00B65ABA"/>
    <w:rsid w:val="00B6790F"/>
    <w:rsid w:val="00B71B3B"/>
    <w:rsid w:val="00B8021F"/>
    <w:rsid w:val="00B853DB"/>
    <w:rsid w:val="00B87D61"/>
    <w:rsid w:val="00B93948"/>
    <w:rsid w:val="00BA4BC7"/>
    <w:rsid w:val="00BA55B7"/>
    <w:rsid w:val="00BA5E47"/>
    <w:rsid w:val="00BA7D57"/>
    <w:rsid w:val="00BB156E"/>
    <w:rsid w:val="00BB1671"/>
    <w:rsid w:val="00BB3330"/>
    <w:rsid w:val="00BB47D7"/>
    <w:rsid w:val="00BB4A62"/>
    <w:rsid w:val="00BC01C1"/>
    <w:rsid w:val="00BC45A1"/>
    <w:rsid w:val="00BC5880"/>
    <w:rsid w:val="00BC5A34"/>
    <w:rsid w:val="00BC5F6E"/>
    <w:rsid w:val="00BD17F5"/>
    <w:rsid w:val="00BD6E05"/>
    <w:rsid w:val="00BE4A08"/>
    <w:rsid w:val="00BE54D0"/>
    <w:rsid w:val="00BF6B6C"/>
    <w:rsid w:val="00BF7251"/>
    <w:rsid w:val="00BF7F28"/>
    <w:rsid w:val="00C01909"/>
    <w:rsid w:val="00C05787"/>
    <w:rsid w:val="00C13059"/>
    <w:rsid w:val="00C156D4"/>
    <w:rsid w:val="00C167A3"/>
    <w:rsid w:val="00C16CAC"/>
    <w:rsid w:val="00C2181C"/>
    <w:rsid w:val="00C2657D"/>
    <w:rsid w:val="00C416E1"/>
    <w:rsid w:val="00C43775"/>
    <w:rsid w:val="00C47BF8"/>
    <w:rsid w:val="00C51B1C"/>
    <w:rsid w:val="00C526B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95827"/>
    <w:rsid w:val="00CA18F2"/>
    <w:rsid w:val="00CA4871"/>
    <w:rsid w:val="00CA6722"/>
    <w:rsid w:val="00CA6D4E"/>
    <w:rsid w:val="00CA7B4B"/>
    <w:rsid w:val="00CB23A7"/>
    <w:rsid w:val="00CB36A8"/>
    <w:rsid w:val="00CB449C"/>
    <w:rsid w:val="00CC139A"/>
    <w:rsid w:val="00CC1E7A"/>
    <w:rsid w:val="00CC4F64"/>
    <w:rsid w:val="00CD058C"/>
    <w:rsid w:val="00CD3B98"/>
    <w:rsid w:val="00CD4216"/>
    <w:rsid w:val="00CD518C"/>
    <w:rsid w:val="00CD733F"/>
    <w:rsid w:val="00CD775B"/>
    <w:rsid w:val="00CE0942"/>
    <w:rsid w:val="00CE7CA5"/>
    <w:rsid w:val="00CF1D81"/>
    <w:rsid w:val="00CF2DC9"/>
    <w:rsid w:val="00CF7CB6"/>
    <w:rsid w:val="00D206AC"/>
    <w:rsid w:val="00D311AB"/>
    <w:rsid w:val="00D325A8"/>
    <w:rsid w:val="00D442AD"/>
    <w:rsid w:val="00D557D8"/>
    <w:rsid w:val="00D5618A"/>
    <w:rsid w:val="00D5784B"/>
    <w:rsid w:val="00D615A9"/>
    <w:rsid w:val="00D63EFB"/>
    <w:rsid w:val="00D658AF"/>
    <w:rsid w:val="00D677F7"/>
    <w:rsid w:val="00D82A58"/>
    <w:rsid w:val="00D83DE9"/>
    <w:rsid w:val="00D8450D"/>
    <w:rsid w:val="00D859A1"/>
    <w:rsid w:val="00D93B1A"/>
    <w:rsid w:val="00D95AF9"/>
    <w:rsid w:val="00DA09C9"/>
    <w:rsid w:val="00DA1822"/>
    <w:rsid w:val="00DB2753"/>
    <w:rsid w:val="00DB5E1F"/>
    <w:rsid w:val="00DB6343"/>
    <w:rsid w:val="00DC19D8"/>
    <w:rsid w:val="00DC2613"/>
    <w:rsid w:val="00DC4512"/>
    <w:rsid w:val="00DD17AB"/>
    <w:rsid w:val="00DD3691"/>
    <w:rsid w:val="00DD4B55"/>
    <w:rsid w:val="00DE1E90"/>
    <w:rsid w:val="00DE24E6"/>
    <w:rsid w:val="00DF07AD"/>
    <w:rsid w:val="00DF3364"/>
    <w:rsid w:val="00E00A3C"/>
    <w:rsid w:val="00E026D4"/>
    <w:rsid w:val="00E055BB"/>
    <w:rsid w:val="00E11988"/>
    <w:rsid w:val="00E13FF7"/>
    <w:rsid w:val="00E15DA9"/>
    <w:rsid w:val="00E2095D"/>
    <w:rsid w:val="00E30414"/>
    <w:rsid w:val="00E40769"/>
    <w:rsid w:val="00E42E8B"/>
    <w:rsid w:val="00E44372"/>
    <w:rsid w:val="00E60F12"/>
    <w:rsid w:val="00E64FBB"/>
    <w:rsid w:val="00E652FB"/>
    <w:rsid w:val="00E66C20"/>
    <w:rsid w:val="00E71C46"/>
    <w:rsid w:val="00E75E60"/>
    <w:rsid w:val="00E75ED2"/>
    <w:rsid w:val="00E80316"/>
    <w:rsid w:val="00E8280C"/>
    <w:rsid w:val="00E83E4C"/>
    <w:rsid w:val="00E91632"/>
    <w:rsid w:val="00E91933"/>
    <w:rsid w:val="00E92A81"/>
    <w:rsid w:val="00E93A39"/>
    <w:rsid w:val="00E969B1"/>
    <w:rsid w:val="00E96C3C"/>
    <w:rsid w:val="00EA63A8"/>
    <w:rsid w:val="00EB6552"/>
    <w:rsid w:val="00EC18E6"/>
    <w:rsid w:val="00EC1984"/>
    <w:rsid w:val="00EC234C"/>
    <w:rsid w:val="00ED14A2"/>
    <w:rsid w:val="00ED3529"/>
    <w:rsid w:val="00ED4D17"/>
    <w:rsid w:val="00EE3EEF"/>
    <w:rsid w:val="00EE5309"/>
    <w:rsid w:val="00EE6CD3"/>
    <w:rsid w:val="00EF1524"/>
    <w:rsid w:val="00EF20D7"/>
    <w:rsid w:val="00EF3419"/>
    <w:rsid w:val="00F0119C"/>
    <w:rsid w:val="00F02BDB"/>
    <w:rsid w:val="00F0441B"/>
    <w:rsid w:val="00F05A19"/>
    <w:rsid w:val="00F07623"/>
    <w:rsid w:val="00F115A5"/>
    <w:rsid w:val="00F3136B"/>
    <w:rsid w:val="00F314F1"/>
    <w:rsid w:val="00F327EA"/>
    <w:rsid w:val="00F33641"/>
    <w:rsid w:val="00F42842"/>
    <w:rsid w:val="00F43EE0"/>
    <w:rsid w:val="00F46E40"/>
    <w:rsid w:val="00F4760A"/>
    <w:rsid w:val="00F52B8E"/>
    <w:rsid w:val="00F533BC"/>
    <w:rsid w:val="00F53CFD"/>
    <w:rsid w:val="00F54AF5"/>
    <w:rsid w:val="00F557E3"/>
    <w:rsid w:val="00F61E78"/>
    <w:rsid w:val="00F635C5"/>
    <w:rsid w:val="00F736E3"/>
    <w:rsid w:val="00F767E8"/>
    <w:rsid w:val="00F81A54"/>
    <w:rsid w:val="00F85852"/>
    <w:rsid w:val="00F86A3F"/>
    <w:rsid w:val="00F91297"/>
    <w:rsid w:val="00F9133B"/>
    <w:rsid w:val="00F97730"/>
    <w:rsid w:val="00FA09DA"/>
    <w:rsid w:val="00FB32A4"/>
    <w:rsid w:val="00FB36F7"/>
    <w:rsid w:val="00FB594D"/>
    <w:rsid w:val="00FC49BB"/>
    <w:rsid w:val="00FD616B"/>
    <w:rsid w:val="00FE2C8F"/>
    <w:rsid w:val="00FE367F"/>
    <w:rsid w:val="00FF1B28"/>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0271780-2C3A-40B8-B51D-E14755F6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9"/>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9"/>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7">
    <w:name w:val="heading 7"/>
    <w:basedOn w:val="Normal"/>
    <w:next w:val="Normal"/>
    <w:link w:val="Heading7Char"/>
    <w:uiPriority w:val="9"/>
    <w:semiHidden/>
    <w:unhideWhenUsed/>
    <w:qFormat/>
    <w:rsid w:val="00270849"/>
    <w:pPr>
      <w:spacing w:before="240" w:after="60"/>
      <w:outlineLvl w:val="6"/>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B0C"/>
    <w:rPr>
      <w:rFonts w:ascii="Arial" w:hAnsi="Arial"/>
      <w:bCs/>
      <w:color w:val="87189D"/>
      <w:sz w:val="44"/>
      <w:szCs w:val="44"/>
      <w:lang w:eastAsia="en-US"/>
    </w:rPr>
  </w:style>
  <w:style w:type="character" w:customStyle="1" w:styleId="Heading2Char">
    <w:name w:val="Heading 2 Char"/>
    <w:link w:val="Heading2"/>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7Char">
    <w:name w:val="Heading 7 Char"/>
    <w:basedOn w:val="DefaultParagraphFont"/>
    <w:link w:val="Heading7"/>
    <w:uiPriority w:val="9"/>
    <w:semiHidden/>
    <w:rsid w:val="00270849"/>
    <w:rPr>
      <w:rFonts w:asciiTheme="minorHAnsi" w:eastAsiaTheme="minorEastAsia" w:hAnsiTheme="minorHAnsi" w:cstheme="minorBidi"/>
      <w:sz w:val="24"/>
      <w:szCs w:val="24"/>
      <w:lang w:eastAsia="en-US"/>
    </w:rPr>
  </w:style>
  <w:style w:type="character" w:customStyle="1" w:styleId="FooterChar">
    <w:name w:val="Footer Char"/>
    <w:link w:val="Footer"/>
    <w:uiPriority w:val="99"/>
    <w:rsid w:val="00270849"/>
    <w:rPr>
      <w:rFonts w:ascii="Arial" w:hAnsi="Arial" w:cs="Arial"/>
      <w:sz w:val="18"/>
      <w:szCs w:val="18"/>
      <w:lang w:eastAsia="en-US"/>
    </w:rPr>
  </w:style>
  <w:style w:type="paragraph" w:styleId="ListParagraph">
    <w:name w:val="List Paragraph"/>
    <w:basedOn w:val="Normal"/>
    <w:uiPriority w:val="34"/>
    <w:qFormat/>
    <w:rsid w:val="00270849"/>
    <w:pPr>
      <w:ind w:left="720"/>
      <w:contextualSpacing/>
    </w:pPr>
  </w:style>
  <w:style w:type="paragraph" w:customStyle="1" w:styleId="DHHSNumberText">
    <w:name w:val="DHHS Number Text"/>
    <w:basedOn w:val="Normal"/>
    <w:uiPriority w:val="2"/>
    <w:qFormat/>
    <w:rsid w:val="00270849"/>
    <w:pPr>
      <w:numPr>
        <w:numId w:val="20"/>
      </w:numPr>
      <w:spacing w:after="120" w:line="270" w:lineRule="atLeast"/>
      <w:jc w:val="both"/>
    </w:pPr>
    <w:rPr>
      <w:rFonts w:ascii="Calibri" w:eastAsia="Times" w:hAnsi="Calibri"/>
      <w:sz w:val="22"/>
    </w:rPr>
  </w:style>
  <w:style w:type="paragraph" w:styleId="BalloonText">
    <w:name w:val="Balloon Text"/>
    <w:basedOn w:val="Normal"/>
    <w:link w:val="BalloonTextChar"/>
    <w:uiPriority w:val="99"/>
    <w:semiHidden/>
    <w:unhideWhenUsed/>
    <w:rsid w:val="00C43775"/>
    <w:rPr>
      <w:rFonts w:ascii="Tahoma" w:hAnsi="Tahoma" w:cs="Tahoma"/>
      <w:sz w:val="16"/>
      <w:szCs w:val="16"/>
    </w:rPr>
  </w:style>
  <w:style w:type="character" w:customStyle="1" w:styleId="BalloonTextChar">
    <w:name w:val="Balloon Text Char"/>
    <w:basedOn w:val="DefaultParagraphFont"/>
    <w:link w:val="BalloonText"/>
    <w:uiPriority w:val="99"/>
    <w:semiHidden/>
    <w:rsid w:val="00C43775"/>
    <w:rPr>
      <w:rFonts w:ascii="Tahoma" w:hAnsi="Tahoma" w:cs="Tahoma"/>
      <w:sz w:val="16"/>
      <w:szCs w:val="16"/>
      <w:lang w:eastAsia="en-US"/>
    </w:rPr>
  </w:style>
  <w:style w:type="character" w:styleId="CommentReference">
    <w:name w:val="annotation reference"/>
    <w:basedOn w:val="DefaultParagraphFont"/>
    <w:uiPriority w:val="99"/>
    <w:semiHidden/>
    <w:unhideWhenUsed/>
    <w:rsid w:val="001B0D4D"/>
    <w:rPr>
      <w:sz w:val="16"/>
      <w:szCs w:val="16"/>
    </w:rPr>
  </w:style>
  <w:style w:type="paragraph" w:styleId="CommentText">
    <w:name w:val="annotation text"/>
    <w:basedOn w:val="Normal"/>
    <w:link w:val="CommentTextChar"/>
    <w:uiPriority w:val="99"/>
    <w:semiHidden/>
    <w:unhideWhenUsed/>
    <w:rsid w:val="001B0D4D"/>
  </w:style>
  <w:style w:type="character" w:customStyle="1" w:styleId="CommentTextChar">
    <w:name w:val="Comment Text Char"/>
    <w:basedOn w:val="DefaultParagraphFont"/>
    <w:link w:val="CommentText"/>
    <w:uiPriority w:val="99"/>
    <w:semiHidden/>
    <w:rsid w:val="001B0D4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B0D4D"/>
    <w:rPr>
      <w:b/>
      <w:bCs/>
    </w:rPr>
  </w:style>
  <w:style w:type="character" w:customStyle="1" w:styleId="CommentSubjectChar">
    <w:name w:val="Comment Subject Char"/>
    <w:basedOn w:val="CommentTextChar"/>
    <w:link w:val="CommentSubject"/>
    <w:uiPriority w:val="99"/>
    <w:semiHidden/>
    <w:rsid w:val="001B0D4D"/>
    <w:rPr>
      <w:rFonts w:ascii="Cambria" w:hAnsi="Cambria"/>
      <w:b/>
      <w:bCs/>
      <w:lang w:eastAsia="en-US"/>
    </w:rPr>
  </w:style>
  <w:style w:type="character" w:styleId="UnresolvedMention">
    <w:name w:val="Unresolved Mention"/>
    <w:basedOn w:val="DefaultParagraphFont"/>
    <w:uiPriority w:val="99"/>
    <w:semiHidden/>
    <w:unhideWhenUsed/>
    <w:rsid w:val="00476C49"/>
    <w:rPr>
      <w:color w:val="605E5C"/>
      <w:shd w:val="clear" w:color="auto" w:fill="E1DFDD"/>
    </w:rPr>
  </w:style>
  <w:style w:type="paragraph" w:customStyle="1" w:styleId="Sectionbreakfirstpage">
    <w:name w:val="Section break first page"/>
    <w:uiPriority w:val="5"/>
    <w:rsid w:val="002B0B5C"/>
    <w:pPr>
      <w:spacing w:after="400"/>
    </w:pPr>
    <w:rPr>
      <w:rFonts w:ascii="Arial" w:hAnsi="Arial"/>
      <w:lang w:eastAsia="en-US"/>
    </w:rPr>
  </w:style>
  <w:style w:type="paragraph" w:customStyle="1" w:styleId="DHHSmainheading">
    <w:name w:val="DHHS main heading"/>
    <w:uiPriority w:val="8"/>
    <w:rsid w:val="002B0B5C"/>
    <w:pPr>
      <w:spacing w:line="560" w:lineRule="atLeast"/>
    </w:pPr>
    <w:rPr>
      <w:rFonts w:ascii="Arial" w:hAnsi="Arial"/>
      <w:color w:val="53565A"/>
      <w:sz w:val="50"/>
      <w:szCs w:val="50"/>
      <w:lang w:eastAsia="en-US"/>
    </w:rPr>
  </w:style>
  <w:style w:type="paragraph" w:customStyle="1" w:styleId="Default">
    <w:name w:val="Default"/>
    <w:rsid w:val="002B0B5C"/>
    <w:pPr>
      <w:autoSpaceDE w:val="0"/>
      <w:autoSpaceDN w:val="0"/>
      <w:adjustRightInd w:val="0"/>
    </w:pPr>
    <w:rPr>
      <w:rFonts w:ascii="Verdana" w:eastAsia="Calibri" w:hAnsi="Verdana" w:cs="Verdana"/>
      <w:color w:val="000000"/>
      <w:sz w:val="24"/>
      <w:szCs w:val="24"/>
      <w:lang w:eastAsia="en-US"/>
    </w:rPr>
  </w:style>
  <w:style w:type="paragraph" w:customStyle="1" w:styleId="DHHSmainsubheading">
    <w:name w:val="DHHS main subheading"/>
    <w:uiPriority w:val="8"/>
    <w:rsid w:val="002B0B5C"/>
    <w:rPr>
      <w:rFonts w:ascii="Arial" w:hAnsi="Arial"/>
      <w:color w:val="53565A"/>
      <w:sz w:val="28"/>
      <w:szCs w:val="28"/>
      <w:lang w:eastAsia="en-US"/>
    </w:rPr>
  </w:style>
  <w:style w:type="paragraph" w:customStyle="1" w:styleId="Spacerparatopoffirstpage">
    <w:name w:val="Spacer para top of first page"/>
    <w:basedOn w:val="DHHSbodynospace"/>
    <w:semiHidden/>
    <w:rsid w:val="002B0B5C"/>
    <w:pPr>
      <w:spacing w:line="240" w:lineRule="auto"/>
    </w:pPr>
    <w:rPr>
      <w:noProof/>
      <w:sz w:val="12"/>
    </w:rPr>
  </w:style>
  <w:style w:type="numbering" w:customStyle="1" w:styleId="ZZNumbers1">
    <w:name w:val="ZZ Numbers1"/>
    <w:rsid w:val="00005E1B"/>
  </w:style>
  <w:style w:type="numbering" w:customStyle="1" w:styleId="ZZNumbers2">
    <w:name w:val="ZZ Numbers2"/>
    <w:rsid w:val="00005E1B"/>
  </w:style>
  <w:style w:type="paragraph" w:customStyle="1" w:styleId="Seal-line">
    <w:name w:val="Seal - line"/>
    <w:basedOn w:val="Normal"/>
    <w:rsid w:val="009D6E7F"/>
    <w:pPr>
      <w:tabs>
        <w:tab w:val="right" w:leader="dot" w:pos="4111"/>
      </w:tabs>
    </w:pPr>
    <w:rPr>
      <w:rFonts w:ascii="Verdana" w:hAnsi="Verdana"/>
      <w:sz w:val="22"/>
      <w:lang w:val="en-US"/>
    </w:rPr>
  </w:style>
  <w:style w:type="paragraph" w:customStyle="1" w:styleId="Seal-normal">
    <w:name w:val="Seal - normal"/>
    <w:basedOn w:val="Normal"/>
    <w:rsid w:val="009D6E7F"/>
    <w:rPr>
      <w:rFonts w:ascii="Verdana" w:hAnsi="Verdana"/>
      <w:sz w:val="22"/>
      <w:lang w:val="en-US"/>
    </w:rPr>
  </w:style>
  <w:style w:type="paragraph" w:customStyle="1" w:styleId="heading">
    <w:name w:val="heading"/>
    <w:basedOn w:val="Normal"/>
    <w:rsid w:val="009D6E7F"/>
    <w:pPr>
      <w:spacing w:before="180" w:after="100" w:afterAutospacing="1"/>
    </w:pPr>
    <w:rPr>
      <w:rFonts w:ascii="Verdana" w:hAnsi="Verdana" w:cs="Microsoft Sans Serif"/>
      <w:b/>
      <w:sz w:val="40"/>
    </w:rPr>
  </w:style>
  <w:style w:type="paragraph" w:customStyle="1" w:styleId="AlphaNum">
    <w:name w:val="AlphaNum"/>
    <w:basedOn w:val="Normal"/>
    <w:rsid w:val="009D6E7F"/>
    <w:pPr>
      <w:numPr>
        <w:numId w:val="27"/>
      </w:numPr>
      <w:spacing w:before="120" w:after="120"/>
      <w:jc w:val="both"/>
    </w:pPr>
    <w:rPr>
      <w:rFonts w:ascii="Verdana" w:hAnsi="Verdana"/>
      <w:szCs w:val="24"/>
    </w:rPr>
  </w:style>
  <w:style w:type="paragraph" w:customStyle="1" w:styleId="schedule">
    <w:name w:val="schedule"/>
    <w:basedOn w:val="Heading1"/>
    <w:rsid w:val="009D6E7F"/>
    <w:pPr>
      <w:keepLines w:val="0"/>
      <w:numPr>
        <w:numId w:val="29"/>
      </w:numPr>
      <w:spacing w:before="240" w:after="240" w:line="240" w:lineRule="auto"/>
    </w:pPr>
    <w:rPr>
      <w:rFonts w:ascii="Verdana" w:hAnsi="Verdana" w:cs="Arial"/>
      <w:b/>
      <w:color w:val="auto"/>
      <w:kern w:val="32"/>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229563">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ns.dhs.vic.gov.au/dhsportal/wps/myportal" TargetMode="External"/><Relationship Id="rId21" Type="http://schemas.openxmlformats.org/officeDocument/2006/relationships/image" Target="media/image6.png"/><Relationship Id="rId34" Type="http://schemas.openxmlformats.org/officeDocument/2006/relationships/hyperlink" Target="https://hns.dhs.vic.gov.au/dhsportal/wps/myportal" TargetMode="External"/><Relationship Id="rId42" Type="http://schemas.openxmlformats.org/officeDocument/2006/relationships/hyperlink" Target="mailto:ebiz@dhhs.vic.gov.au" TargetMode="External"/><Relationship Id="rId47" Type="http://schemas.openxmlformats.org/officeDocument/2006/relationships/hyperlink" Target="mailto:ebiz@dhhs.vic.gov.au" TargetMode="External"/><Relationship Id="rId50" Type="http://schemas.openxmlformats.org/officeDocument/2006/relationships/hyperlink" Target="mailto:eBusiness%20support%20group" TargetMode="External"/><Relationship Id="rId55" Type="http://schemas.openxmlformats.org/officeDocument/2006/relationships/hyperlink" Target="https://www.asd.gov.au/infosec/mitigationstrategies.htm" TargetMode="External"/><Relationship Id="rId63" Type="http://schemas.openxmlformats.org/officeDocument/2006/relationships/footer" Target="footer6.xml"/><Relationship Id="rId68"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roviders.dhhs.vic.gov.au/cims" TargetMode="External"/><Relationship Id="rId29" Type="http://schemas.openxmlformats.org/officeDocument/2006/relationships/image" Target="media/image12.png"/><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hyperlink" Target="https://hns.dhs.vic.gov.au/dhsportal/wps/myportal" TargetMode="External"/><Relationship Id="rId37" Type="http://schemas.openxmlformats.org/officeDocument/2006/relationships/hyperlink" Target="mailto:ebiz@dhhs.vic.gov.au" TargetMode="External"/><Relationship Id="rId40" Type="http://schemas.openxmlformats.org/officeDocument/2006/relationships/hyperlink" Target="mailto:ebiz@dhhs.vic.gov.au" TargetMode="External"/><Relationship Id="rId45" Type="http://schemas.openxmlformats.org/officeDocument/2006/relationships/image" Target="media/image16.emf"/><Relationship Id="rId53" Type="http://schemas.openxmlformats.org/officeDocument/2006/relationships/hyperlink" Target="mailto:ebiz@dhs.vic.gov.au" TargetMode="External"/><Relationship Id="rId58" Type="http://schemas.openxmlformats.org/officeDocument/2006/relationships/header" Target="header4.xm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footer" Target="footer5.xml"/><Relationship Id="rId19" Type="http://schemas.openxmlformats.org/officeDocument/2006/relationships/image" Target="media/image4.png"/><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yperlink" Target="https://hns.dhs.vic.gov.au/dhsportal/wps/myportal" TargetMode="External"/><Relationship Id="rId30" Type="http://schemas.openxmlformats.org/officeDocument/2006/relationships/image" Target="media/image13.png"/><Relationship Id="rId35" Type="http://schemas.openxmlformats.org/officeDocument/2006/relationships/image" Target="media/image14.png"/><Relationship Id="rId43" Type="http://schemas.openxmlformats.org/officeDocument/2006/relationships/hyperlink" Target="mailto:ebiz@dhhs.vic.gov.au" TargetMode="External"/><Relationship Id="rId48" Type="http://schemas.openxmlformats.org/officeDocument/2006/relationships/hyperlink" Target="https://intranet.dhhs.vic.gov.au/service-agreements" TargetMode="External"/><Relationship Id="rId56" Type="http://schemas.openxmlformats.org/officeDocument/2006/relationships/hyperlink" Target="https://www.staysmartonline.gov.au/alert-service" TargetMode="External"/><Relationship Id="rId64"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yperlink" Target="mailto:ebiz@dhhs.vic.gov.a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ebiz@dhhs.vic.gov.au" TargetMode="External"/><Relationship Id="rId25" Type="http://schemas.openxmlformats.org/officeDocument/2006/relationships/image" Target="media/image10.png"/><Relationship Id="rId33" Type="http://schemas.openxmlformats.org/officeDocument/2006/relationships/hyperlink" Target="mailto:ebiz@dhhs.vic.gov.au" TargetMode="External"/><Relationship Id="rId38" Type="http://schemas.openxmlformats.org/officeDocument/2006/relationships/hyperlink" Target="mailto:ebiz@dhhs.vic.gov.au" TargetMode="External"/><Relationship Id="rId46" Type="http://schemas.openxmlformats.org/officeDocument/2006/relationships/hyperlink" Target="mailto:eBiz@dhhs.vic.gov.au" TargetMode="External"/><Relationship Id="rId59" Type="http://schemas.openxmlformats.org/officeDocument/2006/relationships/header" Target="header5.xml"/><Relationship Id="rId67" Type="http://schemas.openxmlformats.org/officeDocument/2006/relationships/customXml" Target="../customXml/item3.xml"/><Relationship Id="rId20" Type="http://schemas.openxmlformats.org/officeDocument/2006/relationships/image" Target="media/image5.tmp"/><Relationship Id="rId41" Type="http://schemas.openxmlformats.org/officeDocument/2006/relationships/hyperlink" Target="mailto:ebiz@dhhs.vic.gov.au" TargetMode="External"/><Relationship Id="rId54" Type="http://schemas.openxmlformats.org/officeDocument/2006/relationships/image" Target="media/image17.jpeg"/><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IMS@dhhs.vic.gov.au" TargetMode="Externa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hyperlink" Target="mailto:ebiz@dhhs.vic.gov.au" TargetMode="External"/><Relationship Id="rId49" Type="http://schemas.openxmlformats.org/officeDocument/2006/relationships/hyperlink" Target="mailto:ebiz@dhs.vic.gov.au" TargetMode="External"/><Relationship Id="rId57" Type="http://schemas.openxmlformats.org/officeDocument/2006/relationships/hyperlink" Target="https://www.staysmartonline.gov.au/sites/g/files/net1886/f/Stay-Smart-Online-Small-Business-Guide_0.PDF" TargetMode="External"/><Relationship Id="rId10" Type="http://schemas.openxmlformats.org/officeDocument/2006/relationships/header" Target="header2.xml"/><Relationship Id="rId31" Type="http://schemas.openxmlformats.org/officeDocument/2006/relationships/hyperlink" Target="mailto:ebiz@dhhs.vic.gov.au" TargetMode="External"/><Relationship Id="rId44" Type="http://schemas.openxmlformats.org/officeDocument/2006/relationships/image" Target="media/image15.png"/><Relationship Id="rId52" Type="http://schemas.openxmlformats.org/officeDocument/2006/relationships/hyperlink" Target="file:///C:\Users\mmag0106\AppData\Local\Microsoft\Windows\INetCache\IE\IVP5KHIR\Service%20agreements%20intranet%20page" TargetMode="Externa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hns.dhs.vic.gov.au/dhsportal/wps/myportal" TargetMode="External"/><Relationship Id="rId39" Type="http://schemas.openxmlformats.org/officeDocument/2006/relationships/hyperlink" Target="https://providers.dhhs.vic.gov.au/client-incident-register-user-manual-cims-word"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D281876-376E-4567-89CD-F3250000B5E0}">
  <ds:schemaRefs>
    <ds:schemaRef ds:uri="http://schemas.openxmlformats.org/officeDocument/2006/bibliography"/>
  </ds:schemaRefs>
</ds:datastoreItem>
</file>

<file path=customXml/itemProps2.xml><?xml version="1.0" encoding="utf-8"?>
<ds:datastoreItem xmlns:ds="http://schemas.openxmlformats.org/officeDocument/2006/customXml" ds:itemID="{10FA4AA9-2FFA-46B2-8B39-500030C3FD62}"/>
</file>

<file path=customXml/itemProps3.xml><?xml version="1.0" encoding="utf-8"?>
<ds:datastoreItem xmlns:ds="http://schemas.openxmlformats.org/officeDocument/2006/customXml" ds:itemID="{AC02AFD2-D35A-4D2E-9CAF-99EF4C2C1B6F}"/>
</file>

<file path=customXml/itemProps4.xml><?xml version="1.0" encoding="utf-8"?>
<ds:datastoreItem xmlns:ds="http://schemas.openxmlformats.org/officeDocument/2006/customXml" ds:itemID="{C6897544-1B3B-4B55-8573-5B0763893886}"/>
</file>

<file path=docProps/app.xml><?xml version="1.0" encoding="utf-8"?>
<Properties xmlns="http://schemas.openxmlformats.org/officeDocument/2006/extended-properties" xmlns:vt="http://schemas.openxmlformats.org/officeDocument/2006/docPropsVTypes">
  <Template>Normal.dotm</Template>
  <TotalTime>0</TotalTime>
  <Pages>29</Pages>
  <Words>6464</Words>
  <Characters>36847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New user - eBusiness registration guide - CIMS</vt:lpstr>
    </vt:vector>
  </TitlesOfParts>
  <Company>Department of Health and Human Services</Company>
  <LinksUpToDate>false</LinksUpToDate>
  <CharactersWithSpaces>43225</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user - eBusiness registration guide - CIMS</dc:title>
  <dc:subject>New user - eBusiness registration guide</dc:subject>
  <dc:creator>CIMS</dc:creator>
  <cp:lastModifiedBy>Alice York (DHHS)</cp:lastModifiedBy>
  <cp:revision>2</cp:revision>
  <cp:lastPrinted>2019-09-24T21:53:00Z</cp:lastPrinted>
  <dcterms:created xsi:type="dcterms:W3CDTF">2020-08-12T02:34:00Z</dcterms:created>
  <dcterms:modified xsi:type="dcterms:W3CDTF">2020-08-12T02:34:00Z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iteId">
    <vt:lpwstr>c0e0601f-0fac-449c-9c88-a104c4eb9f28</vt:lpwstr>
  </property>
  <property fmtid="{D5CDD505-2E9C-101B-9397-08002B2CF9AE}" pid="5" name="MSIP_Label_efdf5488-3066-4b6c-8fea-9472b8a1f34c_Owner">
    <vt:lpwstr>Alice.York@dhhs.vic.gov.au</vt:lpwstr>
  </property>
  <property fmtid="{D5CDD505-2E9C-101B-9397-08002B2CF9AE}" pid="6" name="MSIP_Label_efdf5488-3066-4b6c-8fea-9472b8a1f34c_SetDate">
    <vt:lpwstr>2020-08-12T02:34:56.4738407Z</vt:lpwstr>
  </property>
  <property fmtid="{D5CDD505-2E9C-101B-9397-08002B2CF9AE}" pid="7" name="MSIP_Label_efdf5488-3066-4b6c-8fea-9472b8a1f34c_Name">
    <vt:lpwstr>DO NOT MARK</vt:lpwstr>
  </property>
  <property fmtid="{D5CDD505-2E9C-101B-9397-08002B2CF9AE}" pid="8" name="MSIP_Label_efdf5488-3066-4b6c-8fea-9472b8a1f34c_Application">
    <vt:lpwstr>Microsoft Azure Information Protection</vt:lpwstr>
  </property>
  <property fmtid="{D5CDD505-2E9C-101B-9397-08002B2CF9AE}" pid="9" name="MSIP_Label_efdf5488-3066-4b6c-8fea-9472b8a1f34c_ActionId">
    <vt:lpwstr>8e98aa1d-dbd6-4159-9e83-e0c6a85a2b7f</vt:lpwstr>
  </property>
  <property fmtid="{D5CDD505-2E9C-101B-9397-08002B2CF9AE}" pid="10" name="MSIP_Label_efdf5488-3066-4b6c-8fea-9472b8a1f34c_Extended_MSFT_Method">
    <vt:lpwstr>Manual</vt:lpwstr>
  </property>
  <property fmtid="{D5CDD505-2E9C-101B-9397-08002B2CF9AE}" pid="11" name="Sensitivity">
    <vt:lpwstr>DO NOT MARK</vt:lpwstr>
  </property>
  <property fmtid="{D5CDD505-2E9C-101B-9397-08002B2CF9AE}" pid="12" name="ContentTypeId">
    <vt:lpwstr>0x0101009F0C4347C5C6D34BA8C9FCC4F57D19B6</vt:lpwstr>
  </property>
</Properties>
</file>