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98D8F" w14:textId="77777777" w:rsidR="00306E5F" w:rsidRPr="004946F4" w:rsidRDefault="0060056E" w:rsidP="00DE6028">
      <w:pPr>
        <w:pStyle w:val="Spacerparatopoffirstpage"/>
      </w:pPr>
      <w:bookmarkStart w:id="0" w:name="_GoBack"/>
      <w:bookmarkEnd w:id="0"/>
      <w:r>
        <w:rPr>
          <w:lang w:eastAsia="en-AU"/>
        </w:rPr>
        <w:drawing>
          <wp:anchor distT="0" distB="0" distL="114300" distR="114300" simplePos="0" relativeHeight="251657728" behindDoc="1" locked="0" layoutInCell="1" allowOverlap="1" wp14:anchorId="6ACFBA31" wp14:editId="3E26CF54">
            <wp:simplePos x="0" y="0"/>
            <wp:positionH relativeFrom="column">
              <wp:posOffset>-549275</wp:posOffset>
            </wp:positionH>
            <wp:positionV relativeFrom="paragraph">
              <wp:posOffset>-271780</wp:posOffset>
            </wp:positionV>
            <wp:extent cx="10701020" cy="1711325"/>
            <wp:effectExtent l="0" t="0" r="5080" b="3175"/>
            <wp:wrapNone/>
            <wp:docPr id="36" name="Picture 36" descr="DHHS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DHHS bann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1020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85B06" w14:textId="77777777" w:rsidR="00A62D44" w:rsidRPr="004C6EEE" w:rsidRDefault="00A62D44" w:rsidP="004C6EEE">
      <w:pPr>
        <w:pStyle w:val="Sectionbreakfirstpage"/>
        <w:sectPr w:rsidR="00A62D44" w:rsidRPr="004C6EEE" w:rsidSect="00CF41DA">
          <w:footerReference w:type="default" r:id="rId10"/>
          <w:footerReference w:type="first" r:id="rId11"/>
          <w:pgSz w:w="16838" w:h="11906" w:orient="landscape" w:code="9"/>
          <w:pgMar w:top="425" w:right="851" w:bottom="1418" w:left="851" w:header="510" w:footer="510" w:gutter="0"/>
          <w:cols w:space="708"/>
          <w:docGrid w:linePitch="360"/>
        </w:sectPr>
      </w:pPr>
    </w:p>
    <w:tbl>
      <w:tblPr>
        <w:tblW w:w="13291" w:type="dxa"/>
        <w:tblLook w:val="04A0" w:firstRow="1" w:lastRow="0" w:firstColumn="1" w:lastColumn="0" w:noHBand="0" w:noVBand="1"/>
      </w:tblPr>
      <w:tblGrid>
        <w:gridCol w:w="13291"/>
      </w:tblGrid>
      <w:tr w:rsidR="003A3438" w14:paraId="41EC5495" w14:textId="77777777" w:rsidTr="00BA4845">
        <w:trPr>
          <w:trHeight w:val="1106"/>
        </w:trPr>
        <w:tc>
          <w:tcPr>
            <w:tcW w:w="13291" w:type="dxa"/>
            <w:shd w:val="clear" w:color="auto" w:fill="auto"/>
            <w:vAlign w:val="bottom"/>
          </w:tcPr>
          <w:p w14:paraId="48D8D83C" w14:textId="7816B8BC" w:rsidR="003A3438" w:rsidRPr="00161AA0" w:rsidRDefault="0086473C" w:rsidP="00840DF3">
            <w:pPr>
              <w:pStyle w:val="DHHSmainheading"/>
            </w:pPr>
            <w:bookmarkStart w:id="1" w:name="_Toc410762195"/>
            <w:r>
              <w:lastRenderedPageBreak/>
              <w:t>Child and f</w:t>
            </w:r>
            <w:r w:rsidR="004A65E4">
              <w:t>amily service</w:t>
            </w:r>
            <w:r>
              <w:t>s</w:t>
            </w:r>
            <w:r w:rsidR="004A65E4">
              <w:t xml:space="preserve"> funding reform summary</w:t>
            </w:r>
          </w:p>
        </w:tc>
      </w:tr>
      <w:tr w:rsidR="003A3438" w14:paraId="16EEB7A4" w14:textId="77777777" w:rsidTr="00CA6B58">
        <w:trPr>
          <w:trHeight w:hRule="exact" w:val="709"/>
        </w:trPr>
        <w:tc>
          <w:tcPr>
            <w:tcW w:w="13291" w:type="dxa"/>
            <w:shd w:val="clear" w:color="auto" w:fill="auto"/>
            <w:tcMar>
              <w:top w:w="340" w:type="dxa"/>
              <w:bottom w:w="680" w:type="dxa"/>
            </w:tcMar>
          </w:tcPr>
          <w:p w14:paraId="2275A95A" w14:textId="42D7D24E" w:rsidR="003A3438" w:rsidRDefault="004A65E4" w:rsidP="00C95BBF">
            <w:pPr>
              <w:pStyle w:val="DHHSmainsubheading"/>
            </w:pPr>
            <w:r>
              <w:rPr>
                <w:sz w:val="30"/>
                <w:szCs w:val="30"/>
              </w:rPr>
              <w:t>Details of new activities and sub</w:t>
            </w:r>
            <w:r w:rsidR="00E04C40">
              <w:rPr>
                <w:sz w:val="30"/>
                <w:szCs w:val="30"/>
              </w:rPr>
              <w:t>-</w:t>
            </w:r>
            <w:r>
              <w:rPr>
                <w:sz w:val="30"/>
                <w:szCs w:val="30"/>
              </w:rPr>
              <w:t>activities, how much has changed and what the ne</w:t>
            </w:r>
            <w:r w:rsidR="00C95BBF">
              <w:rPr>
                <w:sz w:val="30"/>
                <w:szCs w:val="30"/>
              </w:rPr>
              <w:t>xt</w:t>
            </w:r>
            <w:r>
              <w:rPr>
                <w:sz w:val="30"/>
                <w:szCs w:val="30"/>
              </w:rPr>
              <w:t xml:space="preserve"> steps</w:t>
            </w:r>
            <w:r w:rsidR="00E04C40">
              <w:rPr>
                <w:sz w:val="30"/>
                <w:szCs w:val="30"/>
              </w:rPr>
              <w:t xml:space="preserve"> are</w:t>
            </w:r>
          </w:p>
        </w:tc>
      </w:tr>
    </w:tbl>
    <w:p w14:paraId="5F07CF2A" w14:textId="77777777" w:rsidR="003A3438" w:rsidRPr="00E571C9" w:rsidRDefault="003A3438" w:rsidP="00E571C9">
      <w:pPr>
        <w:pStyle w:val="DHHSTOCheadingfactsheet"/>
      </w:pPr>
      <w:r w:rsidRPr="00E571C9">
        <w:t>Contents</w:t>
      </w:r>
    </w:p>
    <w:p w14:paraId="66552405" w14:textId="77777777" w:rsidR="00F15EA0" w:rsidRDefault="003A3438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524329435" w:history="1">
        <w:r w:rsidR="00F15EA0" w:rsidRPr="0042214E">
          <w:rPr>
            <w:rStyle w:val="Hyperlink"/>
          </w:rPr>
          <w:t>Introduction</w:t>
        </w:r>
        <w:r w:rsidR="00F15EA0">
          <w:rPr>
            <w:webHidden/>
          </w:rPr>
          <w:tab/>
        </w:r>
        <w:r w:rsidR="00F15EA0">
          <w:rPr>
            <w:webHidden/>
          </w:rPr>
          <w:fldChar w:fldCharType="begin"/>
        </w:r>
        <w:r w:rsidR="00F15EA0">
          <w:rPr>
            <w:webHidden/>
          </w:rPr>
          <w:instrText xml:space="preserve"> PAGEREF _Toc524329435 \h </w:instrText>
        </w:r>
        <w:r w:rsidR="00F15EA0">
          <w:rPr>
            <w:webHidden/>
          </w:rPr>
        </w:r>
        <w:r w:rsidR="00F15EA0">
          <w:rPr>
            <w:webHidden/>
          </w:rPr>
          <w:fldChar w:fldCharType="separate"/>
        </w:r>
        <w:r w:rsidR="005E0C31">
          <w:rPr>
            <w:webHidden/>
          </w:rPr>
          <w:t>1</w:t>
        </w:r>
        <w:r w:rsidR="00F15EA0">
          <w:rPr>
            <w:webHidden/>
          </w:rPr>
          <w:fldChar w:fldCharType="end"/>
        </w:r>
      </w:hyperlink>
    </w:p>
    <w:p w14:paraId="6B53C39B" w14:textId="77777777" w:rsidR="00F15EA0" w:rsidRDefault="005E0C31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24329436" w:history="1">
        <w:r w:rsidR="00F15EA0" w:rsidRPr="0042214E">
          <w:rPr>
            <w:rStyle w:val="Hyperlink"/>
          </w:rPr>
          <w:t>Guide to abbreviations used in this document</w:t>
        </w:r>
        <w:r w:rsidR="00F15EA0">
          <w:rPr>
            <w:webHidden/>
          </w:rPr>
          <w:tab/>
        </w:r>
        <w:r w:rsidR="00F15EA0">
          <w:rPr>
            <w:webHidden/>
          </w:rPr>
          <w:fldChar w:fldCharType="begin"/>
        </w:r>
        <w:r w:rsidR="00F15EA0">
          <w:rPr>
            <w:webHidden/>
          </w:rPr>
          <w:instrText xml:space="preserve"> PAGEREF _Toc524329436 \h </w:instrText>
        </w:r>
        <w:r w:rsidR="00F15EA0">
          <w:rPr>
            <w:webHidden/>
          </w:rPr>
        </w:r>
        <w:r w:rsidR="00F15EA0">
          <w:rPr>
            <w:webHidden/>
          </w:rPr>
          <w:fldChar w:fldCharType="separate"/>
        </w:r>
        <w:r>
          <w:rPr>
            <w:webHidden/>
          </w:rPr>
          <w:t>1</w:t>
        </w:r>
        <w:r w:rsidR="00F15EA0">
          <w:rPr>
            <w:webHidden/>
          </w:rPr>
          <w:fldChar w:fldCharType="end"/>
        </w:r>
      </w:hyperlink>
    </w:p>
    <w:p w14:paraId="078411D0" w14:textId="77777777" w:rsidR="00F15EA0" w:rsidRDefault="005E0C3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24329437" w:history="1">
        <w:r w:rsidR="00F15EA0" w:rsidRPr="0042214E">
          <w:rPr>
            <w:rStyle w:val="Hyperlink"/>
          </w:rPr>
          <w:t>Intake and Access</w:t>
        </w:r>
        <w:r w:rsidR="00F15EA0">
          <w:rPr>
            <w:webHidden/>
          </w:rPr>
          <w:tab/>
        </w:r>
        <w:r w:rsidR="00F15EA0">
          <w:rPr>
            <w:webHidden/>
          </w:rPr>
          <w:fldChar w:fldCharType="begin"/>
        </w:r>
        <w:r w:rsidR="00F15EA0">
          <w:rPr>
            <w:webHidden/>
          </w:rPr>
          <w:instrText xml:space="preserve"> PAGEREF _Toc524329437 \h </w:instrText>
        </w:r>
        <w:r w:rsidR="00F15EA0">
          <w:rPr>
            <w:webHidden/>
          </w:rPr>
        </w:r>
        <w:r w:rsidR="00F15EA0">
          <w:rPr>
            <w:webHidden/>
          </w:rPr>
          <w:fldChar w:fldCharType="separate"/>
        </w:r>
        <w:r>
          <w:rPr>
            <w:webHidden/>
          </w:rPr>
          <w:t>3</w:t>
        </w:r>
        <w:r w:rsidR="00F15EA0">
          <w:rPr>
            <w:webHidden/>
          </w:rPr>
          <w:fldChar w:fldCharType="end"/>
        </w:r>
      </w:hyperlink>
    </w:p>
    <w:p w14:paraId="70AC1FD1" w14:textId="77777777" w:rsidR="00F15EA0" w:rsidRDefault="005E0C3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24329438" w:history="1">
        <w:r w:rsidR="00F15EA0" w:rsidRPr="0042214E">
          <w:rPr>
            <w:rStyle w:val="Hyperlink"/>
          </w:rPr>
          <w:t>Individual, Child and Family Support</w:t>
        </w:r>
        <w:r w:rsidR="00F15EA0">
          <w:rPr>
            <w:webHidden/>
          </w:rPr>
          <w:tab/>
        </w:r>
        <w:r w:rsidR="00F15EA0">
          <w:rPr>
            <w:webHidden/>
          </w:rPr>
          <w:fldChar w:fldCharType="begin"/>
        </w:r>
        <w:r w:rsidR="00F15EA0">
          <w:rPr>
            <w:webHidden/>
          </w:rPr>
          <w:instrText xml:space="preserve"> PAGEREF _Toc524329438 \h </w:instrText>
        </w:r>
        <w:r w:rsidR="00F15EA0">
          <w:rPr>
            <w:webHidden/>
          </w:rPr>
        </w:r>
        <w:r w:rsidR="00F15EA0">
          <w:rPr>
            <w:webHidden/>
          </w:rPr>
          <w:fldChar w:fldCharType="separate"/>
        </w:r>
        <w:r>
          <w:rPr>
            <w:webHidden/>
          </w:rPr>
          <w:t>3</w:t>
        </w:r>
        <w:r w:rsidR="00F15EA0">
          <w:rPr>
            <w:webHidden/>
          </w:rPr>
          <w:fldChar w:fldCharType="end"/>
        </w:r>
      </w:hyperlink>
    </w:p>
    <w:p w14:paraId="164D8B2A" w14:textId="77777777" w:rsidR="00F15EA0" w:rsidRDefault="005E0C3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24329439" w:history="1">
        <w:r w:rsidR="00F15EA0" w:rsidRPr="0042214E">
          <w:rPr>
            <w:rStyle w:val="Hyperlink"/>
          </w:rPr>
          <w:t>Flexible Funding</w:t>
        </w:r>
        <w:r w:rsidR="00F15EA0">
          <w:rPr>
            <w:webHidden/>
          </w:rPr>
          <w:tab/>
        </w:r>
        <w:r w:rsidR="00F15EA0">
          <w:rPr>
            <w:webHidden/>
          </w:rPr>
          <w:fldChar w:fldCharType="begin"/>
        </w:r>
        <w:r w:rsidR="00F15EA0">
          <w:rPr>
            <w:webHidden/>
          </w:rPr>
          <w:instrText xml:space="preserve"> PAGEREF _Toc524329439 \h </w:instrText>
        </w:r>
        <w:r w:rsidR="00F15EA0">
          <w:rPr>
            <w:webHidden/>
          </w:rPr>
        </w:r>
        <w:r w:rsidR="00F15EA0">
          <w:rPr>
            <w:webHidden/>
          </w:rPr>
          <w:fldChar w:fldCharType="separate"/>
        </w:r>
        <w:r>
          <w:rPr>
            <w:webHidden/>
          </w:rPr>
          <w:t>5</w:t>
        </w:r>
        <w:r w:rsidR="00F15EA0">
          <w:rPr>
            <w:webHidden/>
          </w:rPr>
          <w:fldChar w:fldCharType="end"/>
        </w:r>
      </w:hyperlink>
    </w:p>
    <w:p w14:paraId="37E09603" w14:textId="77777777" w:rsidR="00F15EA0" w:rsidRDefault="005E0C3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24329440" w:history="1">
        <w:r w:rsidR="00F15EA0" w:rsidRPr="0042214E">
          <w:rPr>
            <w:rStyle w:val="Hyperlink"/>
          </w:rPr>
          <w:t>Specialised Interventions</w:t>
        </w:r>
        <w:r w:rsidR="00F15EA0">
          <w:rPr>
            <w:webHidden/>
          </w:rPr>
          <w:tab/>
        </w:r>
        <w:r w:rsidR="00F15EA0">
          <w:rPr>
            <w:webHidden/>
          </w:rPr>
          <w:fldChar w:fldCharType="begin"/>
        </w:r>
        <w:r w:rsidR="00F15EA0">
          <w:rPr>
            <w:webHidden/>
          </w:rPr>
          <w:instrText xml:space="preserve"> PAGEREF _Toc524329440 \h </w:instrText>
        </w:r>
        <w:r w:rsidR="00F15EA0">
          <w:rPr>
            <w:webHidden/>
          </w:rPr>
        </w:r>
        <w:r w:rsidR="00F15EA0">
          <w:rPr>
            <w:webHidden/>
          </w:rPr>
          <w:fldChar w:fldCharType="separate"/>
        </w:r>
        <w:r>
          <w:rPr>
            <w:webHidden/>
          </w:rPr>
          <w:t>5</w:t>
        </w:r>
        <w:r w:rsidR="00F15EA0">
          <w:rPr>
            <w:webHidden/>
          </w:rPr>
          <w:fldChar w:fldCharType="end"/>
        </w:r>
      </w:hyperlink>
    </w:p>
    <w:p w14:paraId="3DE7BD11" w14:textId="77777777" w:rsidR="00F15EA0" w:rsidRDefault="005E0C3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24329441" w:history="1">
        <w:r w:rsidR="00F15EA0" w:rsidRPr="0042214E">
          <w:rPr>
            <w:rStyle w:val="Hyperlink"/>
          </w:rPr>
          <w:t>System Enablers</w:t>
        </w:r>
        <w:r w:rsidR="00F15EA0">
          <w:rPr>
            <w:webHidden/>
          </w:rPr>
          <w:tab/>
        </w:r>
        <w:r w:rsidR="00F15EA0">
          <w:rPr>
            <w:webHidden/>
          </w:rPr>
          <w:fldChar w:fldCharType="begin"/>
        </w:r>
        <w:r w:rsidR="00F15EA0">
          <w:rPr>
            <w:webHidden/>
          </w:rPr>
          <w:instrText xml:space="preserve"> PAGEREF _Toc524329441 \h </w:instrText>
        </w:r>
        <w:r w:rsidR="00F15EA0">
          <w:rPr>
            <w:webHidden/>
          </w:rPr>
        </w:r>
        <w:r w:rsidR="00F15EA0">
          <w:rPr>
            <w:webHidden/>
          </w:rPr>
          <w:fldChar w:fldCharType="separate"/>
        </w:r>
        <w:r>
          <w:rPr>
            <w:webHidden/>
          </w:rPr>
          <w:t>7</w:t>
        </w:r>
        <w:r w:rsidR="00F15EA0">
          <w:rPr>
            <w:webHidden/>
          </w:rPr>
          <w:fldChar w:fldCharType="end"/>
        </w:r>
      </w:hyperlink>
    </w:p>
    <w:p w14:paraId="1F2F800C" w14:textId="77777777" w:rsidR="00E43426" w:rsidRDefault="003A3438" w:rsidP="00D75A91">
      <w:pPr>
        <w:pStyle w:val="Heading1"/>
      </w:pPr>
      <w:r>
        <w:fldChar w:fldCharType="end"/>
      </w:r>
      <w:bookmarkStart w:id="2" w:name="_Toc524329435"/>
      <w:r w:rsidR="004A65E4">
        <w:t>Introduction</w:t>
      </w:r>
      <w:bookmarkEnd w:id="2"/>
    </w:p>
    <w:p w14:paraId="7C4FFF9B" w14:textId="15F7D689" w:rsidR="00687D77" w:rsidRDefault="004A65E4" w:rsidP="004A65E4">
      <w:pPr>
        <w:pStyle w:val="DHHSbody"/>
      </w:pPr>
      <w:r w:rsidRPr="00295E05">
        <w:t>The following table provides a</w:t>
      </w:r>
      <w:r w:rsidR="00712CC7" w:rsidRPr="00295E05">
        <w:t xml:space="preserve"> brief</w:t>
      </w:r>
      <w:r w:rsidRPr="00295E05">
        <w:t xml:space="preserve"> overview </w:t>
      </w:r>
      <w:r w:rsidR="00712CC7">
        <w:t xml:space="preserve">of the five new activities </w:t>
      </w:r>
      <w:r w:rsidR="00295E05">
        <w:t xml:space="preserve">that </w:t>
      </w:r>
      <w:r w:rsidR="00712CC7">
        <w:t>will come into effect on 1 October 2018 and a summary of the key changes to reporting requirements.</w:t>
      </w:r>
    </w:p>
    <w:p w14:paraId="482DF102" w14:textId="494BA2DE" w:rsidR="00712CC7" w:rsidRDefault="00712CC7" w:rsidP="004A65E4">
      <w:pPr>
        <w:pStyle w:val="DHHSbody"/>
      </w:pPr>
      <w:r>
        <w:t>Further information is provided in the document</w:t>
      </w:r>
      <w:r w:rsidR="00295E05">
        <w:t>,</w:t>
      </w:r>
      <w:r>
        <w:t xml:space="preserve"> </w:t>
      </w:r>
      <w:r w:rsidRPr="00F15EA0">
        <w:rPr>
          <w:i/>
        </w:rPr>
        <w:t>Child and family services new funding model</w:t>
      </w:r>
      <w:r w:rsidR="00295E05" w:rsidRPr="00F15EA0">
        <w:rPr>
          <w:i/>
        </w:rPr>
        <w:t>:</w:t>
      </w:r>
      <w:r w:rsidRPr="00F15EA0">
        <w:rPr>
          <w:i/>
        </w:rPr>
        <w:t xml:space="preserve"> mapping from old to new activities</w:t>
      </w:r>
      <w:r>
        <w:t>.</w:t>
      </w:r>
    </w:p>
    <w:p w14:paraId="0447778B" w14:textId="75B3F0D8" w:rsidR="00BE45A1" w:rsidRDefault="00BE45A1" w:rsidP="00F15EA0">
      <w:pPr>
        <w:pStyle w:val="Heading2"/>
      </w:pPr>
      <w:bookmarkStart w:id="3" w:name="_Toc524329436"/>
      <w:r>
        <w:t>Guide to abbreviations used in this document</w:t>
      </w:r>
      <w:bookmarkEnd w:id="3"/>
    </w:p>
    <w:p w14:paraId="160D8451" w14:textId="47B95E07" w:rsidR="00BE45A1" w:rsidRDefault="00BE45A1">
      <w:pPr>
        <w:pStyle w:val="DHHSbody"/>
      </w:pPr>
      <w:r>
        <w:rPr>
          <w:color w:val="000000"/>
        </w:rPr>
        <w:t>ACCO =</w:t>
      </w:r>
      <w:r w:rsidR="00633B70">
        <w:rPr>
          <w:color w:val="000000"/>
        </w:rPr>
        <w:t xml:space="preserve"> Aboriginal community-controlled organisation</w:t>
      </w:r>
    </w:p>
    <w:p w14:paraId="1F99D7B7" w14:textId="75D000BE" w:rsidR="00BE45A1" w:rsidRDefault="00BE45A1">
      <w:pPr>
        <w:pStyle w:val="DHHSbody"/>
        <w:rPr>
          <w:color w:val="000000"/>
        </w:rPr>
      </w:pPr>
      <w:r w:rsidRPr="00E44707">
        <w:rPr>
          <w:color w:val="000000"/>
        </w:rPr>
        <w:t>CRISSP</w:t>
      </w:r>
      <w:r>
        <w:rPr>
          <w:color w:val="000000"/>
        </w:rPr>
        <w:t xml:space="preserve"> =</w:t>
      </w:r>
      <w:r w:rsidR="00633B70">
        <w:rPr>
          <w:color w:val="000000"/>
        </w:rPr>
        <w:t xml:space="preserve"> </w:t>
      </w:r>
      <w:r w:rsidR="00633B70" w:rsidRPr="00633B70">
        <w:rPr>
          <w:color w:val="000000"/>
        </w:rPr>
        <w:t>Client Relationship Information System – Service Provider</w:t>
      </w:r>
    </w:p>
    <w:p w14:paraId="6BF55B79" w14:textId="1FB14265" w:rsidR="00BE45A1" w:rsidRDefault="00BE45A1">
      <w:pPr>
        <w:pStyle w:val="DHHSbody"/>
      </w:pPr>
      <w:r w:rsidRPr="00E44707">
        <w:t>FAC/SAMS2</w:t>
      </w:r>
      <w:r>
        <w:t xml:space="preserve"> =</w:t>
      </w:r>
      <w:r w:rsidR="00633B70">
        <w:t xml:space="preserve"> Funded Agency Channel</w:t>
      </w:r>
      <w:r w:rsidR="00F15EA0">
        <w:t xml:space="preserve"> / </w:t>
      </w:r>
      <w:r w:rsidR="00F15EA0" w:rsidRPr="00F15EA0">
        <w:t xml:space="preserve">Service Agreement Management System </w:t>
      </w:r>
      <w:r w:rsidR="00F15EA0">
        <w:t xml:space="preserve">– </w:t>
      </w:r>
      <w:r w:rsidR="00F15EA0" w:rsidRPr="00F15EA0">
        <w:t>version 2</w:t>
      </w:r>
    </w:p>
    <w:p w14:paraId="3EC3228C" w14:textId="13943206" w:rsidR="00BE45A1" w:rsidRDefault="00BE45A1">
      <w:pPr>
        <w:pStyle w:val="DHHSbody"/>
      </w:pPr>
      <w:r>
        <w:t>IRIS =</w:t>
      </w:r>
      <w:r w:rsidR="00712CC7">
        <w:t>Integrated Reports and Information System</w:t>
      </w:r>
    </w:p>
    <w:p w14:paraId="5F113CC9" w14:textId="78CBFB78" w:rsidR="00BE45A1" w:rsidRDefault="00BE45A1">
      <w:pPr>
        <w:pStyle w:val="DHHSbody"/>
      </w:pPr>
      <w:r>
        <w:t>SDT =</w:t>
      </w:r>
      <w:r w:rsidR="00633B70">
        <w:t xml:space="preserve"> Service Delivery Tracking</w:t>
      </w:r>
    </w:p>
    <w:p w14:paraId="32E561A4" w14:textId="77777777" w:rsidR="00BE45A1" w:rsidRPr="00C63CC0" w:rsidRDefault="00BE45A1">
      <w:pPr>
        <w:pStyle w:val="DHHSbody"/>
      </w:pPr>
    </w:p>
    <w:p w14:paraId="240DE6CE" w14:textId="77777777" w:rsidR="004A65E4" w:rsidRDefault="004A65E4" w:rsidP="004A65E4">
      <w:pPr>
        <w:pStyle w:val="DHHSbody"/>
      </w:pPr>
    </w:p>
    <w:tbl>
      <w:tblPr>
        <w:tblW w:w="495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15198"/>
      </w:tblGrid>
      <w:tr w:rsidR="00687D77" w:rsidRPr="002802E3" w14:paraId="1DB72A32" w14:textId="77777777" w:rsidTr="00E04C40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C2C4D" w14:textId="77777777" w:rsidR="00687D77" w:rsidRPr="00A035C8" w:rsidRDefault="00687D77" w:rsidP="00E04C40">
            <w:pPr>
              <w:pStyle w:val="DHHSaccessibilitypara"/>
            </w:pPr>
            <w:r w:rsidRPr="00A035C8">
              <w:t xml:space="preserve">To receive this publication in an accessible format phone </w:t>
            </w:r>
            <w:r w:rsidR="00E91C36">
              <w:t>(</w:t>
            </w:r>
            <w:r w:rsidRPr="004052CC">
              <w:t>03</w:t>
            </w:r>
            <w:r w:rsidR="00E91C36">
              <w:t>)</w:t>
            </w:r>
            <w:r w:rsidRPr="004052CC">
              <w:t xml:space="preserve"> 9096 1683</w:t>
            </w:r>
            <w:r w:rsidRPr="00A035C8">
              <w:t xml:space="preserve">, using the National Relay Service 13 36 77 if required, or </w:t>
            </w:r>
            <w:hyperlink r:id="rId12" w:history="1">
              <w:r w:rsidRPr="004052CC">
                <w:rPr>
                  <w:rStyle w:val="Hyperlink"/>
                </w:rPr>
                <w:t>email Funding Reform</w:t>
              </w:r>
            </w:hyperlink>
            <w:r>
              <w:t xml:space="preserve"> &lt;</w:t>
            </w:r>
            <w:r w:rsidRPr="004052CC">
              <w:t>funding.reform@dhhs.vic.gov.au</w:t>
            </w:r>
            <w:r>
              <w:t>&gt;</w:t>
            </w:r>
            <w:r w:rsidR="00E91C36">
              <w:t>.</w:t>
            </w:r>
          </w:p>
          <w:p w14:paraId="4295CE30" w14:textId="77777777" w:rsidR="00E04C40" w:rsidRDefault="00687D77" w:rsidP="00E04C40">
            <w:pPr>
              <w:pStyle w:val="DHHSbody"/>
            </w:pPr>
            <w:r w:rsidRPr="00E04C40">
              <w:t>Authorised and published by the Victorian Government, 1 Treasury Place, Melbourne.</w:t>
            </w:r>
          </w:p>
          <w:p w14:paraId="09B376DB" w14:textId="716E4A70" w:rsidR="00E04C40" w:rsidRDefault="00687D77" w:rsidP="00E04C40">
            <w:pPr>
              <w:pStyle w:val="DHHSbody"/>
            </w:pPr>
            <w:r w:rsidRPr="00E04C40">
              <w:t>© State of Victoria, Department of Health and Human Services</w:t>
            </w:r>
            <w:r w:rsidR="00E91C36" w:rsidRPr="00E04C40">
              <w:t>,</w:t>
            </w:r>
            <w:r w:rsidRPr="00E04C40">
              <w:t xml:space="preserve"> </w:t>
            </w:r>
            <w:r w:rsidR="00E91C36" w:rsidRPr="00E04C40">
              <w:t>September</w:t>
            </w:r>
            <w:r w:rsidRPr="00E04C40">
              <w:t xml:space="preserve"> 2018.</w:t>
            </w:r>
            <w:r w:rsidRPr="00E04C40">
              <w:br/>
              <w:t xml:space="preserve">Where the term ‘Aboriginal’ is used it refers to both Aboriginal and Torres Strait Islander people. Indigenous is retained when it is part of the title of </w:t>
            </w:r>
            <w:r w:rsidR="00E04C40">
              <w:t>a report, program or quotation.</w:t>
            </w:r>
          </w:p>
          <w:p w14:paraId="132B7247" w14:textId="1771C95D" w:rsidR="00453B99" w:rsidRDefault="00453B99" w:rsidP="00E04C40">
            <w:pPr>
              <w:pStyle w:val="DHHSbody"/>
            </w:pPr>
            <w:r>
              <w:rPr>
                <w:rFonts w:cs="Arial"/>
                <w:b/>
                <w:bCs/>
                <w:color w:val="000000"/>
                <w:lang w:eastAsia="zh-CN"/>
              </w:rPr>
              <w:t xml:space="preserve">ISBN </w:t>
            </w:r>
            <w:r>
              <w:rPr>
                <w:rFonts w:cs="Arial"/>
                <w:color w:val="000000"/>
                <w:lang w:eastAsia="zh-CN"/>
              </w:rPr>
              <w:t>978-1-76069-614-6</w:t>
            </w:r>
            <w:r>
              <w:rPr>
                <w:rFonts w:cs="Arial"/>
                <w:b/>
                <w:bCs/>
                <w:color w:val="000000"/>
                <w:lang w:eastAsia="zh-CN"/>
              </w:rPr>
              <w:t xml:space="preserve"> (pdf/online/MS word)</w:t>
            </w:r>
          </w:p>
          <w:p w14:paraId="1F1C5A0B" w14:textId="52562E50" w:rsidR="00687D77" w:rsidRPr="00687D77" w:rsidRDefault="00687D77" w:rsidP="00E04C40">
            <w:pPr>
              <w:pStyle w:val="DHHSbody"/>
              <w:rPr>
                <w:sz w:val="16"/>
                <w:szCs w:val="16"/>
              </w:rPr>
            </w:pPr>
            <w:r w:rsidRPr="00E04C40">
              <w:t xml:space="preserve">Available at </w:t>
            </w:r>
            <w:hyperlink r:id="rId13" w:history="1">
              <w:r w:rsidR="001454E1">
                <w:rPr>
                  <w:rStyle w:val="Hyperlink"/>
                </w:rPr>
                <w:t>Child and Family Funding Reform Webpage</w:t>
              </w:r>
            </w:hyperlink>
            <w:r w:rsidRPr="00E04C40">
              <w:t xml:space="preserve"> &lt;</w:t>
            </w:r>
            <w:r w:rsidR="00AC321A">
              <w:rPr>
                <w:rFonts w:ascii="Helv" w:hAnsi="Helv" w:cs="Helv"/>
                <w:color w:val="000000"/>
                <w:lang w:eastAsia="zh-CN"/>
              </w:rPr>
              <w:t>https://providers.dhhs.vic.gov.au/child-and-family-funding-reform</w:t>
            </w:r>
            <w:r w:rsidRPr="00E04C40">
              <w:t>&gt;</w:t>
            </w:r>
            <w:r w:rsidR="00E91C36" w:rsidRPr="00E04C40">
              <w:t>.</w:t>
            </w:r>
          </w:p>
        </w:tc>
      </w:tr>
    </w:tbl>
    <w:p w14:paraId="57117B0C" w14:textId="77777777" w:rsidR="004A65E4" w:rsidRDefault="004A65E4" w:rsidP="004A65E4">
      <w:pPr>
        <w:pStyle w:val="DHHSbody"/>
      </w:pPr>
    </w:p>
    <w:p w14:paraId="54AA7019" w14:textId="77777777" w:rsidR="004A65E4" w:rsidRPr="004A65E4" w:rsidRDefault="004A65E4" w:rsidP="004A65E4">
      <w:pPr>
        <w:pStyle w:val="DHHSbullet1"/>
        <w:sectPr w:rsidR="004A65E4" w:rsidRPr="004A65E4" w:rsidSect="004367B3">
          <w:footerReference w:type="default" r:id="rId14"/>
          <w:type w:val="continuous"/>
          <w:pgSz w:w="16838" w:h="11906" w:orient="landscape"/>
          <w:pgMar w:top="851" w:right="851" w:bottom="851" w:left="851" w:header="567" w:footer="510" w:gutter="0"/>
          <w:cols w:space="720"/>
          <w:docGrid w:linePitch="272"/>
        </w:sectPr>
      </w:pPr>
    </w:p>
    <w:p w14:paraId="299B48C6" w14:textId="77777777" w:rsidR="004A65E4" w:rsidRDefault="004A65E4" w:rsidP="00D75A91">
      <w:pPr>
        <w:pStyle w:val="Heading1"/>
      </w:pPr>
      <w:bookmarkStart w:id="4" w:name="_Toc524329437"/>
      <w:r w:rsidRPr="00E44707">
        <w:lastRenderedPageBreak/>
        <w:t xml:space="preserve">Intake and </w:t>
      </w:r>
      <w:r w:rsidRPr="004A65E4">
        <w:t>Access</w:t>
      </w:r>
      <w:bookmarkEnd w:id="4"/>
    </w:p>
    <w:tbl>
      <w:tblPr>
        <w:tblStyle w:val="TableGrid"/>
        <w:tblW w:w="5015" w:type="pct"/>
        <w:tblLook w:val="04A0" w:firstRow="1" w:lastRow="0" w:firstColumn="1" w:lastColumn="0" w:noHBand="0" w:noVBand="1"/>
      </w:tblPr>
      <w:tblGrid>
        <w:gridCol w:w="2236"/>
        <w:gridCol w:w="1018"/>
        <w:gridCol w:w="1233"/>
        <w:gridCol w:w="1415"/>
        <w:gridCol w:w="1447"/>
        <w:gridCol w:w="1268"/>
        <w:gridCol w:w="1729"/>
        <w:gridCol w:w="1420"/>
        <w:gridCol w:w="1559"/>
        <w:gridCol w:w="990"/>
        <w:gridCol w:w="2020"/>
        <w:gridCol w:w="1527"/>
        <w:gridCol w:w="2513"/>
        <w:gridCol w:w="2020"/>
      </w:tblGrid>
      <w:tr w:rsidR="001A2D9C" w:rsidRPr="00E44707" w14:paraId="6449A688" w14:textId="77777777" w:rsidTr="00112F1E">
        <w:trPr>
          <w:trHeight w:val="950"/>
          <w:tblHeader/>
        </w:trPr>
        <w:tc>
          <w:tcPr>
            <w:tcW w:w="499" w:type="pct"/>
            <w:hideMark/>
          </w:tcPr>
          <w:bookmarkEnd w:id="1"/>
          <w:p w14:paraId="454397AA" w14:textId="7A81C125" w:rsidR="00A409B5" w:rsidRPr="00E44707" w:rsidRDefault="00A409B5" w:rsidP="004F4E51">
            <w:pPr>
              <w:pStyle w:val="DHHStablecolhead"/>
            </w:pPr>
            <w:r w:rsidRPr="00E44707">
              <w:t>Former activity name for funding</w:t>
            </w:r>
            <w:r w:rsidR="00867189">
              <w:t xml:space="preserve"> </w:t>
            </w:r>
            <w:r w:rsidR="002768E2">
              <w:t>that</w:t>
            </w:r>
            <w:r w:rsidRPr="00E44707">
              <w:t xml:space="preserve"> transitions to new activities from 1 October 2018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hideMark/>
          </w:tcPr>
          <w:p w14:paraId="4D1E3664" w14:textId="77777777" w:rsidR="00A409B5" w:rsidRPr="00E44707" w:rsidRDefault="00A409B5" w:rsidP="004F4E51">
            <w:pPr>
              <w:pStyle w:val="DHHStablecolhead"/>
            </w:pPr>
            <w:r w:rsidRPr="00E44707">
              <w:t xml:space="preserve">New activity number 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hideMark/>
          </w:tcPr>
          <w:p w14:paraId="1B1967CE" w14:textId="77777777" w:rsidR="00A409B5" w:rsidRPr="00E44707" w:rsidRDefault="00A409B5" w:rsidP="004F4E51">
            <w:pPr>
              <w:pStyle w:val="DHHStablecolhead"/>
            </w:pPr>
            <w:r w:rsidRPr="00E44707">
              <w:t>Service Delivery Tracking</w:t>
            </w:r>
            <w:r w:rsidR="00E91C36">
              <w:t xml:space="preserve"> (SDT)</w:t>
            </w:r>
            <w:r w:rsidRPr="00E44707">
              <w:t xml:space="preserve"> 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hideMark/>
          </w:tcPr>
          <w:p w14:paraId="38B01CA2" w14:textId="72C1A060" w:rsidR="00A409B5" w:rsidRPr="00E44707" w:rsidRDefault="00A409B5" w:rsidP="00C63CC0">
            <w:pPr>
              <w:pStyle w:val="DHHStablecolhead"/>
            </w:pPr>
            <w:r w:rsidRPr="00E44707">
              <w:t xml:space="preserve">New </w:t>
            </w:r>
            <w:r w:rsidR="00E91C36">
              <w:t>s</w:t>
            </w:r>
            <w:r w:rsidRPr="00E44707">
              <w:t>ub</w:t>
            </w:r>
            <w:r w:rsidR="00E91C36">
              <w:t>-a</w:t>
            </w:r>
            <w:r w:rsidRPr="00E44707">
              <w:t>ctivities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hideMark/>
          </w:tcPr>
          <w:p w14:paraId="574741AD" w14:textId="093282C8" w:rsidR="00A409B5" w:rsidRPr="00E44707" w:rsidRDefault="00A409B5" w:rsidP="004F4E51">
            <w:pPr>
              <w:pStyle w:val="DHHStablecolhead"/>
            </w:pPr>
            <w:r>
              <w:t xml:space="preserve">CSO </w:t>
            </w:r>
            <w:r w:rsidR="00E91C36">
              <w:t>r</w:t>
            </w:r>
            <w:r w:rsidRPr="00E44707">
              <w:t>egistration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hideMark/>
          </w:tcPr>
          <w:p w14:paraId="63AF66FB" w14:textId="77777777" w:rsidR="00A409B5" w:rsidRPr="00E44707" w:rsidRDefault="00A409B5" w:rsidP="004F4E51">
            <w:pPr>
              <w:pStyle w:val="DHHStablecolhead"/>
            </w:pPr>
            <w:r w:rsidRPr="00E44707">
              <w:t>DHHS Standards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hideMark/>
          </w:tcPr>
          <w:p w14:paraId="5B0EA2EB" w14:textId="2A9D107F" w:rsidR="00A409B5" w:rsidRPr="00E44707" w:rsidRDefault="00A409B5" w:rsidP="00C63CC0">
            <w:pPr>
              <w:pStyle w:val="DHHStablecolhead"/>
            </w:pPr>
            <w:r w:rsidRPr="00E44707">
              <w:t xml:space="preserve">Key </w:t>
            </w:r>
            <w:r w:rsidR="00E91C36">
              <w:t>p</w:t>
            </w:r>
            <w:r w:rsidRPr="00E44707">
              <w:t xml:space="preserve">erformance </w:t>
            </w:r>
            <w:r w:rsidR="00E91C36">
              <w:t>m</w:t>
            </w:r>
            <w:r w:rsidRPr="00E44707">
              <w:t>easure for SDT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hideMark/>
          </w:tcPr>
          <w:p w14:paraId="5B8CF540" w14:textId="668E9E0B" w:rsidR="00A409B5" w:rsidRPr="00E44707" w:rsidRDefault="00A409B5" w:rsidP="004F4E51">
            <w:pPr>
              <w:pStyle w:val="DHHStablecolhead"/>
            </w:pPr>
            <w:r w:rsidRPr="00E44707">
              <w:t xml:space="preserve">Monitoring </w:t>
            </w:r>
            <w:r w:rsidR="00E91C36">
              <w:t>f</w:t>
            </w:r>
            <w:r w:rsidRPr="00E44707">
              <w:t>requency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hideMark/>
          </w:tcPr>
          <w:p w14:paraId="49A976F6" w14:textId="0F230BDC" w:rsidR="00A409B5" w:rsidRPr="00E44707" w:rsidRDefault="00A409B5" w:rsidP="003A641B">
            <w:pPr>
              <w:pStyle w:val="DHHStablecolhead"/>
            </w:pPr>
            <w:r w:rsidRPr="00E44707">
              <w:t>Performance measure</w:t>
            </w:r>
            <w:r w:rsidRPr="00E44707">
              <w:br/>
            </w:r>
          </w:p>
        </w:tc>
        <w:tc>
          <w:tcPr>
            <w:tcW w:w="221" w:type="pct"/>
            <w:tcBorders>
              <w:bottom w:val="single" w:sz="4" w:space="0" w:color="auto"/>
            </w:tcBorders>
            <w:hideMark/>
          </w:tcPr>
          <w:p w14:paraId="054585A0" w14:textId="77777777" w:rsidR="00A409B5" w:rsidRPr="00E44707" w:rsidRDefault="00A409B5" w:rsidP="004F4E51">
            <w:pPr>
              <w:pStyle w:val="DHHStablecolhead"/>
            </w:pPr>
            <w:r w:rsidRPr="00E44707">
              <w:t>Data source</w:t>
            </w:r>
          </w:p>
        </w:tc>
        <w:tc>
          <w:tcPr>
            <w:tcW w:w="451" w:type="pct"/>
            <w:hideMark/>
          </w:tcPr>
          <w:p w14:paraId="5723FED3" w14:textId="77777777" w:rsidR="00A409B5" w:rsidRPr="00E44707" w:rsidRDefault="00A409B5" w:rsidP="004F4E51">
            <w:pPr>
              <w:pStyle w:val="DHHStablecolhead"/>
            </w:pPr>
            <w:r w:rsidRPr="00E44707">
              <w:t>Summary of change from previous funding model</w:t>
            </w:r>
          </w:p>
        </w:tc>
        <w:tc>
          <w:tcPr>
            <w:tcW w:w="341" w:type="pct"/>
            <w:hideMark/>
          </w:tcPr>
          <w:p w14:paraId="1AF3CB3B" w14:textId="77777777" w:rsidR="00A409B5" w:rsidRPr="00E44707" w:rsidRDefault="00A409B5" w:rsidP="004F4E51">
            <w:pPr>
              <w:pStyle w:val="DHHStablecolhead"/>
            </w:pPr>
            <w:r w:rsidRPr="00E44707">
              <w:t>Degree of change from previous funding model</w:t>
            </w:r>
          </w:p>
        </w:tc>
        <w:tc>
          <w:tcPr>
            <w:tcW w:w="561" w:type="pct"/>
            <w:hideMark/>
          </w:tcPr>
          <w:p w14:paraId="15C86376" w14:textId="77777777" w:rsidR="00A409B5" w:rsidRPr="00E44707" w:rsidRDefault="00A409B5" w:rsidP="004F4E51">
            <w:pPr>
              <w:pStyle w:val="DHHStablecolhead"/>
            </w:pPr>
            <w:r w:rsidRPr="00E44707">
              <w:t>Immediate transitioning work</w:t>
            </w:r>
          </w:p>
        </w:tc>
        <w:tc>
          <w:tcPr>
            <w:tcW w:w="451" w:type="pct"/>
            <w:hideMark/>
          </w:tcPr>
          <w:p w14:paraId="439C7537" w14:textId="77777777" w:rsidR="00A409B5" w:rsidRPr="00E44707" w:rsidRDefault="00A409B5" w:rsidP="004F4E51">
            <w:pPr>
              <w:pStyle w:val="DHHStablecolhead"/>
            </w:pPr>
            <w:r w:rsidRPr="00E44707">
              <w:t>Further transitioning work</w:t>
            </w:r>
          </w:p>
        </w:tc>
      </w:tr>
      <w:tr w:rsidR="00112F1E" w:rsidRPr="00E44707" w14:paraId="004037BF" w14:textId="77777777" w:rsidTr="00112F1E">
        <w:trPr>
          <w:trHeight w:val="950"/>
        </w:trPr>
        <w:tc>
          <w:tcPr>
            <w:tcW w:w="499" w:type="pct"/>
          </w:tcPr>
          <w:p w14:paraId="78868A4B" w14:textId="77777777" w:rsidR="00E62A27" w:rsidRPr="00295E05" w:rsidRDefault="00E62A27" w:rsidP="00E62A27">
            <w:pPr>
              <w:pStyle w:val="DHHStabletext"/>
            </w:pPr>
            <w:r w:rsidRPr="00295E05">
              <w:t>Integrated Family Services (31245)</w:t>
            </w:r>
          </w:p>
          <w:p w14:paraId="5C7445BF" w14:textId="79755A7B" w:rsidR="00E62A27" w:rsidRPr="00295E05" w:rsidRDefault="00E62A27" w:rsidP="00E62A27">
            <w:pPr>
              <w:pStyle w:val="DHHStabletext"/>
            </w:pPr>
            <w:r w:rsidRPr="00295E05">
              <w:t xml:space="preserve">Integrated Family Services </w:t>
            </w:r>
            <w:r w:rsidR="00867189" w:rsidRPr="00295E05">
              <w:t xml:space="preserve">– </w:t>
            </w:r>
            <w:r w:rsidRPr="00295E05">
              <w:t>Indigenous (31246)</w:t>
            </w:r>
          </w:p>
          <w:p w14:paraId="73A49CCE" w14:textId="4B9FD53F" w:rsidR="00E62A27" w:rsidRPr="00712CC7" w:rsidRDefault="00E62A27" w:rsidP="00E62A27">
            <w:pPr>
              <w:pStyle w:val="DHHStabletext"/>
            </w:pPr>
            <w:r w:rsidRPr="00295E05">
              <w:t>ACCO</w:t>
            </w:r>
            <w:r w:rsidR="00E91C36" w:rsidRPr="00295E05">
              <w:t xml:space="preserve"> – </w:t>
            </w:r>
            <w:r w:rsidRPr="00295E05">
              <w:t>Family and Community Services (31260</w:t>
            </w:r>
            <w:r w:rsidRPr="00712CC7">
              <w:t>)</w:t>
            </w:r>
          </w:p>
        </w:tc>
        <w:tc>
          <w:tcPr>
            <w:tcW w:w="227" w:type="pct"/>
            <w:shd w:val="clear" w:color="auto" w:fill="DBE5F1"/>
          </w:tcPr>
          <w:p w14:paraId="0D2084AC" w14:textId="77777777" w:rsidR="00E62A27" w:rsidRPr="00E44707" w:rsidRDefault="00E62A27" w:rsidP="00E04C40">
            <w:pPr>
              <w:pStyle w:val="DHHStabletext"/>
            </w:pPr>
            <w:r w:rsidRPr="00E44707">
              <w:t>31434</w:t>
            </w:r>
          </w:p>
        </w:tc>
        <w:tc>
          <w:tcPr>
            <w:tcW w:w="275" w:type="pct"/>
            <w:shd w:val="clear" w:color="auto" w:fill="DBE5F1"/>
          </w:tcPr>
          <w:p w14:paraId="338E7B73" w14:textId="77777777" w:rsidR="00E62A27" w:rsidRPr="00E44707" w:rsidRDefault="00E62A27" w:rsidP="00E04C40">
            <w:pPr>
              <w:pStyle w:val="DHHStabletext"/>
            </w:pPr>
            <w:r w:rsidRPr="00E44707">
              <w:t>Yes</w:t>
            </w:r>
          </w:p>
        </w:tc>
        <w:tc>
          <w:tcPr>
            <w:tcW w:w="316" w:type="pct"/>
            <w:shd w:val="clear" w:color="auto" w:fill="DBE5F1"/>
          </w:tcPr>
          <w:p w14:paraId="7C22B0C2" w14:textId="4DC4AF8C" w:rsidR="00E62A27" w:rsidRPr="00E44707" w:rsidRDefault="00E62A27" w:rsidP="00617A72">
            <w:pPr>
              <w:pStyle w:val="DHHStabletext"/>
            </w:pPr>
            <w:r w:rsidRPr="00E44707">
              <w:t xml:space="preserve">Brief </w:t>
            </w:r>
            <w:r w:rsidR="00C63CC0">
              <w:t>I</w:t>
            </w:r>
            <w:r w:rsidRPr="00E44707">
              <w:t>ntervention (10 hours)</w:t>
            </w:r>
          </w:p>
        </w:tc>
        <w:tc>
          <w:tcPr>
            <w:tcW w:w="323" w:type="pct"/>
            <w:shd w:val="clear" w:color="auto" w:fill="DBE5F1"/>
          </w:tcPr>
          <w:p w14:paraId="59E3F557" w14:textId="77777777" w:rsidR="00E62A27" w:rsidRPr="00E44707" w:rsidRDefault="00E62A27" w:rsidP="00E04C40">
            <w:pPr>
              <w:pStyle w:val="DHHStabletext"/>
            </w:pPr>
            <w:r w:rsidRPr="00E44707">
              <w:t>Yes</w:t>
            </w:r>
          </w:p>
        </w:tc>
        <w:tc>
          <w:tcPr>
            <w:tcW w:w="283" w:type="pct"/>
            <w:shd w:val="clear" w:color="auto" w:fill="DBE5F1"/>
          </w:tcPr>
          <w:p w14:paraId="1947F5FB" w14:textId="77777777" w:rsidR="00E62A27" w:rsidRPr="00E44707" w:rsidRDefault="00E62A27" w:rsidP="00E04C40">
            <w:pPr>
              <w:pStyle w:val="DHHStabletext"/>
            </w:pPr>
            <w:r w:rsidRPr="00E44707">
              <w:t>Yes</w:t>
            </w:r>
          </w:p>
        </w:tc>
        <w:tc>
          <w:tcPr>
            <w:tcW w:w="386" w:type="pct"/>
            <w:shd w:val="clear" w:color="auto" w:fill="DBE5F1"/>
          </w:tcPr>
          <w:p w14:paraId="78B45CD2" w14:textId="77777777" w:rsidR="00E62A27" w:rsidRPr="00E44707" w:rsidRDefault="00E62A27" w:rsidP="00E04C40">
            <w:pPr>
              <w:pStyle w:val="DHHStabletext"/>
            </w:pPr>
            <w:r w:rsidRPr="00E44707">
              <w:t> </w:t>
            </w:r>
          </w:p>
        </w:tc>
        <w:tc>
          <w:tcPr>
            <w:tcW w:w="317" w:type="pct"/>
            <w:shd w:val="clear" w:color="auto" w:fill="DBE5F1"/>
          </w:tcPr>
          <w:p w14:paraId="3A59DECC" w14:textId="77777777" w:rsidR="00E62A27" w:rsidRPr="00E44707" w:rsidRDefault="00E62A27" w:rsidP="00E04C40">
            <w:pPr>
              <w:pStyle w:val="DHHStabletext"/>
            </w:pPr>
            <w:r w:rsidRPr="00E44707">
              <w:t xml:space="preserve">Monthly </w:t>
            </w:r>
          </w:p>
        </w:tc>
        <w:tc>
          <w:tcPr>
            <w:tcW w:w="348" w:type="pct"/>
            <w:shd w:val="clear" w:color="auto" w:fill="DBE5F1"/>
          </w:tcPr>
          <w:p w14:paraId="24C5115A" w14:textId="77777777" w:rsidR="00E62A27" w:rsidRPr="00E44707" w:rsidRDefault="00E62A27" w:rsidP="00E04C40">
            <w:pPr>
              <w:pStyle w:val="DHHStabletext"/>
            </w:pPr>
            <w:r w:rsidRPr="00E44707">
              <w:t>Number of cases</w:t>
            </w:r>
          </w:p>
        </w:tc>
        <w:tc>
          <w:tcPr>
            <w:tcW w:w="221" w:type="pct"/>
            <w:shd w:val="clear" w:color="auto" w:fill="DBE5F1"/>
          </w:tcPr>
          <w:p w14:paraId="373769FC" w14:textId="77777777" w:rsidR="00E62A27" w:rsidRPr="00E44707" w:rsidRDefault="00E62A27" w:rsidP="00E04C40">
            <w:pPr>
              <w:pStyle w:val="DHHStabletext"/>
            </w:pPr>
            <w:r w:rsidRPr="00E44707">
              <w:t>IRIS</w:t>
            </w:r>
          </w:p>
        </w:tc>
        <w:tc>
          <w:tcPr>
            <w:tcW w:w="451" w:type="pct"/>
          </w:tcPr>
          <w:p w14:paraId="63E9BC8A" w14:textId="51D4CC56" w:rsidR="00E62A27" w:rsidRPr="00E44707" w:rsidRDefault="00E62A27" w:rsidP="00C63CC0">
            <w:pPr>
              <w:pStyle w:val="DHHStabletext"/>
            </w:pPr>
            <w:r w:rsidRPr="00E44707">
              <w:t>Funds moved to equivalent new activity, separates existing Child FIRST funding</w:t>
            </w:r>
            <w:r w:rsidR="00867189">
              <w:t xml:space="preserve"> </w:t>
            </w:r>
            <w:r w:rsidRPr="00E44707">
              <w:t xml:space="preserve">into new </w:t>
            </w:r>
            <w:r w:rsidR="002768E2">
              <w:t>a</w:t>
            </w:r>
            <w:r w:rsidRPr="00E44707">
              <w:t>ctivity</w:t>
            </w:r>
          </w:p>
        </w:tc>
        <w:tc>
          <w:tcPr>
            <w:tcW w:w="341" w:type="pct"/>
          </w:tcPr>
          <w:p w14:paraId="18F2EBBA" w14:textId="77777777" w:rsidR="00E62A27" w:rsidRPr="00E44707" w:rsidRDefault="00E62A27" w:rsidP="00E04C40">
            <w:pPr>
              <w:pStyle w:val="DHHStabletext"/>
            </w:pPr>
            <w:r w:rsidRPr="00E44707">
              <w:t>Minor</w:t>
            </w:r>
          </w:p>
        </w:tc>
        <w:tc>
          <w:tcPr>
            <w:tcW w:w="561" w:type="pct"/>
          </w:tcPr>
          <w:p w14:paraId="3A4A0022" w14:textId="1802311C" w:rsidR="00E62A27" w:rsidRPr="00E44707" w:rsidRDefault="00E62A27" w:rsidP="00E04C40">
            <w:pPr>
              <w:pStyle w:val="DHHStabletext"/>
            </w:pPr>
            <w:r w:rsidRPr="00E44707">
              <w:t>[Note this activity aligns with The Orange Door activity to prepare for future transition]</w:t>
            </w:r>
            <w:r w:rsidR="0083312E">
              <w:t>.</w:t>
            </w:r>
          </w:p>
        </w:tc>
        <w:tc>
          <w:tcPr>
            <w:tcW w:w="451" w:type="pct"/>
          </w:tcPr>
          <w:p w14:paraId="43F3EFB8" w14:textId="2722CEE6" w:rsidR="00E62A27" w:rsidRPr="00E44707" w:rsidRDefault="00E62A27" w:rsidP="00C63CC0">
            <w:pPr>
              <w:pStyle w:val="DHHStabletext"/>
            </w:pPr>
            <w:r w:rsidRPr="00E44707">
              <w:t>[Note this activity aligns with The Orange Door activity to prepare for future transition]</w:t>
            </w:r>
            <w:r w:rsidR="0083312E">
              <w:t>.</w:t>
            </w:r>
          </w:p>
        </w:tc>
      </w:tr>
      <w:tr w:rsidR="00112F1E" w:rsidRPr="00E44707" w14:paraId="1D32F464" w14:textId="77777777" w:rsidTr="00112F1E">
        <w:trPr>
          <w:trHeight w:val="950"/>
        </w:trPr>
        <w:tc>
          <w:tcPr>
            <w:tcW w:w="499" w:type="pct"/>
          </w:tcPr>
          <w:p w14:paraId="3AA73BF5" w14:textId="77777777" w:rsidR="00E62A27" w:rsidRPr="00295E05" w:rsidRDefault="00E62A27" w:rsidP="00E62A27">
            <w:pPr>
              <w:pStyle w:val="DHHStabletext"/>
            </w:pPr>
            <w:r w:rsidRPr="00295E05">
              <w:t>Integrated Family Services (31245)</w:t>
            </w:r>
          </w:p>
          <w:p w14:paraId="3CB3E7DE" w14:textId="5A9182F4" w:rsidR="00E62A27" w:rsidRPr="00295E05" w:rsidRDefault="00E62A27" w:rsidP="00E62A27">
            <w:pPr>
              <w:pStyle w:val="DHHStabletext"/>
            </w:pPr>
            <w:r w:rsidRPr="00295E05">
              <w:t xml:space="preserve">Integrated Family Services </w:t>
            </w:r>
            <w:r w:rsidR="00867189" w:rsidRPr="00295E05">
              <w:t xml:space="preserve">– </w:t>
            </w:r>
            <w:r w:rsidRPr="00295E05">
              <w:t>Indigenous (31246)</w:t>
            </w:r>
          </w:p>
          <w:p w14:paraId="5CD30AE9" w14:textId="2956DC94" w:rsidR="00E62A27" w:rsidRPr="00712CC7" w:rsidRDefault="00E62A27" w:rsidP="00E62A27">
            <w:pPr>
              <w:pStyle w:val="DHHStabletext"/>
            </w:pPr>
            <w:r w:rsidRPr="00295E05">
              <w:t>ACCO</w:t>
            </w:r>
            <w:r w:rsidR="00E91C36" w:rsidRPr="00295E05">
              <w:t xml:space="preserve"> – </w:t>
            </w:r>
            <w:r w:rsidRPr="00295E05">
              <w:t>Family and Community Services (31260</w:t>
            </w:r>
            <w:r w:rsidRPr="00712CC7">
              <w:t>)</w:t>
            </w:r>
          </w:p>
        </w:tc>
        <w:tc>
          <w:tcPr>
            <w:tcW w:w="227" w:type="pct"/>
            <w:shd w:val="clear" w:color="auto" w:fill="DBE5F1"/>
          </w:tcPr>
          <w:p w14:paraId="27566FA0" w14:textId="77777777" w:rsidR="00E62A27" w:rsidRPr="00E44707" w:rsidRDefault="00E62A27" w:rsidP="00E04C40">
            <w:pPr>
              <w:pStyle w:val="DHHStabletext"/>
            </w:pPr>
            <w:r w:rsidRPr="00E44707">
              <w:t>31434</w:t>
            </w:r>
          </w:p>
        </w:tc>
        <w:tc>
          <w:tcPr>
            <w:tcW w:w="275" w:type="pct"/>
            <w:shd w:val="clear" w:color="auto" w:fill="DBE5F1"/>
          </w:tcPr>
          <w:p w14:paraId="3A0524F1" w14:textId="77777777" w:rsidR="00E62A27" w:rsidRPr="00E44707" w:rsidRDefault="00E62A27" w:rsidP="00E04C40">
            <w:pPr>
              <w:pStyle w:val="DHHStabletext"/>
            </w:pPr>
            <w:r w:rsidRPr="00E44707">
              <w:t>Yes</w:t>
            </w:r>
          </w:p>
        </w:tc>
        <w:tc>
          <w:tcPr>
            <w:tcW w:w="316" w:type="pct"/>
            <w:shd w:val="clear" w:color="auto" w:fill="DBE5F1"/>
          </w:tcPr>
          <w:p w14:paraId="726706E4" w14:textId="63BCF085" w:rsidR="00E62A27" w:rsidRPr="003A641B" w:rsidRDefault="00E62A27" w:rsidP="00617A72">
            <w:pPr>
              <w:pStyle w:val="DHHStabletext"/>
            </w:pPr>
            <w:r w:rsidRPr="003A641B">
              <w:t xml:space="preserve">Number of </w:t>
            </w:r>
            <w:r w:rsidR="00C63CC0" w:rsidRPr="003A641B">
              <w:t>S</w:t>
            </w:r>
            <w:r w:rsidRPr="003A641B">
              <w:t xml:space="preserve">ervice </w:t>
            </w:r>
            <w:r w:rsidR="00C63CC0" w:rsidRPr="003A641B">
              <w:t>H</w:t>
            </w:r>
            <w:r w:rsidRPr="003A641B">
              <w:t xml:space="preserve">ours </w:t>
            </w:r>
          </w:p>
        </w:tc>
        <w:tc>
          <w:tcPr>
            <w:tcW w:w="323" w:type="pct"/>
            <w:shd w:val="clear" w:color="auto" w:fill="DBE5F1"/>
          </w:tcPr>
          <w:p w14:paraId="758054C2" w14:textId="77777777" w:rsidR="00E62A27" w:rsidRPr="003A641B" w:rsidRDefault="00E62A27" w:rsidP="00E04C40">
            <w:pPr>
              <w:pStyle w:val="DHHStabletext"/>
            </w:pPr>
            <w:r w:rsidRPr="003A641B">
              <w:t>Yes</w:t>
            </w:r>
          </w:p>
        </w:tc>
        <w:tc>
          <w:tcPr>
            <w:tcW w:w="283" w:type="pct"/>
            <w:shd w:val="clear" w:color="auto" w:fill="DBE5F1"/>
          </w:tcPr>
          <w:p w14:paraId="57408119" w14:textId="77777777" w:rsidR="00E62A27" w:rsidRPr="003A641B" w:rsidRDefault="00E62A27" w:rsidP="00E04C40">
            <w:pPr>
              <w:pStyle w:val="DHHStabletext"/>
            </w:pPr>
            <w:r w:rsidRPr="003A641B">
              <w:t>Yes</w:t>
            </w:r>
          </w:p>
        </w:tc>
        <w:tc>
          <w:tcPr>
            <w:tcW w:w="386" w:type="pct"/>
            <w:shd w:val="clear" w:color="auto" w:fill="DBE5F1"/>
          </w:tcPr>
          <w:p w14:paraId="60A58834" w14:textId="77777777" w:rsidR="00E62A27" w:rsidRPr="003A641B" w:rsidRDefault="00E62A27" w:rsidP="00E04C40">
            <w:pPr>
              <w:pStyle w:val="DHHStabletext"/>
            </w:pPr>
            <w:r w:rsidRPr="003A641B">
              <w:t>Number of service hours delivered during the reporting period</w:t>
            </w:r>
          </w:p>
        </w:tc>
        <w:tc>
          <w:tcPr>
            <w:tcW w:w="317" w:type="pct"/>
            <w:shd w:val="clear" w:color="auto" w:fill="DBE5F1"/>
          </w:tcPr>
          <w:p w14:paraId="496710DA" w14:textId="77777777" w:rsidR="00E62A27" w:rsidRPr="003A641B" w:rsidRDefault="00E62A27" w:rsidP="00E04C40">
            <w:pPr>
              <w:pStyle w:val="DHHStabletext"/>
            </w:pPr>
            <w:r w:rsidRPr="003A641B">
              <w:t xml:space="preserve">Monthly </w:t>
            </w:r>
          </w:p>
        </w:tc>
        <w:tc>
          <w:tcPr>
            <w:tcW w:w="348" w:type="pct"/>
            <w:shd w:val="clear" w:color="auto" w:fill="DBE5F1"/>
          </w:tcPr>
          <w:p w14:paraId="11FE4C7F" w14:textId="77777777" w:rsidR="00E62A27" w:rsidRPr="003A641B" w:rsidRDefault="00E62A27" w:rsidP="00E04C40">
            <w:pPr>
              <w:pStyle w:val="DHHStabletext"/>
            </w:pPr>
            <w:r w:rsidRPr="003A641B">
              <w:t> </w:t>
            </w:r>
          </w:p>
        </w:tc>
        <w:tc>
          <w:tcPr>
            <w:tcW w:w="221" w:type="pct"/>
            <w:shd w:val="clear" w:color="auto" w:fill="DBE5F1"/>
          </w:tcPr>
          <w:p w14:paraId="63C95AAF" w14:textId="77777777" w:rsidR="00E62A27" w:rsidRPr="003A641B" w:rsidRDefault="00E62A27" w:rsidP="00E04C40">
            <w:pPr>
              <w:pStyle w:val="DHHStabletext"/>
            </w:pPr>
            <w:r w:rsidRPr="003A641B">
              <w:t>IRIS/ SDT</w:t>
            </w:r>
          </w:p>
        </w:tc>
        <w:tc>
          <w:tcPr>
            <w:tcW w:w="451" w:type="pct"/>
          </w:tcPr>
          <w:p w14:paraId="3EA8CE68" w14:textId="35A6097B" w:rsidR="00E62A27" w:rsidRPr="00E44707" w:rsidRDefault="00E62A27" w:rsidP="00C63CC0">
            <w:pPr>
              <w:pStyle w:val="DHHStabletext"/>
            </w:pPr>
            <w:r w:rsidRPr="00E44707">
              <w:t xml:space="preserve">Child FIRST hours were SDT previously but are now under new </w:t>
            </w:r>
            <w:r w:rsidR="002768E2">
              <w:t>a</w:t>
            </w:r>
            <w:r w:rsidRPr="00E44707">
              <w:t>ctivity</w:t>
            </w:r>
          </w:p>
        </w:tc>
        <w:tc>
          <w:tcPr>
            <w:tcW w:w="341" w:type="pct"/>
          </w:tcPr>
          <w:p w14:paraId="6D0335A8" w14:textId="77777777" w:rsidR="00E62A27" w:rsidRPr="00E44707" w:rsidRDefault="00E62A27" w:rsidP="00E04C40">
            <w:pPr>
              <w:pStyle w:val="DHHStabletext"/>
            </w:pPr>
            <w:r w:rsidRPr="00E44707">
              <w:t>Minor</w:t>
            </w:r>
          </w:p>
        </w:tc>
        <w:tc>
          <w:tcPr>
            <w:tcW w:w="561" w:type="pct"/>
          </w:tcPr>
          <w:p w14:paraId="2F2E71FB" w14:textId="7D680B38" w:rsidR="00E62A27" w:rsidRPr="00E44707" w:rsidRDefault="00E62A27" w:rsidP="00E04C40">
            <w:pPr>
              <w:pStyle w:val="DHHStabletext"/>
            </w:pPr>
            <w:r w:rsidRPr="00E44707">
              <w:t>Activity descriptions will be updated to reflect changed SDT</w:t>
            </w:r>
            <w:r w:rsidR="0083312E">
              <w:t>.</w:t>
            </w:r>
          </w:p>
        </w:tc>
        <w:tc>
          <w:tcPr>
            <w:tcW w:w="451" w:type="pct"/>
          </w:tcPr>
          <w:p w14:paraId="23D77F14" w14:textId="77777777" w:rsidR="00E62A27" w:rsidRPr="00E44707" w:rsidRDefault="00E62A27" w:rsidP="00E04C40">
            <w:pPr>
              <w:pStyle w:val="DHHStabletext"/>
            </w:pPr>
            <w:r w:rsidRPr="00E44707">
              <w:t> </w:t>
            </w:r>
          </w:p>
        </w:tc>
      </w:tr>
    </w:tbl>
    <w:p w14:paraId="46D656CD" w14:textId="5B12D3A9" w:rsidR="004A65E4" w:rsidRDefault="004A65E4" w:rsidP="00D75A91">
      <w:pPr>
        <w:pStyle w:val="Heading1"/>
      </w:pPr>
      <w:bookmarkStart w:id="5" w:name="_Toc524329438"/>
      <w:r w:rsidRPr="00E44707">
        <w:t xml:space="preserve">Individual, </w:t>
      </w:r>
      <w:r w:rsidR="00E04C40">
        <w:t>C</w:t>
      </w:r>
      <w:r w:rsidRPr="00E44707">
        <w:t xml:space="preserve">hild and </w:t>
      </w:r>
      <w:r w:rsidR="00E04C40">
        <w:t>F</w:t>
      </w:r>
      <w:r w:rsidRPr="00E44707">
        <w:t xml:space="preserve">amily </w:t>
      </w:r>
      <w:r w:rsidR="00E04C40">
        <w:t>S</w:t>
      </w:r>
      <w:r w:rsidRPr="00E44707">
        <w:t>upport</w:t>
      </w:r>
      <w:bookmarkEnd w:id="5"/>
    </w:p>
    <w:tbl>
      <w:tblPr>
        <w:tblStyle w:val="TableGrid"/>
        <w:tblW w:w="22822" w:type="dxa"/>
        <w:tblLayout w:type="fixed"/>
        <w:tblLook w:val="04A0" w:firstRow="1" w:lastRow="0" w:firstColumn="1" w:lastColumn="0" w:noHBand="0" w:noVBand="1"/>
      </w:tblPr>
      <w:tblGrid>
        <w:gridCol w:w="2268"/>
        <w:gridCol w:w="993"/>
        <w:gridCol w:w="1275"/>
        <w:gridCol w:w="1418"/>
        <w:gridCol w:w="1417"/>
        <w:gridCol w:w="1276"/>
        <w:gridCol w:w="1701"/>
        <w:gridCol w:w="1418"/>
        <w:gridCol w:w="1559"/>
        <w:gridCol w:w="1417"/>
        <w:gridCol w:w="2020"/>
        <w:gridCol w:w="1524"/>
        <w:gridCol w:w="2516"/>
        <w:gridCol w:w="2020"/>
      </w:tblGrid>
      <w:tr w:rsidR="001A2D9C" w:rsidRPr="00E44707" w14:paraId="13209A12" w14:textId="77777777" w:rsidTr="00295E05">
        <w:trPr>
          <w:trHeight w:val="1729"/>
          <w:tblHeader/>
        </w:trPr>
        <w:tc>
          <w:tcPr>
            <w:tcW w:w="2268" w:type="dxa"/>
          </w:tcPr>
          <w:p w14:paraId="27CCD256" w14:textId="3ABE48E9" w:rsidR="00A409B5" w:rsidRPr="00E44707" w:rsidRDefault="00A409B5" w:rsidP="00C63CC0">
            <w:pPr>
              <w:pStyle w:val="DHHStablecolhead"/>
            </w:pPr>
            <w:r w:rsidRPr="00E44707">
              <w:t>Former activity name for funding</w:t>
            </w:r>
            <w:r w:rsidR="00867189">
              <w:t xml:space="preserve"> </w:t>
            </w:r>
            <w:r w:rsidR="002768E2">
              <w:t>that</w:t>
            </w:r>
            <w:r w:rsidR="002768E2" w:rsidRPr="00E44707">
              <w:t xml:space="preserve"> </w:t>
            </w:r>
            <w:r w:rsidRPr="00E44707">
              <w:t>transitions to new activities from 1 October 2018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7ADFB3D" w14:textId="77777777" w:rsidR="00A409B5" w:rsidRPr="00E44707" w:rsidRDefault="00A409B5" w:rsidP="004F4E51">
            <w:pPr>
              <w:pStyle w:val="DHHStablecolhead"/>
            </w:pPr>
            <w:r w:rsidRPr="00E44707">
              <w:t xml:space="preserve">New activity number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88C56BB" w14:textId="05025D87" w:rsidR="00A409B5" w:rsidRPr="00E44707" w:rsidRDefault="00A409B5" w:rsidP="004F4E51">
            <w:pPr>
              <w:pStyle w:val="DHHStablecolhead"/>
            </w:pPr>
            <w:r w:rsidRPr="00E44707">
              <w:t xml:space="preserve">Service Delivery Tracking </w:t>
            </w:r>
            <w:r w:rsidR="002768E2">
              <w:t>(SDT)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AE842A3" w14:textId="3A802927" w:rsidR="00A409B5" w:rsidRPr="00E44707" w:rsidRDefault="00A409B5" w:rsidP="00C63CC0">
            <w:pPr>
              <w:pStyle w:val="DHHStablecolhead"/>
            </w:pPr>
            <w:r w:rsidRPr="00E44707">
              <w:t xml:space="preserve">New </w:t>
            </w:r>
            <w:r w:rsidR="002768E2">
              <w:t>s</w:t>
            </w:r>
            <w:r w:rsidRPr="00E44707">
              <w:t>ub</w:t>
            </w:r>
            <w:r w:rsidR="002768E2">
              <w:t>-a</w:t>
            </w:r>
            <w:r w:rsidRPr="00E44707">
              <w:t>ctivities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B5146F9" w14:textId="61B7A0E5" w:rsidR="00A409B5" w:rsidRPr="00E44707" w:rsidRDefault="00A409B5" w:rsidP="004F4E51">
            <w:pPr>
              <w:pStyle w:val="DHHStablecolhead"/>
            </w:pPr>
            <w:r w:rsidRPr="00E44707">
              <w:t>CSO</w:t>
            </w:r>
            <w:r w:rsidR="00867189">
              <w:t xml:space="preserve"> </w:t>
            </w:r>
            <w:r w:rsidR="002768E2">
              <w:t>r</w:t>
            </w:r>
            <w:r w:rsidRPr="00E44707">
              <w:t>egistration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1C9DB1" w14:textId="77777777" w:rsidR="00A409B5" w:rsidRPr="00E44707" w:rsidRDefault="00A409B5" w:rsidP="004F4E51">
            <w:pPr>
              <w:pStyle w:val="DHHStablecolhead"/>
            </w:pPr>
            <w:r w:rsidRPr="00E44707">
              <w:t>DHHS Standards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DA640B" w14:textId="4127720A" w:rsidR="00A409B5" w:rsidRPr="00E44707" w:rsidRDefault="00A409B5" w:rsidP="00C63CC0">
            <w:pPr>
              <w:pStyle w:val="DHHStablecolhead"/>
            </w:pPr>
            <w:r w:rsidRPr="00E44707">
              <w:t xml:space="preserve">Key </w:t>
            </w:r>
            <w:r w:rsidR="002768E2">
              <w:t>p</w:t>
            </w:r>
            <w:r w:rsidRPr="00E44707">
              <w:t xml:space="preserve">erformance </w:t>
            </w:r>
            <w:r w:rsidR="002768E2">
              <w:t>m</w:t>
            </w:r>
            <w:r w:rsidRPr="00E44707">
              <w:t>easure for SDT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3CE48C" w14:textId="214EB995" w:rsidR="00A409B5" w:rsidRPr="00E44707" w:rsidRDefault="00A409B5" w:rsidP="004F4E51">
            <w:pPr>
              <w:pStyle w:val="DHHStablecolhead"/>
            </w:pPr>
            <w:r w:rsidRPr="00E44707">
              <w:t xml:space="preserve">Monitoring </w:t>
            </w:r>
            <w:r w:rsidR="002768E2">
              <w:t>f</w:t>
            </w:r>
            <w:r w:rsidRPr="00E44707">
              <w:t>requency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188DB9" w14:textId="4E8AC346" w:rsidR="00A409B5" w:rsidRPr="00E44707" w:rsidRDefault="00A409B5" w:rsidP="003A641B">
            <w:pPr>
              <w:pStyle w:val="DHHStablecolhead"/>
            </w:pPr>
            <w:r w:rsidRPr="00E44707">
              <w:t>Performance measure</w:t>
            </w:r>
            <w:r w:rsidRPr="00E44707">
              <w:br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101DB42" w14:textId="77777777" w:rsidR="00A409B5" w:rsidRPr="00E44707" w:rsidRDefault="00A409B5" w:rsidP="004F4E51">
            <w:pPr>
              <w:pStyle w:val="DHHStablecolhead"/>
            </w:pPr>
            <w:r w:rsidRPr="00E44707">
              <w:t>Data source</w:t>
            </w:r>
          </w:p>
        </w:tc>
        <w:tc>
          <w:tcPr>
            <w:tcW w:w="2020" w:type="dxa"/>
          </w:tcPr>
          <w:p w14:paraId="0F453FC8" w14:textId="77777777" w:rsidR="00A409B5" w:rsidRPr="00E44707" w:rsidRDefault="00A409B5" w:rsidP="004F4E51">
            <w:pPr>
              <w:pStyle w:val="DHHStablecolhead"/>
            </w:pPr>
            <w:r w:rsidRPr="00E44707">
              <w:t>Summary of change from previous funding model</w:t>
            </w:r>
          </w:p>
        </w:tc>
        <w:tc>
          <w:tcPr>
            <w:tcW w:w="1524" w:type="dxa"/>
          </w:tcPr>
          <w:p w14:paraId="6EAC9619" w14:textId="77777777" w:rsidR="00A409B5" w:rsidRPr="00E44707" w:rsidRDefault="00A409B5" w:rsidP="004F4E51">
            <w:pPr>
              <w:pStyle w:val="DHHStablecolhead"/>
            </w:pPr>
            <w:r w:rsidRPr="00E44707">
              <w:t>Degree of change from previous funding model</w:t>
            </w:r>
          </w:p>
        </w:tc>
        <w:tc>
          <w:tcPr>
            <w:tcW w:w="2516" w:type="dxa"/>
          </w:tcPr>
          <w:p w14:paraId="6E0730FE" w14:textId="77777777" w:rsidR="00A409B5" w:rsidRPr="00E44707" w:rsidRDefault="00A409B5" w:rsidP="004F4E51">
            <w:pPr>
              <w:pStyle w:val="DHHStablecolhead"/>
            </w:pPr>
            <w:r w:rsidRPr="00E44707">
              <w:t>Immediate transitioning work</w:t>
            </w:r>
          </w:p>
        </w:tc>
        <w:tc>
          <w:tcPr>
            <w:tcW w:w="2020" w:type="dxa"/>
          </w:tcPr>
          <w:p w14:paraId="24EF807A" w14:textId="77777777" w:rsidR="00A409B5" w:rsidRPr="00E44707" w:rsidRDefault="00A409B5" w:rsidP="004F4E51">
            <w:pPr>
              <w:pStyle w:val="DHHStablecolhead"/>
            </w:pPr>
            <w:r w:rsidRPr="00E44707">
              <w:t>Further transitioning work</w:t>
            </w:r>
          </w:p>
        </w:tc>
      </w:tr>
      <w:tr w:rsidR="001A2D9C" w:rsidRPr="00E44707" w14:paraId="30329D2E" w14:textId="77777777" w:rsidTr="00295E05">
        <w:trPr>
          <w:trHeight w:val="1729"/>
        </w:trPr>
        <w:tc>
          <w:tcPr>
            <w:tcW w:w="2268" w:type="dxa"/>
          </w:tcPr>
          <w:p w14:paraId="64C35E88" w14:textId="77777777" w:rsidR="00687D77" w:rsidRPr="00295E05" w:rsidRDefault="00687D77" w:rsidP="00E62A27">
            <w:pPr>
              <w:pStyle w:val="DHHStabletext"/>
            </w:pPr>
            <w:r w:rsidRPr="00295E05">
              <w:t>Integrated Family Services (31245)</w:t>
            </w:r>
          </w:p>
          <w:p w14:paraId="360E77E0" w14:textId="1B59AD79" w:rsidR="00687D77" w:rsidRPr="00295E05" w:rsidRDefault="00687D77" w:rsidP="00E62A27">
            <w:pPr>
              <w:pStyle w:val="DHHStabletext"/>
            </w:pPr>
            <w:r w:rsidRPr="00295E05">
              <w:t xml:space="preserve">Integrated Family Services </w:t>
            </w:r>
            <w:r w:rsidR="00867189" w:rsidRPr="00295E05">
              <w:t xml:space="preserve">– </w:t>
            </w:r>
            <w:r w:rsidRPr="00295E05">
              <w:t>Indigenous (31246)</w:t>
            </w:r>
          </w:p>
          <w:p w14:paraId="64199880" w14:textId="7AF4C24F" w:rsidR="00687D77" w:rsidRPr="00295E05" w:rsidRDefault="00687D77" w:rsidP="00E62A27">
            <w:pPr>
              <w:pStyle w:val="DHHStabletext"/>
            </w:pPr>
            <w:r w:rsidRPr="00295E05">
              <w:t>ACCO</w:t>
            </w:r>
            <w:r w:rsidR="00E91C36" w:rsidRPr="00295E05">
              <w:t xml:space="preserve"> – </w:t>
            </w:r>
            <w:r w:rsidRPr="00295E05">
              <w:t>Family and Community Services (31260)</w:t>
            </w:r>
          </w:p>
        </w:tc>
        <w:tc>
          <w:tcPr>
            <w:tcW w:w="993" w:type="dxa"/>
            <w:shd w:val="clear" w:color="auto" w:fill="E5DFEC"/>
          </w:tcPr>
          <w:p w14:paraId="44FC5552" w14:textId="77777777" w:rsidR="00687D77" w:rsidRPr="00E44707" w:rsidRDefault="00687D77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31435</w:t>
            </w:r>
          </w:p>
        </w:tc>
        <w:tc>
          <w:tcPr>
            <w:tcW w:w="1275" w:type="dxa"/>
            <w:shd w:val="clear" w:color="auto" w:fill="E5DFEC"/>
          </w:tcPr>
          <w:p w14:paraId="1F61F712" w14:textId="77777777" w:rsidR="00687D77" w:rsidRPr="00E44707" w:rsidRDefault="00687D77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418" w:type="dxa"/>
            <w:shd w:val="clear" w:color="auto" w:fill="E5DFEC"/>
          </w:tcPr>
          <w:p w14:paraId="0C501D92" w14:textId="1ACF3A33" w:rsidR="00687D77" w:rsidRPr="00E44707" w:rsidRDefault="00687D77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Brief</w:t>
            </w:r>
            <w:r w:rsidR="00867189">
              <w:rPr>
                <w:color w:val="000000"/>
              </w:rPr>
              <w:t xml:space="preserve"> </w:t>
            </w:r>
            <w:r w:rsidRPr="00E44707">
              <w:rPr>
                <w:color w:val="000000"/>
              </w:rPr>
              <w:t>intervention (10 hours)</w:t>
            </w:r>
            <w:r w:rsidR="00E91C36">
              <w:rPr>
                <w:color w:val="000000"/>
              </w:rPr>
              <w:t xml:space="preserve"> – </w:t>
            </w:r>
            <w:r w:rsidRPr="00E44707">
              <w:rPr>
                <w:color w:val="000000"/>
              </w:rPr>
              <w:t xml:space="preserve">Family Services </w:t>
            </w:r>
          </w:p>
        </w:tc>
        <w:tc>
          <w:tcPr>
            <w:tcW w:w="1417" w:type="dxa"/>
            <w:shd w:val="clear" w:color="auto" w:fill="E5DFEC"/>
          </w:tcPr>
          <w:p w14:paraId="788B2E12" w14:textId="77777777" w:rsidR="00687D77" w:rsidRPr="00E44707" w:rsidRDefault="00687D77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276" w:type="dxa"/>
            <w:shd w:val="clear" w:color="auto" w:fill="E5DFEC"/>
          </w:tcPr>
          <w:p w14:paraId="0E73660C" w14:textId="77777777" w:rsidR="00687D77" w:rsidRPr="00E44707" w:rsidRDefault="00687D77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701" w:type="dxa"/>
            <w:shd w:val="clear" w:color="auto" w:fill="E5DFEC"/>
          </w:tcPr>
          <w:p w14:paraId="7C1E976C" w14:textId="77777777" w:rsidR="00687D77" w:rsidRPr="00E44707" w:rsidRDefault="00687D77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E5DFEC"/>
          </w:tcPr>
          <w:p w14:paraId="3CA40BDC" w14:textId="77777777" w:rsidR="00687D77" w:rsidRPr="00E44707" w:rsidRDefault="00687D77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 xml:space="preserve">Monthly </w:t>
            </w:r>
          </w:p>
        </w:tc>
        <w:tc>
          <w:tcPr>
            <w:tcW w:w="1559" w:type="dxa"/>
            <w:shd w:val="clear" w:color="auto" w:fill="E5DFEC"/>
          </w:tcPr>
          <w:p w14:paraId="7C67DA0C" w14:textId="77777777" w:rsidR="00687D77" w:rsidRPr="00E44707" w:rsidRDefault="00687D77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Number of cases</w:t>
            </w:r>
          </w:p>
        </w:tc>
        <w:tc>
          <w:tcPr>
            <w:tcW w:w="1417" w:type="dxa"/>
            <w:shd w:val="clear" w:color="auto" w:fill="E5DFEC"/>
          </w:tcPr>
          <w:p w14:paraId="37250A7A" w14:textId="77777777" w:rsidR="00687D77" w:rsidRPr="00E44707" w:rsidRDefault="00687D77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IRIS</w:t>
            </w:r>
          </w:p>
        </w:tc>
        <w:tc>
          <w:tcPr>
            <w:tcW w:w="2020" w:type="dxa"/>
          </w:tcPr>
          <w:p w14:paraId="230FB793" w14:textId="4B574860" w:rsidR="00687D77" w:rsidRPr="00E44707" w:rsidRDefault="00687D77" w:rsidP="00617A72">
            <w:pPr>
              <w:pStyle w:val="DHHStabletext"/>
            </w:pPr>
            <w:r w:rsidRPr="00E44707">
              <w:t>Funds moved to equivalent new activity</w:t>
            </w:r>
            <w:r w:rsidR="00E7552E">
              <w:t>;</w:t>
            </w:r>
            <w:r w:rsidRPr="00E44707">
              <w:t xml:space="preserve"> no further change as yet</w:t>
            </w:r>
          </w:p>
        </w:tc>
        <w:tc>
          <w:tcPr>
            <w:tcW w:w="1524" w:type="dxa"/>
          </w:tcPr>
          <w:p w14:paraId="2D02404B" w14:textId="4D23637B" w:rsidR="00687D77" w:rsidRPr="00E44707" w:rsidRDefault="00687D77">
            <w:pPr>
              <w:pStyle w:val="DHHStabletext"/>
            </w:pPr>
            <w:r w:rsidRPr="00E44707">
              <w:t>Funds moved to equivalent new activity</w:t>
            </w:r>
            <w:r w:rsidR="00E7552E">
              <w:t>;</w:t>
            </w:r>
            <w:r w:rsidRPr="00E44707">
              <w:t xml:space="preserve"> no further change as yet</w:t>
            </w:r>
          </w:p>
        </w:tc>
        <w:tc>
          <w:tcPr>
            <w:tcW w:w="2516" w:type="dxa"/>
          </w:tcPr>
          <w:p w14:paraId="4A69586F" w14:textId="6D46C76C" w:rsidR="00687D77" w:rsidRPr="00E44707" w:rsidRDefault="0083312E" w:rsidP="00E62A27">
            <w:pPr>
              <w:pStyle w:val="DHHStabletext"/>
            </w:pPr>
            <w:r w:rsidRPr="00E44707">
              <w:rPr>
                <w:i/>
                <w:iCs/>
              </w:rPr>
              <w:t>Program requirements for family and early parenting services</w:t>
            </w:r>
            <w:r w:rsidRPr="00E44707">
              <w:t xml:space="preserve"> have minor updates </w:t>
            </w:r>
            <w:r>
              <w:t>and</w:t>
            </w:r>
            <w:r w:rsidRPr="00E44707">
              <w:t xml:space="preserve"> describe how existing programs will operate in the period following 1 October 2018 mapping</w:t>
            </w:r>
            <w:r w:rsidRPr="00E44707">
              <w:br w:type="page"/>
            </w:r>
            <w:r>
              <w:t>.</w:t>
            </w:r>
          </w:p>
        </w:tc>
        <w:tc>
          <w:tcPr>
            <w:tcW w:w="2020" w:type="dxa"/>
          </w:tcPr>
          <w:p w14:paraId="46727656" w14:textId="7C039E6E" w:rsidR="00687D77" w:rsidRPr="00E44707" w:rsidRDefault="00687D77" w:rsidP="0083312E">
            <w:pPr>
              <w:pStyle w:val="DHHStabletext"/>
            </w:pPr>
            <w:r w:rsidRPr="00E44707">
              <w:t xml:space="preserve">Child and </w:t>
            </w:r>
            <w:r w:rsidR="00235295">
              <w:t>f</w:t>
            </w:r>
            <w:r w:rsidRPr="00E44707">
              <w:t xml:space="preserve">amily reform is leading the development of service models that will replace those described in the </w:t>
            </w:r>
            <w:r w:rsidRPr="00295E05">
              <w:rPr>
                <w:i/>
              </w:rPr>
              <w:t>P</w:t>
            </w:r>
            <w:r w:rsidRPr="00E44707">
              <w:rPr>
                <w:i/>
                <w:iCs/>
              </w:rPr>
              <w:t>rogram requirements for family and early parenting services</w:t>
            </w:r>
            <w:r w:rsidR="0083312E">
              <w:rPr>
                <w:i/>
                <w:iCs/>
              </w:rPr>
              <w:t>.</w:t>
            </w:r>
          </w:p>
        </w:tc>
      </w:tr>
      <w:tr w:rsidR="001A2D9C" w:rsidRPr="00E44707" w14:paraId="25008E76" w14:textId="77777777" w:rsidTr="00295E05">
        <w:trPr>
          <w:trHeight w:val="161"/>
        </w:trPr>
        <w:tc>
          <w:tcPr>
            <w:tcW w:w="2268" w:type="dxa"/>
          </w:tcPr>
          <w:p w14:paraId="20C4C2AF" w14:textId="77777777" w:rsidR="00687D77" w:rsidRPr="00295E05" w:rsidRDefault="00687D77" w:rsidP="00E62A27">
            <w:pPr>
              <w:pStyle w:val="DHHStabletext"/>
            </w:pPr>
            <w:r w:rsidRPr="00295E05">
              <w:t>Integrated Family Services (31245)</w:t>
            </w:r>
          </w:p>
          <w:p w14:paraId="376D664D" w14:textId="5A60C4D6" w:rsidR="00687D77" w:rsidRPr="00295E05" w:rsidRDefault="00687D77" w:rsidP="00E62A27">
            <w:pPr>
              <w:pStyle w:val="DHHStabletext"/>
            </w:pPr>
            <w:r w:rsidRPr="00295E05">
              <w:t>Integrated Family Services</w:t>
            </w:r>
            <w:r w:rsidR="00867189" w:rsidRPr="00295E05">
              <w:t xml:space="preserve"> –</w:t>
            </w:r>
            <w:r w:rsidRPr="00295E05">
              <w:t xml:space="preserve"> Indigenous (31246)</w:t>
            </w:r>
          </w:p>
          <w:p w14:paraId="7AFA70AF" w14:textId="7A0A90F5" w:rsidR="00687D77" w:rsidRPr="00295E05" w:rsidRDefault="00687D77" w:rsidP="00E62A27">
            <w:pPr>
              <w:pStyle w:val="DHHStabletext"/>
            </w:pPr>
            <w:r w:rsidRPr="00295E05">
              <w:t>ACCO</w:t>
            </w:r>
            <w:r w:rsidR="00E91C36" w:rsidRPr="00295E05">
              <w:t xml:space="preserve"> – </w:t>
            </w:r>
            <w:r w:rsidRPr="00295E05">
              <w:t>Family and Community Services (31260)</w:t>
            </w:r>
          </w:p>
        </w:tc>
        <w:tc>
          <w:tcPr>
            <w:tcW w:w="993" w:type="dxa"/>
            <w:shd w:val="clear" w:color="auto" w:fill="E5DFEC"/>
          </w:tcPr>
          <w:p w14:paraId="74C1EC2C" w14:textId="77777777" w:rsidR="00687D77" w:rsidRPr="00E44707" w:rsidRDefault="00687D77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31435</w:t>
            </w:r>
          </w:p>
        </w:tc>
        <w:tc>
          <w:tcPr>
            <w:tcW w:w="1275" w:type="dxa"/>
            <w:shd w:val="clear" w:color="auto" w:fill="E5DFEC"/>
          </w:tcPr>
          <w:p w14:paraId="4E8E44E7" w14:textId="77777777" w:rsidR="00687D77" w:rsidRPr="00E44707" w:rsidRDefault="00687D77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418" w:type="dxa"/>
            <w:shd w:val="clear" w:color="auto" w:fill="E5DFEC"/>
          </w:tcPr>
          <w:p w14:paraId="42F62191" w14:textId="0267F96C" w:rsidR="00687D77" w:rsidRPr="00E44707" w:rsidRDefault="00687D77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Foundation (40 hours)</w:t>
            </w:r>
            <w:r w:rsidR="00E91C36">
              <w:rPr>
                <w:color w:val="000000"/>
              </w:rPr>
              <w:t xml:space="preserve"> – </w:t>
            </w:r>
            <w:r w:rsidRPr="00E44707">
              <w:rPr>
                <w:color w:val="000000"/>
              </w:rPr>
              <w:t>Family Services</w:t>
            </w:r>
          </w:p>
        </w:tc>
        <w:tc>
          <w:tcPr>
            <w:tcW w:w="1417" w:type="dxa"/>
            <w:shd w:val="clear" w:color="auto" w:fill="E5DFEC"/>
          </w:tcPr>
          <w:p w14:paraId="777294BC" w14:textId="77777777" w:rsidR="00687D77" w:rsidRPr="00E44707" w:rsidRDefault="00687D77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276" w:type="dxa"/>
            <w:shd w:val="clear" w:color="auto" w:fill="E5DFEC"/>
          </w:tcPr>
          <w:p w14:paraId="01C0E111" w14:textId="77777777" w:rsidR="00687D77" w:rsidRPr="00E44707" w:rsidRDefault="00687D77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701" w:type="dxa"/>
            <w:shd w:val="clear" w:color="auto" w:fill="E5DFEC"/>
          </w:tcPr>
          <w:p w14:paraId="5F870AE3" w14:textId="77777777" w:rsidR="00687D77" w:rsidRPr="00E44707" w:rsidRDefault="00687D77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E5DFEC"/>
          </w:tcPr>
          <w:p w14:paraId="5AB98BC5" w14:textId="77777777" w:rsidR="00687D77" w:rsidRPr="00E44707" w:rsidRDefault="00687D77" w:rsidP="00E62A27">
            <w:pPr>
              <w:pStyle w:val="DHHStabletext"/>
            </w:pPr>
            <w:r w:rsidRPr="00E44707">
              <w:t xml:space="preserve">Monthly </w:t>
            </w:r>
          </w:p>
        </w:tc>
        <w:tc>
          <w:tcPr>
            <w:tcW w:w="1559" w:type="dxa"/>
            <w:shd w:val="clear" w:color="auto" w:fill="E5DFEC"/>
          </w:tcPr>
          <w:p w14:paraId="1B33E53A" w14:textId="77777777" w:rsidR="00687D77" w:rsidRPr="00E44707" w:rsidRDefault="00687D77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Number of cases</w:t>
            </w:r>
          </w:p>
        </w:tc>
        <w:tc>
          <w:tcPr>
            <w:tcW w:w="1417" w:type="dxa"/>
            <w:shd w:val="clear" w:color="auto" w:fill="E5DFEC"/>
          </w:tcPr>
          <w:p w14:paraId="30EDA1B0" w14:textId="77777777" w:rsidR="00687D77" w:rsidRPr="00E44707" w:rsidRDefault="00687D77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IRIS</w:t>
            </w:r>
          </w:p>
        </w:tc>
        <w:tc>
          <w:tcPr>
            <w:tcW w:w="2020" w:type="dxa"/>
          </w:tcPr>
          <w:p w14:paraId="27609895" w14:textId="2DC61A7B" w:rsidR="00687D77" w:rsidRPr="00E44707" w:rsidRDefault="00687D77" w:rsidP="00E62A27">
            <w:pPr>
              <w:pStyle w:val="DHHStabletext"/>
            </w:pPr>
            <w:r w:rsidRPr="00E44707">
              <w:t>Funds moved to equivalent new activity</w:t>
            </w:r>
            <w:r w:rsidR="00E7552E">
              <w:t>;</w:t>
            </w:r>
            <w:r w:rsidRPr="00E44707">
              <w:t xml:space="preserve"> no further change as yet</w:t>
            </w:r>
          </w:p>
        </w:tc>
        <w:tc>
          <w:tcPr>
            <w:tcW w:w="1524" w:type="dxa"/>
          </w:tcPr>
          <w:p w14:paraId="3FCA5615" w14:textId="2E6C8093" w:rsidR="00687D77" w:rsidRPr="00E44707" w:rsidRDefault="00687D77" w:rsidP="00617A72">
            <w:pPr>
              <w:pStyle w:val="DHHStabletext"/>
            </w:pPr>
            <w:r w:rsidRPr="00E44707">
              <w:t>Funds moved to equivalent new activity</w:t>
            </w:r>
            <w:r w:rsidR="00E7552E">
              <w:t>;</w:t>
            </w:r>
            <w:r w:rsidRPr="00E44707">
              <w:t xml:space="preserve"> no further change as yet</w:t>
            </w:r>
          </w:p>
        </w:tc>
        <w:tc>
          <w:tcPr>
            <w:tcW w:w="2516" w:type="dxa"/>
          </w:tcPr>
          <w:p w14:paraId="5055482F" w14:textId="4BF61D0F" w:rsidR="00687D77" w:rsidRPr="00E44707" w:rsidRDefault="0083312E" w:rsidP="00E62A27">
            <w:pPr>
              <w:pStyle w:val="DHHStabletext"/>
            </w:pPr>
            <w:r w:rsidRPr="00E44707">
              <w:rPr>
                <w:i/>
                <w:iCs/>
              </w:rPr>
              <w:t>Program requirements for family and early parenting services</w:t>
            </w:r>
            <w:r w:rsidRPr="00E44707">
              <w:t xml:space="preserve"> have minor updates </w:t>
            </w:r>
            <w:r>
              <w:t>and</w:t>
            </w:r>
            <w:r w:rsidRPr="00E44707">
              <w:t xml:space="preserve"> describe how existing programs will operate in the period following 1 October 2018 mapping</w:t>
            </w:r>
            <w:r w:rsidRPr="00E44707">
              <w:br w:type="page"/>
            </w:r>
            <w:r>
              <w:t>.</w:t>
            </w:r>
          </w:p>
        </w:tc>
        <w:tc>
          <w:tcPr>
            <w:tcW w:w="2020" w:type="dxa"/>
          </w:tcPr>
          <w:p w14:paraId="72BF03C5" w14:textId="450376A5" w:rsidR="00687D77" w:rsidRPr="00E44707" w:rsidRDefault="00687D77" w:rsidP="0083312E">
            <w:pPr>
              <w:pStyle w:val="DHHStabletext"/>
            </w:pPr>
            <w:r w:rsidRPr="00E44707">
              <w:t xml:space="preserve">Child and </w:t>
            </w:r>
            <w:r w:rsidR="00235295">
              <w:t>f</w:t>
            </w:r>
            <w:r w:rsidRPr="00E44707">
              <w:t xml:space="preserve">amily reform is leading the development of service models that will replace those described in the </w:t>
            </w:r>
            <w:r w:rsidRPr="00295E05">
              <w:rPr>
                <w:i/>
              </w:rPr>
              <w:t>P</w:t>
            </w:r>
            <w:r w:rsidRPr="00E44707">
              <w:rPr>
                <w:i/>
                <w:iCs/>
              </w:rPr>
              <w:t>rogram requirements for family and early parenting services</w:t>
            </w:r>
            <w:r w:rsidR="0083312E">
              <w:rPr>
                <w:i/>
                <w:iCs/>
              </w:rPr>
              <w:t>.</w:t>
            </w:r>
          </w:p>
        </w:tc>
      </w:tr>
      <w:tr w:rsidR="001A2D9C" w:rsidRPr="00E44707" w14:paraId="0D915A5A" w14:textId="77777777" w:rsidTr="00295E05">
        <w:trPr>
          <w:trHeight w:val="1729"/>
        </w:trPr>
        <w:tc>
          <w:tcPr>
            <w:tcW w:w="2268" w:type="dxa"/>
          </w:tcPr>
          <w:p w14:paraId="2165FBF1" w14:textId="77777777" w:rsidR="00687D77" w:rsidRPr="00295E05" w:rsidRDefault="00687D77" w:rsidP="00E62A27">
            <w:pPr>
              <w:pStyle w:val="DHHStabletext"/>
            </w:pPr>
            <w:r w:rsidRPr="00295E05">
              <w:t>Integrated Family Services (31245)</w:t>
            </w:r>
          </w:p>
          <w:p w14:paraId="607F136E" w14:textId="4D6C2354" w:rsidR="00687D77" w:rsidRPr="00295E05" w:rsidRDefault="00687D77" w:rsidP="00E62A27">
            <w:pPr>
              <w:pStyle w:val="DHHStabletext"/>
            </w:pPr>
            <w:r w:rsidRPr="00295E05">
              <w:t>Integrated Family Services</w:t>
            </w:r>
            <w:r w:rsidR="00867189" w:rsidRPr="00295E05">
              <w:t xml:space="preserve"> –</w:t>
            </w:r>
            <w:r w:rsidRPr="00295E05">
              <w:t xml:space="preserve"> Indigenous (31246)</w:t>
            </w:r>
          </w:p>
          <w:p w14:paraId="06195CB9" w14:textId="3EE5C328" w:rsidR="00687D77" w:rsidRPr="00295E05" w:rsidRDefault="00687D77" w:rsidP="00E62A27">
            <w:pPr>
              <w:pStyle w:val="DHHStabletext"/>
            </w:pPr>
            <w:r w:rsidRPr="00295E05">
              <w:t>ACCO</w:t>
            </w:r>
            <w:r w:rsidR="00E91C36" w:rsidRPr="00295E05">
              <w:t xml:space="preserve"> – </w:t>
            </w:r>
            <w:r w:rsidRPr="00295E05">
              <w:t>Family and Community Services (31260)</w:t>
            </w:r>
          </w:p>
        </w:tc>
        <w:tc>
          <w:tcPr>
            <w:tcW w:w="993" w:type="dxa"/>
            <w:shd w:val="clear" w:color="auto" w:fill="E5DFEC"/>
          </w:tcPr>
          <w:p w14:paraId="1606DF0E" w14:textId="77777777" w:rsidR="00687D77" w:rsidRPr="00E44707" w:rsidRDefault="00687D77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31435</w:t>
            </w:r>
          </w:p>
        </w:tc>
        <w:tc>
          <w:tcPr>
            <w:tcW w:w="1275" w:type="dxa"/>
            <w:shd w:val="clear" w:color="auto" w:fill="E5DFEC"/>
          </w:tcPr>
          <w:p w14:paraId="20A7D841" w14:textId="77777777" w:rsidR="00687D77" w:rsidRPr="00E44707" w:rsidRDefault="00687D77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418" w:type="dxa"/>
            <w:shd w:val="clear" w:color="auto" w:fill="E5DFEC"/>
          </w:tcPr>
          <w:p w14:paraId="622009FB" w14:textId="0F7CAF4C" w:rsidR="00687D77" w:rsidRPr="00E44707" w:rsidRDefault="00687D77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Sustained (110 hours)</w:t>
            </w:r>
            <w:r w:rsidR="00E91C36">
              <w:rPr>
                <w:color w:val="000000"/>
              </w:rPr>
              <w:t xml:space="preserve"> – </w:t>
            </w:r>
            <w:r w:rsidRPr="00E44707">
              <w:rPr>
                <w:color w:val="000000"/>
              </w:rPr>
              <w:t>Family Services</w:t>
            </w:r>
          </w:p>
        </w:tc>
        <w:tc>
          <w:tcPr>
            <w:tcW w:w="1417" w:type="dxa"/>
            <w:shd w:val="clear" w:color="auto" w:fill="E5DFEC"/>
          </w:tcPr>
          <w:p w14:paraId="022BD042" w14:textId="77777777" w:rsidR="00687D77" w:rsidRPr="00E44707" w:rsidRDefault="00687D77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276" w:type="dxa"/>
            <w:shd w:val="clear" w:color="auto" w:fill="E5DFEC"/>
          </w:tcPr>
          <w:p w14:paraId="65E120EE" w14:textId="77777777" w:rsidR="00687D77" w:rsidRPr="00E44707" w:rsidRDefault="00687D77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701" w:type="dxa"/>
            <w:shd w:val="clear" w:color="auto" w:fill="E5DFEC"/>
          </w:tcPr>
          <w:p w14:paraId="08B94A12" w14:textId="77777777" w:rsidR="00687D77" w:rsidRPr="00E44707" w:rsidRDefault="00687D77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E5DFEC"/>
          </w:tcPr>
          <w:p w14:paraId="475B4578" w14:textId="77777777" w:rsidR="00687D77" w:rsidRPr="00E44707" w:rsidRDefault="00687D77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 xml:space="preserve">Monthly </w:t>
            </w:r>
          </w:p>
        </w:tc>
        <w:tc>
          <w:tcPr>
            <w:tcW w:w="1559" w:type="dxa"/>
            <w:shd w:val="clear" w:color="auto" w:fill="E5DFEC"/>
          </w:tcPr>
          <w:p w14:paraId="1384D786" w14:textId="77777777" w:rsidR="00687D77" w:rsidRPr="00E44707" w:rsidRDefault="00687D77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Number of cases</w:t>
            </w:r>
          </w:p>
        </w:tc>
        <w:tc>
          <w:tcPr>
            <w:tcW w:w="1417" w:type="dxa"/>
            <w:shd w:val="clear" w:color="auto" w:fill="E5DFEC"/>
          </w:tcPr>
          <w:p w14:paraId="6A4CFBBB" w14:textId="77777777" w:rsidR="00687D77" w:rsidRPr="00E44707" w:rsidRDefault="00687D77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IRIS</w:t>
            </w:r>
          </w:p>
        </w:tc>
        <w:tc>
          <w:tcPr>
            <w:tcW w:w="2020" w:type="dxa"/>
          </w:tcPr>
          <w:p w14:paraId="26621CC9" w14:textId="50CDF793" w:rsidR="00687D77" w:rsidRPr="00E44707" w:rsidRDefault="00687D77" w:rsidP="00E62A27">
            <w:pPr>
              <w:pStyle w:val="DHHStabletext"/>
            </w:pPr>
            <w:r w:rsidRPr="00E44707">
              <w:t>Funds moved to equivalent new activity</w:t>
            </w:r>
            <w:r w:rsidR="00E7552E">
              <w:t>;</w:t>
            </w:r>
            <w:r w:rsidRPr="00E44707">
              <w:t xml:space="preserve"> no further change as yet</w:t>
            </w:r>
          </w:p>
        </w:tc>
        <w:tc>
          <w:tcPr>
            <w:tcW w:w="1524" w:type="dxa"/>
          </w:tcPr>
          <w:p w14:paraId="1CF71B6C" w14:textId="6C6DDCE3" w:rsidR="00687D77" w:rsidRPr="00E44707" w:rsidRDefault="00687D77" w:rsidP="00E62A27">
            <w:pPr>
              <w:pStyle w:val="DHHStabletext"/>
            </w:pPr>
            <w:r w:rsidRPr="00E44707">
              <w:t>Funds moved to equivalent new activity</w:t>
            </w:r>
            <w:r w:rsidR="00E7552E">
              <w:t>;</w:t>
            </w:r>
            <w:r w:rsidRPr="00E44707">
              <w:t xml:space="preserve"> no further change as yet</w:t>
            </w:r>
          </w:p>
        </w:tc>
        <w:tc>
          <w:tcPr>
            <w:tcW w:w="2516" w:type="dxa"/>
          </w:tcPr>
          <w:p w14:paraId="4EE3ADE3" w14:textId="2B28BD71" w:rsidR="00687D77" w:rsidRPr="00E44707" w:rsidRDefault="0083312E" w:rsidP="00617A72">
            <w:pPr>
              <w:pStyle w:val="DHHStabletext"/>
            </w:pPr>
            <w:r w:rsidRPr="00E44707">
              <w:rPr>
                <w:i/>
                <w:iCs/>
              </w:rPr>
              <w:t>Program requirements for family and early parenting services</w:t>
            </w:r>
            <w:r w:rsidRPr="00E44707">
              <w:t xml:space="preserve"> have minor updates </w:t>
            </w:r>
            <w:r>
              <w:t>and</w:t>
            </w:r>
            <w:r w:rsidRPr="00E44707">
              <w:t xml:space="preserve"> describe how existing programs will operate in the period following 1 October 2018 mapping</w:t>
            </w:r>
            <w:r w:rsidRPr="00E44707">
              <w:br w:type="page"/>
            </w:r>
            <w:r>
              <w:t>.</w:t>
            </w:r>
          </w:p>
        </w:tc>
        <w:tc>
          <w:tcPr>
            <w:tcW w:w="2020" w:type="dxa"/>
          </w:tcPr>
          <w:p w14:paraId="0F92CB63" w14:textId="27AF903C" w:rsidR="00687D77" w:rsidRPr="00E44707" w:rsidRDefault="00687D77" w:rsidP="0083312E">
            <w:pPr>
              <w:pStyle w:val="DHHStabletext"/>
            </w:pPr>
            <w:r w:rsidRPr="00E44707">
              <w:t xml:space="preserve">Child and </w:t>
            </w:r>
            <w:r w:rsidR="00235295">
              <w:t>f</w:t>
            </w:r>
            <w:r w:rsidRPr="00E44707">
              <w:t xml:space="preserve">amily reform is leading the development of service models that will replace those described in the </w:t>
            </w:r>
            <w:r w:rsidRPr="00295E05">
              <w:rPr>
                <w:i/>
              </w:rPr>
              <w:t>P</w:t>
            </w:r>
            <w:r w:rsidRPr="00E44707">
              <w:rPr>
                <w:i/>
                <w:iCs/>
              </w:rPr>
              <w:t>rogram requirements for family and early parenting services</w:t>
            </w:r>
            <w:r w:rsidR="0083312E">
              <w:rPr>
                <w:i/>
                <w:iCs/>
              </w:rPr>
              <w:t>.</w:t>
            </w:r>
          </w:p>
        </w:tc>
      </w:tr>
      <w:tr w:rsidR="0083312E" w:rsidRPr="00E44707" w14:paraId="541891E6" w14:textId="77777777" w:rsidTr="00295E05">
        <w:trPr>
          <w:trHeight w:val="1729"/>
        </w:trPr>
        <w:tc>
          <w:tcPr>
            <w:tcW w:w="2268" w:type="dxa"/>
          </w:tcPr>
          <w:p w14:paraId="1C43E9D1" w14:textId="77777777" w:rsidR="0083312E" w:rsidRPr="00295E05" w:rsidRDefault="0083312E" w:rsidP="00E62A27">
            <w:pPr>
              <w:pStyle w:val="DHHStabletext"/>
            </w:pPr>
            <w:r w:rsidRPr="00295E05">
              <w:t>Integrated Family Services (31245)</w:t>
            </w:r>
          </w:p>
          <w:p w14:paraId="746DB676" w14:textId="48942256" w:rsidR="0083312E" w:rsidRPr="00295E05" w:rsidRDefault="0083312E" w:rsidP="00E62A27">
            <w:pPr>
              <w:pStyle w:val="DHHStabletext"/>
            </w:pPr>
            <w:r w:rsidRPr="00295E05">
              <w:t>Integrated Family Services – Indigenous (31246)</w:t>
            </w:r>
          </w:p>
          <w:p w14:paraId="2FFDCE45" w14:textId="2E5DBB44" w:rsidR="0083312E" w:rsidRPr="00295E05" w:rsidRDefault="0083312E" w:rsidP="00E62A27">
            <w:pPr>
              <w:pStyle w:val="DHHStabletext"/>
            </w:pPr>
            <w:r w:rsidRPr="00295E05">
              <w:t>ACCO – Family and Community Services (31260)</w:t>
            </w:r>
          </w:p>
        </w:tc>
        <w:tc>
          <w:tcPr>
            <w:tcW w:w="993" w:type="dxa"/>
            <w:shd w:val="clear" w:color="auto" w:fill="E5DFEC"/>
          </w:tcPr>
          <w:p w14:paraId="36DEFB38" w14:textId="77777777" w:rsidR="0083312E" w:rsidRPr="00E44707" w:rsidRDefault="0083312E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31435</w:t>
            </w:r>
          </w:p>
        </w:tc>
        <w:tc>
          <w:tcPr>
            <w:tcW w:w="1275" w:type="dxa"/>
            <w:shd w:val="clear" w:color="auto" w:fill="E5DFEC"/>
          </w:tcPr>
          <w:p w14:paraId="23585821" w14:textId="77777777" w:rsidR="0083312E" w:rsidRPr="00E44707" w:rsidRDefault="0083312E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418" w:type="dxa"/>
            <w:shd w:val="clear" w:color="auto" w:fill="E5DFEC"/>
          </w:tcPr>
          <w:p w14:paraId="0F39BA17" w14:textId="5CE5E1CA" w:rsidR="0083312E" w:rsidRPr="00E44707" w:rsidRDefault="0083312E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Intensive (200 hours)</w:t>
            </w:r>
            <w:r>
              <w:rPr>
                <w:color w:val="000000"/>
              </w:rPr>
              <w:t xml:space="preserve"> – </w:t>
            </w:r>
            <w:r w:rsidRPr="00E44707">
              <w:rPr>
                <w:color w:val="000000"/>
              </w:rPr>
              <w:t xml:space="preserve">Family Services </w:t>
            </w:r>
          </w:p>
        </w:tc>
        <w:tc>
          <w:tcPr>
            <w:tcW w:w="1417" w:type="dxa"/>
            <w:shd w:val="clear" w:color="auto" w:fill="E5DFEC"/>
          </w:tcPr>
          <w:p w14:paraId="34A4BE80" w14:textId="77777777" w:rsidR="0083312E" w:rsidRPr="00E44707" w:rsidRDefault="0083312E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276" w:type="dxa"/>
            <w:shd w:val="clear" w:color="auto" w:fill="E5DFEC"/>
          </w:tcPr>
          <w:p w14:paraId="2F2D0C8B" w14:textId="77777777" w:rsidR="0083312E" w:rsidRPr="00E44707" w:rsidRDefault="0083312E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701" w:type="dxa"/>
            <w:shd w:val="clear" w:color="auto" w:fill="E5DFEC"/>
          </w:tcPr>
          <w:p w14:paraId="6E46F461" w14:textId="77777777" w:rsidR="0083312E" w:rsidRPr="00E44707" w:rsidRDefault="0083312E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E5DFEC"/>
          </w:tcPr>
          <w:p w14:paraId="331A1CCF" w14:textId="77777777" w:rsidR="0083312E" w:rsidRPr="00E44707" w:rsidRDefault="0083312E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 xml:space="preserve">Monthly </w:t>
            </w:r>
          </w:p>
        </w:tc>
        <w:tc>
          <w:tcPr>
            <w:tcW w:w="1559" w:type="dxa"/>
            <w:shd w:val="clear" w:color="auto" w:fill="E5DFEC"/>
          </w:tcPr>
          <w:p w14:paraId="0BCFF683" w14:textId="77777777" w:rsidR="0083312E" w:rsidRPr="00E44707" w:rsidRDefault="0083312E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Number of cases</w:t>
            </w:r>
          </w:p>
        </w:tc>
        <w:tc>
          <w:tcPr>
            <w:tcW w:w="1417" w:type="dxa"/>
            <w:shd w:val="clear" w:color="auto" w:fill="E5DFEC"/>
          </w:tcPr>
          <w:p w14:paraId="4430B3BD" w14:textId="77777777" w:rsidR="0083312E" w:rsidRPr="00E44707" w:rsidRDefault="0083312E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IRIS</w:t>
            </w:r>
          </w:p>
        </w:tc>
        <w:tc>
          <w:tcPr>
            <w:tcW w:w="2020" w:type="dxa"/>
          </w:tcPr>
          <w:p w14:paraId="1B6C43B0" w14:textId="6824FAAB" w:rsidR="0083312E" w:rsidRPr="00E44707" w:rsidRDefault="0083312E" w:rsidP="00617A72">
            <w:pPr>
              <w:pStyle w:val="DHHStabletext"/>
            </w:pPr>
            <w:r w:rsidRPr="00E44707">
              <w:t>Funds moved to equivalent new activity</w:t>
            </w:r>
            <w:r>
              <w:t>;</w:t>
            </w:r>
            <w:r w:rsidRPr="00E44707">
              <w:t xml:space="preserve"> no further change as yet</w:t>
            </w:r>
          </w:p>
        </w:tc>
        <w:tc>
          <w:tcPr>
            <w:tcW w:w="1524" w:type="dxa"/>
          </w:tcPr>
          <w:p w14:paraId="236D6B3D" w14:textId="49314635" w:rsidR="0083312E" w:rsidRPr="00E44707" w:rsidRDefault="0083312E">
            <w:pPr>
              <w:pStyle w:val="DHHStabletext"/>
            </w:pPr>
            <w:r w:rsidRPr="00E44707">
              <w:t>Funds moved to equivalent new activity</w:t>
            </w:r>
            <w:r>
              <w:t>;</w:t>
            </w:r>
            <w:r w:rsidRPr="00E44707">
              <w:t xml:space="preserve"> no further change as yet</w:t>
            </w:r>
          </w:p>
        </w:tc>
        <w:tc>
          <w:tcPr>
            <w:tcW w:w="2516" w:type="dxa"/>
          </w:tcPr>
          <w:p w14:paraId="37B7D4C2" w14:textId="555F213D" w:rsidR="0083312E" w:rsidRPr="00E44707" w:rsidRDefault="0083312E" w:rsidP="00E04C40">
            <w:pPr>
              <w:pStyle w:val="DHHStabletext"/>
            </w:pPr>
            <w:r w:rsidRPr="00E44707">
              <w:rPr>
                <w:i/>
                <w:iCs/>
              </w:rPr>
              <w:t>Program requirements for family and early parenting services</w:t>
            </w:r>
            <w:r w:rsidRPr="00E44707">
              <w:t xml:space="preserve"> have minor updates </w:t>
            </w:r>
            <w:r>
              <w:t>and</w:t>
            </w:r>
            <w:r w:rsidRPr="00E44707">
              <w:t xml:space="preserve"> describe how existing programs will operate in the period following 1 October 2018 mapping</w:t>
            </w:r>
            <w:r w:rsidRPr="00E44707">
              <w:br w:type="page"/>
            </w:r>
            <w:r>
              <w:t>.</w:t>
            </w:r>
          </w:p>
        </w:tc>
        <w:tc>
          <w:tcPr>
            <w:tcW w:w="2020" w:type="dxa"/>
          </w:tcPr>
          <w:p w14:paraId="2269E8E6" w14:textId="5BB982EA" w:rsidR="0083312E" w:rsidRPr="00E44707" w:rsidRDefault="0083312E" w:rsidP="00E04C40">
            <w:pPr>
              <w:pStyle w:val="DHHStabletext"/>
            </w:pPr>
            <w:r w:rsidRPr="00E44707">
              <w:t xml:space="preserve">Child and </w:t>
            </w:r>
            <w:r>
              <w:t>f</w:t>
            </w:r>
            <w:r w:rsidRPr="00E44707">
              <w:t xml:space="preserve">amily reform is leading the development of service models that will replace those described in the </w:t>
            </w:r>
            <w:r w:rsidRPr="00295E05">
              <w:rPr>
                <w:i/>
              </w:rPr>
              <w:t>P</w:t>
            </w:r>
            <w:r w:rsidRPr="00E44707">
              <w:rPr>
                <w:i/>
                <w:iCs/>
              </w:rPr>
              <w:t>rogram requirements for family and early parenting services</w:t>
            </w:r>
            <w:r>
              <w:rPr>
                <w:i/>
                <w:iCs/>
              </w:rPr>
              <w:t>.</w:t>
            </w:r>
          </w:p>
        </w:tc>
      </w:tr>
      <w:tr w:rsidR="0083312E" w:rsidRPr="00E44707" w14:paraId="38843BCE" w14:textId="77777777" w:rsidTr="00295E05">
        <w:trPr>
          <w:trHeight w:val="1729"/>
        </w:trPr>
        <w:tc>
          <w:tcPr>
            <w:tcW w:w="2268" w:type="dxa"/>
          </w:tcPr>
          <w:p w14:paraId="4DA2164C" w14:textId="77777777" w:rsidR="0083312E" w:rsidRPr="00295E05" w:rsidRDefault="0083312E" w:rsidP="00E62A27">
            <w:pPr>
              <w:pStyle w:val="DHHStabletext"/>
            </w:pPr>
            <w:r w:rsidRPr="00295E05">
              <w:t>Stronger Families (31262) (non-ACCO delivered only)</w:t>
            </w:r>
          </w:p>
          <w:p w14:paraId="5E3E311B" w14:textId="77777777" w:rsidR="0083312E" w:rsidRPr="00295E05" w:rsidRDefault="0083312E" w:rsidP="00E62A27">
            <w:pPr>
              <w:pStyle w:val="DHHStabletext"/>
            </w:pPr>
            <w:r w:rsidRPr="00295E05">
              <w:t>Cradle to Kinder (31264)</w:t>
            </w:r>
          </w:p>
        </w:tc>
        <w:tc>
          <w:tcPr>
            <w:tcW w:w="993" w:type="dxa"/>
            <w:shd w:val="clear" w:color="auto" w:fill="E5DFEC"/>
          </w:tcPr>
          <w:p w14:paraId="12EECE4D" w14:textId="77777777" w:rsidR="0083312E" w:rsidRPr="00E44707" w:rsidRDefault="0083312E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31435</w:t>
            </w:r>
          </w:p>
        </w:tc>
        <w:tc>
          <w:tcPr>
            <w:tcW w:w="1275" w:type="dxa"/>
            <w:shd w:val="clear" w:color="auto" w:fill="E5DFEC"/>
          </w:tcPr>
          <w:p w14:paraId="6E6D0C41" w14:textId="77777777" w:rsidR="0083312E" w:rsidRPr="00E44707" w:rsidRDefault="0083312E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418" w:type="dxa"/>
            <w:shd w:val="clear" w:color="auto" w:fill="E5DFEC"/>
          </w:tcPr>
          <w:p w14:paraId="687C00DD" w14:textId="571D2657" w:rsidR="0083312E" w:rsidRPr="00E44707" w:rsidRDefault="0083312E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Sustained (110 hours)</w:t>
            </w:r>
            <w:r>
              <w:rPr>
                <w:color w:val="000000"/>
              </w:rPr>
              <w:t xml:space="preserve"> – </w:t>
            </w:r>
            <w:r w:rsidRPr="00E44707">
              <w:rPr>
                <w:color w:val="000000"/>
              </w:rPr>
              <w:t>Preservation and Reunification</w:t>
            </w:r>
          </w:p>
        </w:tc>
        <w:tc>
          <w:tcPr>
            <w:tcW w:w="1417" w:type="dxa"/>
            <w:shd w:val="clear" w:color="auto" w:fill="E5DFEC"/>
          </w:tcPr>
          <w:p w14:paraId="783A03CF" w14:textId="77777777" w:rsidR="0083312E" w:rsidRPr="00E44707" w:rsidRDefault="0083312E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276" w:type="dxa"/>
            <w:shd w:val="clear" w:color="auto" w:fill="E5DFEC"/>
          </w:tcPr>
          <w:p w14:paraId="64B1211F" w14:textId="77777777" w:rsidR="0083312E" w:rsidRPr="00E44707" w:rsidRDefault="0083312E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701" w:type="dxa"/>
            <w:shd w:val="clear" w:color="auto" w:fill="E5DFEC"/>
          </w:tcPr>
          <w:p w14:paraId="7A508517" w14:textId="77777777" w:rsidR="0083312E" w:rsidRPr="00E44707" w:rsidRDefault="0083312E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E5DFEC"/>
          </w:tcPr>
          <w:p w14:paraId="7E0EB398" w14:textId="77777777" w:rsidR="0083312E" w:rsidRPr="00E44707" w:rsidRDefault="0083312E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 xml:space="preserve">Monthly </w:t>
            </w:r>
          </w:p>
        </w:tc>
        <w:tc>
          <w:tcPr>
            <w:tcW w:w="1559" w:type="dxa"/>
            <w:shd w:val="clear" w:color="auto" w:fill="E5DFEC"/>
          </w:tcPr>
          <w:p w14:paraId="150CD252" w14:textId="77777777" w:rsidR="0083312E" w:rsidRPr="00E44707" w:rsidRDefault="0083312E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Number of cases</w:t>
            </w:r>
          </w:p>
        </w:tc>
        <w:tc>
          <w:tcPr>
            <w:tcW w:w="1417" w:type="dxa"/>
            <w:shd w:val="clear" w:color="auto" w:fill="E5DFEC"/>
          </w:tcPr>
          <w:p w14:paraId="27ED5042" w14:textId="77777777" w:rsidR="0083312E" w:rsidRPr="00E44707" w:rsidRDefault="0083312E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IRIS</w:t>
            </w:r>
          </w:p>
        </w:tc>
        <w:tc>
          <w:tcPr>
            <w:tcW w:w="2020" w:type="dxa"/>
          </w:tcPr>
          <w:p w14:paraId="562CBDDB" w14:textId="0F05E127" w:rsidR="0083312E" w:rsidRPr="00E44707" w:rsidRDefault="0083312E" w:rsidP="00617A72">
            <w:pPr>
              <w:pStyle w:val="DHHStabletext"/>
            </w:pPr>
            <w:r w:rsidRPr="00E44707">
              <w:t>Maps Cradle to Kinder and Stronger Families to new sub</w:t>
            </w:r>
            <w:r>
              <w:t>-</w:t>
            </w:r>
            <w:r w:rsidRPr="00E44707">
              <w:t>activity, introduces SDT for Cradle to Kinder</w:t>
            </w:r>
          </w:p>
        </w:tc>
        <w:tc>
          <w:tcPr>
            <w:tcW w:w="1524" w:type="dxa"/>
          </w:tcPr>
          <w:p w14:paraId="0D7C5826" w14:textId="77777777" w:rsidR="0083312E" w:rsidRPr="00E44707" w:rsidRDefault="0083312E" w:rsidP="00E62A27">
            <w:pPr>
              <w:pStyle w:val="DHHStabletext"/>
            </w:pPr>
            <w:r w:rsidRPr="00E44707">
              <w:t>Significant</w:t>
            </w:r>
          </w:p>
        </w:tc>
        <w:tc>
          <w:tcPr>
            <w:tcW w:w="2516" w:type="dxa"/>
          </w:tcPr>
          <w:p w14:paraId="764E5842" w14:textId="19728DAA" w:rsidR="0083312E" w:rsidRPr="00E44707" w:rsidRDefault="0083312E" w:rsidP="00E62A27">
            <w:pPr>
              <w:pStyle w:val="DHHStabletext"/>
            </w:pPr>
            <w:r w:rsidRPr="00E44707">
              <w:rPr>
                <w:i/>
                <w:iCs/>
              </w:rPr>
              <w:t>Program requirements for family and early parenting services</w:t>
            </w:r>
            <w:r w:rsidRPr="00E44707">
              <w:t xml:space="preserve"> have minor updates </w:t>
            </w:r>
            <w:r>
              <w:t>and</w:t>
            </w:r>
            <w:r w:rsidRPr="00E44707">
              <w:t xml:space="preserve"> describe how existing programs will operate in the period following 1 October 2018 mapping</w:t>
            </w:r>
            <w:r w:rsidRPr="00E44707">
              <w:br w:type="page"/>
            </w:r>
            <w:r>
              <w:t>.</w:t>
            </w:r>
          </w:p>
        </w:tc>
        <w:tc>
          <w:tcPr>
            <w:tcW w:w="2020" w:type="dxa"/>
          </w:tcPr>
          <w:p w14:paraId="369CCD7E" w14:textId="390D9FF7" w:rsidR="0083312E" w:rsidRPr="00E44707" w:rsidRDefault="0083312E" w:rsidP="00617A72">
            <w:pPr>
              <w:pStyle w:val="DHHStabletext"/>
            </w:pPr>
            <w:r w:rsidRPr="00E44707">
              <w:t xml:space="preserve">Child and </w:t>
            </w:r>
            <w:r>
              <w:t>f</w:t>
            </w:r>
            <w:r w:rsidRPr="00E44707">
              <w:t xml:space="preserve">amily reform is leading the development of service models that will replace those described in the </w:t>
            </w:r>
            <w:r w:rsidRPr="00295E05">
              <w:rPr>
                <w:i/>
              </w:rPr>
              <w:t>P</w:t>
            </w:r>
            <w:r w:rsidRPr="00E44707">
              <w:rPr>
                <w:i/>
                <w:iCs/>
              </w:rPr>
              <w:t>rogram requirements for family and early parenting services</w:t>
            </w:r>
            <w:r>
              <w:rPr>
                <w:i/>
                <w:iCs/>
              </w:rPr>
              <w:t>.</w:t>
            </w:r>
          </w:p>
        </w:tc>
      </w:tr>
      <w:tr w:rsidR="0083312E" w:rsidRPr="00E44707" w14:paraId="571B52CE" w14:textId="77777777" w:rsidTr="00295E05">
        <w:trPr>
          <w:trHeight w:val="1729"/>
        </w:trPr>
        <w:tc>
          <w:tcPr>
            <w:tcW w:w="2268" w:type="dxa"/>
          </w:tcPr>
          <w:p w14:paraId="43F7304B" w14:textId="77777777" w:rsidR="0083312E" w:rsidRPr="00295E05" w:rsidRDefault="0083312E" w:rsidP="00E62A27">
            <w:pPr>
              <w:pStyle w:val="DHHStabletext"/>
            </w:pPr>
            <w:r w:rsidRPr="00295E05">
              <w:t>Stronger Families (31262) (non-ACCO delivered only)</w:t>
            </w:r>
          </w:p>
          <w:p w14:paraId="7D047AA5" w14:textId="77777777" w:rsidR="0083312E" w:rsidRPr="00295E05" w:rsidRDefault="0083312E" w:rsidP="00E62A27">
            <w:pPr>
              <w:pStyle w:val="DHHStabletext"/>
            </w:pPr>
            <w:r w:rsidRPr="00295E05">
              <w:t>Cradle to Kinder (31264)</w:t>
            </w:r>
          </w:p>
        </w:tc>
        <w:tc>
          <w:tcPr>
            <w:tcW w:w="993" w:type="dxa"/>
            <w:shd w:val="clear" w:color="auto" w:fill="E5DFEC"/>
          </w:tcPr>
          <w:p w14:paraId="2FE1FE22" w14:textId="77777777" w:rsidR="0083312E" w:rsidRPr="00E44707" w:rsidRDefault="0083312E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31435</w:t>
            </w:r>
          </w:p>
        </w:tc>
        <w:tc>
          <w:tcPr>
            <w:tcW w:w="1275" w:type="dxa"/>
            <w:shd w:val="clear" w:color="auto" w:fill="E5DFEC"/>
          </w:tcPr>
          <w:p w14:paraId="0BDF314D" w14:textId="77777777" w:rsidR="0083312E" w:rsidRPr="00E44707" w:rsidRDefault="0083312E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418" w:type="dxa"/>
            <w:shd w:val="clear" w:color="auto" w:fill="E5DFEC"/>
          </w:tcPr>
          <w:p w14:paraId="0C730D60" w14:textId="5F3A6DDD" w:rsidR="0083312E" w:rsidRPr="00E44707" w:rsidRDefault="0083312E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Intensive (200 hours)</w:t>
            </w:r>
            <w:r>
              <w:rPr>
                <w:color w:val="000000"/>
              </w:rPr>
              <w:t xml:space="preserve"> – </w:t>
            </w:r>
            <w:r w:rsidRPr="00E44707">
              <w:rPr>
                <w:color w:val="000000"/>
              </w:rPr>
              <w:t>Preservation and Reunification</w:t>
            </w:r>
          </w:p>
        </w:tc>
        <w:tc>
          <w:tcPr>
            <w:tcW w:w="1417" w:type="dxa"/>
            <w:shd w:val="clear" w:color="auto" w:fill="E5DFEC"/>
          </w:tcPr>
          <w:p w14:paraId="34D4CA68" w14:textId="77777777" w:rsidR="0083312E" w:rsidRPr="00E44707" w:rsidRDefault="0083312E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276" w:type="dxa"/>
            <w:shd w:val="clear" w:color="auto" w:fill="E5DFEC"/>
          </w:tcPr>
          <w:p w14:paraId="6265C9E7" w14:textId="77777777" w:rsidR="0083312E" w:rsidRPr="00E44707" w:rsidRDefault="0083312E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701" w:type="dxa"/>
            <w:shd w:val="clear" w:color="auto" w:fill="E5DFEC"/>
          </w:tcPr>
          <w:p w14:paraId="75FF7FC0" w14:textId="77777777" w:rsidR="0083312E" w:rsidRPr="00E44707" w:rsidRDefault="0083312E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E5DFEC"/>
          </w:tcPr>
          <w:p w14:paraId="65D4EAF9" w14:textId="77777777" w:rsidR="0083312E" w:rsidRPr="00E44707" w:rsidRDefault="0083312E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 xml:space="preserve">Monthly </w:t>
            </w:r>
          </w:p>
        </w:tc>
        <w:tc>
          <w:tcPr>
            <w:tcW w:w="1559" w:type="dxa"/>
            <w:shd w:val="clear" w:color="auto" w:fill="E5DFEC"/>
          </w:tcPr>
          <w:p w14:paraId="344746F9" w14:textId="77777777" w:rsidR="0083312E" w:rsidRPr="00E44707" w:rsidRDefault="0083312E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Number of cases</w:t>
            </w:r>
          </w:p>
        </w:tc>
        <w:tc>
          <w:tcPr>
            <w:tcW w:w="1417" w:type="dxa"/>
            <w:shd w:val="clear" w:color="auto" w:fill="E5DFEC"/>
          </w:tcPr>
          <w:p w14:paraId="2D7A833E" w14:textId="77777777" w:rsidR="0083312E" w:rsidRPr="00E44707" w:rsidRDefault="0083312E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IRIS</w:t>
            </w:r>
          </w:p>
        </w:tc>
        <w:tc>
          <w:tcPr>
            <w:tcW w:w="2020" w:type="dxa"/>
          </w:tcPr>
          <w:p w14:paraId="5009B19F" w14:textId="08C200BB" w:rsidR="0083312E" w:rsidRPr="00E44707" w:rsidRDefault="0083312E" w:rsidP="00C63CC0">
            <w:pPr>
              <w:pStyle w:val="DHHStabletext"/>
            </w:pPr>
            <w:r w:rsidRPr="00E44707">
              <w:t>Maps Cradle to Kinder and Stronger Families to new sub</w:t>
            </w:r>
            <w:r>
              <w:t>-</w:t>
            </w:r>
            <w:r w:rsidRPr="00E44707">
              <w:t>activity, introduces SDT for Cradle to Kinder</w:t>
            </w:r>
          </w:p>
        </w:tc>
        <w:tc>
          <w:tcPr>
            <w:tcW w:w="1524" w:type="dxa"/>
          </w:tcPr>
          <w:p w14:paraId="1EF00146" w14:textId="77777777" w:rsidR="0083312E" w:rsidRPr="00E44707" w:rsidRDefault="0083312E" w:rsidP="00E62A27">
            <w:pPr>
              <w:pStyle w:val="DHHStabletext"/>
            </w:pPr>
            <w:r w:rsidRPr="00E44707">
              <w:t>Significant</w:t>
            </w:r>
          </w:p>
        </w:tc>
        <w:tc>
          <w:tcPr>
            <w:tcW w:w="2516" w:type="dxa"/>
          </w:tcPr>
          <w:p w14:paraId="786D8C1B" w14:textId="63CE3068" w:rsidR="0083312E" w:rsidRPr="00E44707" w:rsidRDefault="0083312E" w:rsidP="00E62A27">
            <w:pPr>
              <w:pStyle w:val="DHHStabletext"/>
            </w:pPr>
            <w:r w:rsidRPr="00E44707">
              <w:rPr>
                <w:i/>
                <w:iCs/>
              </w:rPr>
              <w:t>Program requirements for family and early parenting services</w:t>
            </w:r>
            <w:r w:rsidRPr="00E44707">
              <w:t xml:space="preserve"> have minor updates </w:t>
            </w:r>
            <w:r>
              <w:t>and</w:t>
            </w:r>
            <w:r w:rsidRPr="00E44707">
              <w:t xml:space="preserve"> describe how existing programs will operate in the period following 1 October 2018 mapping</w:t>
            </w:r>
            <w:r w:rsidRPr="00E44707">
              <w:br w:type="page"/>
            </w:r>
            <w:r>
              <w:t>.</w:t>
            </w:r>
          </w:p>
        </w:tc>
        <w:tc>
          <w:tcPr>
            <w:tcW w:w="2020" w:type="dxa"/>
          </w:tcPr>
          <w:p w14:paraId="1DA4D20F" w14:textId="2F306014" w:rsidR="0083312E" w:rsidRPr="00E44707" w:rsidRDefault="0083312E" w:rsidP="00617A72">
            <w:pPr>
              <w:pStyle w:val="DHHStabletext"/>
            </w:pPr>
            <w:r w:rsidRPr="00E44707">
              <w:t xml:space="preserve">Child and </w:t>
            </w:r>
            <w:r>
              <w:t>f</w:t>
            </w:r>
            <w:r w:rsidRPr="00E44707">
              <w:t xml:space="preserve">amily reform is leading the development of service models that will replace those described in the </w:t>
            </w:r>
            <w:r w:rsidRPr="00295E05">
              <w:rPr>
                <w:i/>
              </w:rPr>
              <w:t>P</w:t>
            </w:r>
            <w:r w:rsidRPr="00E44707">
              <w:rPr>
                <w:i/>
                <w:iCs/>
              </w:rPr>
              <w:t>rogram requirements for family and early parenting services</w:t>
            </w:r>
            <w:r>
              <w:rPr>
                <w:i/>
                <w:iCs/>
              </w:rPr>
              <w:t>.</w:t>
            </w:r>
          </w:p>
        </w:tc>
      </w:tr>
      <w:tr w:rsidR="0083312E" w:rsidRPr="00E44707" w14:paraId="1B5C5DEE" w14:textId="77777777" w:rsidTr="00295E05">
        <w:trPr>
          <w:trHeight w:val="1729"/>
        </w:trPr>
        <w:tc>
          <w:tcPr>
            <w:tcW w:w="2268" w:type="dxa"/>
          </w:tcPr>
          <w:p w14:paraId="4E447C01" w14:textId="77777777" w:rsidR="0083312E" w:rsidRPr="00295E05" w:rsidRDefault="0083312E" w:rsidP="00E62A27">
            <w:pPr>
              <w:pStyle w:val="DHHStabletext"/>
            </w:pPr>
            <w:r w:rsidRPr="00295E05">
              <w:t>Integrated Family Services (31245)</w:t>
            </w:r>
          </w:p>
          <w:p w14:paraId="34562408" w14:textId="75F60864" w:rsidR="0083312E" w:rsidRPr="00295E05" w:rsidRDefault="0083312E" w:rsidP="00E62A27">
            <w:pPr>
              <w:pStyle w:val="DHHStabletext"/>
            </w:pPr>
            <w:r w:rsidRPr="00295E05">
              <w:t>Integrated Family Services – Indigenous (31246)</w:t>
            </w:r>
          </w:p>
          <w:p w14:paraId="67B10F6F" w14:textId="62B626B4" w:rsidR="0083312E" w:rsidRPr="00295E05" w:rsidRDefault="0083312E" w:rsidP="00E62A27">
            <w:pPr>
              <w:pStyle w:val="DHHStabletext"/>
            </w:pPr>
            <w:r w:rsidRPr="00295E05">
              <w:t>ACCO – Family and Community Services (31260)</w:t>
            </w:r>
          </w:p>
          <w:p w14:paraId="0EAA0EF0" w14:textId="77777777" w:rsidR="0083312E" w:rsidRPr="00295E05" w:rsidRDefault="0083312E" w:rsidP="00E62A27">
            <w:pPr>
              <w:pStyle w:val="DHHStabletext"/>
            </w:pPr>
            <w:r w:rsidRPr="00295E05">
              <w:t>Stronger Families (31262)</w:t>
            </w:r>
          </w:p>
          <w:p w14:paraId="2D0BB919" w14:textId="77777777" w:rsidR="0083312E" w:rsidRPr="00295E05" w:rsidRDefault="0083312E" w:rsidP="00E62A27">
            <w:pPr>
              <w:pStyle w:val="DHHStabletext"/>
            </w:pPr>
            <w:r w:rsidRPr="00295E05">
              <w:t>Cradle to Kinder (31264)</w:t>
            </w:r>
          </w:p>
        </w:tc>
        <w:tc>
          <w:tcPr>
            <w:tcW w:w="993" w:type="dxa"/>
            <w:shd w:val="clear" w:color="auto" w:fill="E5DFEC"/>
          </w:tcPr>
          <w:p w14:paraId="35C8B87E" w14:textId="77777777" w:rsidR="0083312E" w:rsidRPr="00E44707" w:rsidRDefault="0083312E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31435</w:t>
            </w:r>
          </w:p>
        </w:tc>
        <w:tc>
          <w:tcPr>
            <w:tcW w:w="1275" w:type="dxa"/>
            <w:shd w:val="clear" w:color="auto" w:fill="E5DFEC"/>
          </w:tcPr>
          <w:p w14:paraId="705A8D64" w14:textId="77777777" w:rsidR="0083312E" w:rsidRPr="00E44707" w:rsidRDefault="0083312E" w:rsidP="00E62A2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418" w:type="dxa"/>
            <w:shd w:val="clear" w:color="auto" w:fill="E5DFEC"/>
          </w:tcPr>
          <w:p w14:paraId="5CEF2A71" w14:textId="6AF029C1" w:rsidR="0083312E" w:rsidRPr="003A641B" w:rsidRDefault="0083312E" w:rsidP="00C63CC0">
            <w:pPr>
              <w:pStyle w:val="DHHStabletext"/>
              <w:rPr>
                <w:color w:val="000000"/>
              </w:rPr>
            </w:pPr>
            <w:r w:rsidRPr="003A641B">
              <w:rPr>
                <w:color w:val="000000"/>
              </w:rPr>
              <w:t xml:space="preserve">Number of Service Hours </w:t>
            </w:r>
          </w:p>
        </w:tc>
        <w:tc>
          <w:tcPr>
            <w:tcW w:w="1417" w:type="dxa"/>
            <w:shd w:val="clear" w:color="auto" w:fill="E5DFEC"/>
          </w:tcPr>
          <w:p w14:paraId="5E3C074B" w14:textId="77777777" w:rsidR="0083312E" w:rsidRPr="003A641B" w:rsidRDefault="0083312E" w:rsidP="00E62A27">
            <w:pPr>
              <w:pStyle w:val="DHHStabletext"/>
              <w:rPr>
                <w:color w:val="000000"/>
              </w:rPr>
            </w:pPr>
            <w:r w:rsidRPr="003A641B">
              <w:rPr>
                <w:color w:val="000000"/>
              </w:rPr>
              <w:t>Yes</w:t>
            </w:r>
          </w:p>
        </w:tc>
        <w:tc>
          <w:tcPr>
            <w:tcW w:w="1276" w:type="dxa"/>
            <w:shd w:val="clear" w:color="auto" w:fill="E5DFEC"/>
          </w:tcPr>
          <w:p w14:paraId="3FF0A4B5" w14:textId="77777777" w:rsidR="0083312E" w:rsidRPr="003A641B" w:rsidRDefault="0083312E" w:rsidP="00E62A27">
            <w:pPr>
              <w:pStyle w:val="DHHStabletext"/>
              <w:rPr>
                <w:color w:val="000000"/>
              </w:rPr>
            </w:pPr>
            <w:r w:rsidRPr="003A641B">
              <w:rPr>
                <w:color w:val="000000"/>
              </w:rPr>
              <w:t>Yes</w:t>
            </w:r>
          </w:p>
        </w:tc>
        <w:tc>
          <w:tcPr>
            <w:tcW w:w="1701" w:type="dxa"/>
            <w:shd w:val="clear" w:color="auto" w:fill="E5DFEC"/>
          </w:tcPr>
          <w:p w14:paraId="0DEB9324" w14:textId="77777777" w:rsidR="0083312E" w:rsidRPr="003A641B" w:rsidRDefault="0083312E" w:rsidP="00E62A27">
            <w:pPr>
              <w:pStyle w:val="DHHStabletext"/>
              <w:rPr>
                <w:color w:val="000000"/>
              </w:rPr>
            </w:pPr>
            <w:r w:rsidRPr="003A641B">
              <w:rPr>
                <w:color w:val="000000"/>
              </w:rPr>
              <w:t>Number of service hours delivered during the reporting period</w:t>
            </w:r>
          </w:p>
        </w:tc>
        <w:tc>
          <w:tcPr>
            <w:tcW w:w="1418" w:type="dxa"/>
            <w:shd w:val="clear" w:color="auto" w:fill="E5DFEC"/>
          </w:tcPr>
          <w:p w14:paraId="21788853" w14:textId="77777777" w:rsidR="0083312E" w:rsidRPr="003A641B" w:rsidRDefault="0083312E" w:rsidP="00E62A27">
            <w:pPr>
              <w:pStyle w:val="DHHStabletext"/>
              <w:rPr>
                <w:color w:val="000000"/>
              </w:rPr>
            </w:pPr>
            <w:r w:rsidRPr="003A641B">
              <w:rPr>
                <w:color w:val="000000"/>
              </w:rPr>
              <w:t xml:space="preserve">Monthly </w:t>
            </w:r>
          </w:p>
        </w:tc>
        <w:tc>
          <w:tcPr>
            <w:tcW w:w="1559" w:type="dxa"/>
            <w:shd w:val="clear" w:color="auto" w:fill="E5DFEC"/>
          </w:tcPr>
          <w:p w14:paraId="28128D21" w14:textId="77777777" w:rsidR="0083312E" w:rsidRPr="003A641B" w:rsidRDefault="0083312E" w:rsidP="00E62A27">
            <w:pPr>
              <w:pStyle w:val="DHHStabletext"/>
              <w:rPr>
                <w:color w:val="000000"/>
              </w:rPr>
            </w:pPr>
            <w:r w:rsidRPr="003A641B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E5DFEC"/>
          </w:tcPr>
          <w:p w14:paraId="6ABCEE92" w14:textId="33014366" w:rsidR="0083312E" w:rsidRPr="003A641B" w:rsidRDefault="0083312E" w:rsidP="00E62A27">
            <w:pPr>
              <w:pStyle w:val="DHHStabletext"/>
            </w:pPr>
            <w:r w:rsidRPr="003A641B">
              <w:t>IRIS and FAC/SAMS2 (SDT)</w:t>
            </w:r>
          </w:p>
        </w:tc>
        <w:tc>
          <w:tcPr>
            <w:tcW w:w="2020" w:type="dxa"/>
          </w:tcPr>
          <w:p w14:paraId="4A80AD2D" w14:textId="3B85F157" w:rsidR="0083312E" w:rsidRDefault="0083312E" w:rsidP="00617A72">
            <w:pPr>
              <w:pStyle w:val="DHHStabletext"/>
            </w:pPr>
            <w:r w:rsidRPr="00E44707">
              <w:t xml:space="preserve">Integrated Family Services will report on </w:t>
            </w:r>
            <w:r>
              <w:t xml:space="preserve">the </w:t>
            </w:r>
            <w:r w:rsidRPr="00E44707">
              <w:t>number of hours under the new activity</w:t>
            </w:r>
          </w:p>
          <w:p w14:paraId="6D195118" w14:textId="1C887698" w:rsidR="0083312E" w:rsidRPr="00E44707" w:rsidRDefault="0083312E">
            <w:pPr>
              <w:pStyle w:val="DHHStabletext"/>
            </w:pPr>
            <w:r w:rsidRPr="00E44707">
              <w:t>Stronger Families (non</w:t>
            </w:r>
            <w:r>
              <w:t>-</w:t>
            </w:r>
            <w:r w:rsidRPr="00E44707">
              <w:t xml:space="preserve">ACCO) and Cradle to Kinder also now report on </w:t>
            </w:r>
            <w:r>
              <w:t xml:space="preserve">the </w:t>
            </w:r>
            <w:r w:rsidRPr="00E44707">
              <w:t>number of hours in SDT</w:t>
            </w:r>
          </w:p>
        </w:tc>
        <w:tc>
          <w:tcPr>
            <w:tcW w:w="1524" w:type="dxa"/>
          </w:tcPr>
          <w:p w14:paraId="7F4901CC" w14:textId="77777777" w:rsidR="0083312E" w:rsidRPr="00E44707" w:rsidRDefault="0083312E" w:rsidP="00E62A27">
            <w:pPr>
              <w:pStyle w:val="DHHStabletext"/>
            </w:pPr>
            <w:r w:rsidRPr="00E44707">
              <w:t>Minor</w:t>
            </w:r>
          </w:p>
        </w:tc>
        <w:tc>
          <w:tcPr>
            <w:tcW w:w="2516" w:type="dxa"/>
          </w:tcPr>
          <w:p w14:paraId="2ED6E785" w14:textId="1412BF41" w:rsidR="0083312E" w:rsidRPr="00E44707" w:rsidRDefault="0083312E" w:rsidP="00617A72">
            <w:pPr>
              <w:pStyle w:val="DHHStabletext"/>
            </w:pPr>
            <w:r w:rsidRPr="00E44707">
              <w:rPr>
                <w:i/>
                <w:iCs/>
              </w:rPr>
              <w:t>Program requirements for family and early parenting services</w:t>
            </w:r>
            <w:r w:rsidRPr="00E44707">
              <w:t xml:space="preserve"> have minor updates </w:t>
            </w:r>
            <w:r>
              <w:t>and</w:t>
            </w:r>
            <w:r w:rsidRPr="00E44707">
              <w:t xml:space="preserve"> describe how existing programs will operate in the period following 1 October 2018 mapping</w:t>
            </w:r>
            <w:r w:rsidRPr="00E44707">
              <w:br w:type="page"/>
            </w:r>
            <w:r>
              <w:t>.</w:t>
            </w:r>
          </w:p>
        </w:tc>
        <w:tc>
          <w:tcPr>
            <w:tcW w:w="2020" w:type="dxa"/>
          </w:tcPr>
          <w:p w14:paraId="057CAF43" w14:textId="245F88E8" w:rsidR="0083312E" w:rsidRPr="00E44707" w:rsidRDefault="0083312E" w:rsidP="00E62A27">
            <w:pPr>
              <w:pStyle w:val="DHHStabletext"/>
            </w:pPr>
            <w:r w:rsidRPr="00E44707">
              <w:t xml:space="preserve">Child and </w:t>
            </w:r>
            <w:r>
              <w:t>f</w:t>
            </w:r>
            <w:r w:rsidRPr="00E44707">
              <w:t xml:space="preserve">amily reform is leading the development of service models that will replace those described in the </w:t>
            </w:r>
            <w:r w:rsidRPr="00295E05">
              <w:rPr>
                <w:i/>
              </w:rPr>
              <w:t>P</w:t>
            </w:r>
            <w:r w:rsidRPr="00E44707">
              <w:rPr>
                <w:i/>
                <w:iCs/>
              </w:rPr>
              <w:t>rogram requirements for family and early parenting services</w:t>
            </w:r>
            <w:r>
              <w:rPr>
                <w:i/>
                <w:iCs/>
              </w:rPr>
              <w:t>.</w:t>
            </w:r>
          </w:p>
        </w:tc>
      </w:tr>
    </w:tbl>
    <w:p w14:paraId="319BDD9F" w14:textId="77777777" w:rsidR="004A65E4" w:rsidRDefault="004A65E4" w:rsidP="00D75A91">
      <w:pPr>
        <w:pStyle w:val="Heading1"/>
      </w:pPr>
      <w:bookmarkStart w:id="6" w:name="_Toc524329439"/>
      <w:r w:rsidRPr="00E44707">
        <w:t>Flexible Funding</w:t>
      </w:r>
      <w:bookmarkEnd w:id="6"/>
    </w:p>
    <w:tbl>
      <w:tblPr>
        <w:tblStyle w:val="TableGrid"/>
        <w:tblW w:w="22503" w:type="dxa"/>
        <w:tblLayout w:type="fixed"/>
        <w:tblLook w:val="04A0" w:firstRow="1" w:lastRow="0" w:firstColumn="1" w:lastColumn="0" w:noHBand="0" w:noVBand="1"/>
      </w:tblPr>
      <w:tblGrid>
        <w:gridCol w:w="2268"/>
        <w:gridCol w:w="993"/>
        <w:gridCol w:w="1275"/>
        <w:gridCol w:w="1418"/>
        <w:gridCol w:w="1417"/>
        <w:gridCol w:w="1276"/>
        <w:gridCol w:w="1701"/>
        <w:gridCol w:w="1418"/>
        <w:gridCol w:w="1559"/>
        <w:gridCol w:w="1417"/>
        <w:gridCol w:w="1833"/>
        <w:gridCol w:w="1569"/>
        <w:gridCol w:w="2551"/>
        <w:gridCol w:w="1808"/>
      </w:tblGrid>
      <w:tr w:rsidR="00112F1E" w:rsidRPr="00E44707" w14:paraId="18785B95" w14:textId="77777777" w:rsidTr="00295E05">
        <w:trPr>
          <w:trHeight w:val="950"/>
          <w:tblHeader/>
        </w:trPr>
        <w:tc>
          <w:tcPr>
            <w:tcW w:w="2268" w:type="dxa"/>
            <w:hideMark/>
          </w:tcPr>
          <w:p w14:paraId="4391ED03" w14:textId="18E837E7" w:rsidR="004F4E51" w:rsidRPr="00E44707" w:rsidRDefault="004F4E51" w:rsidP="00C63CC0">
            <w:pPr>
              <w:pStyle w:val="DHHStablecolhead"/>
            </w:pPr>
            <w:r w:rsidRPr="00E44707">
              <w:t>Former activity name for funding</w:t>
            </w:r>
            <w:r w:rsidR="00867189">
              <w:t xml:space="preserve"> </w:t>
            </w:r>
            <w:r w:rsidR="002768E2">
              <w:t>that</w:t>
            </w:r>
            <w:r w:rsidRPr="00E44707">
              <w:t xml:space="preserve"> transitions to new activities from 1 October 2018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14:paraId="503E542C" w14:textId="77777777" w:rsidR="004F4E51" w:rsidRPr="00E44707" w:rsidRDefault="004F4E51" w:rsidP="004F4E51">
            <w:pPr>
              <w:pStyle w:val="DHHStablecolhead"/>
            </w:pPr>
            <w:r w:rsidRPr="00E44707">
              <w:t xml:space="preserve">New activity number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hideMark/>
          </w:tcPr>
          <w:p w14:paraId="022FEBC9" w14:textId="4A221161" w:rsidR="004F4E51" w:rsidRPr="00E44707" w:rsidRDefault="004F4E51" w:rsidP="004F4E51">
            <w:pPr>
              <w:pStyle w:val="DHHStablecolhead"/>
            </w:pPr>
            <w:r w:rsidRPr="00E44707">
              <w:t xml:space="preserve">Service Delivery Tracking </w:t>
            </w:r>
            <w:r w:rsidR="002768E2">
              <w:t>(SDT)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14:paraId="037542A8" w14:textId="09744E0A" w:rsidR="004F4E51" w:rsidRPr="00E44707" w:rsidRDefault="004F4E51" w:rsidP="00C63CC0">
            <w:pPr>
              <w:pStyle w:val="DHHStablecolhead"/>
            </w:pPr>
            <w:r w:rsidRPr="00E44707">
              <w:t xml:space="preserve">New </w:t>
            </w:r>
            <w:r w:rsidR="002768E2">
              <w:t>s</w:t>
            </w:r>
            <w:r w:rsidRPr="00E44707">
              <w:t>ub</w:t>
            </w:r>
            <w:r w:rsidR="002768E2">
              <w:t>-a</w:t>
            </w:r>
            <w:r w:rsidRPr="00E44707">
              <w:t>ctivities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14:paraId="448AE932" w14:textId="4DE28B35" w:rsidR="004F4E51" w:rsidRPr="00E44707" w:rsidRDefault="004F4E51" w:rsidP="00617A72">
            <w:pPr>
              <w:pStyle w:val="DHHStablecolhead"/>
            </w:pPr>
            <w:r>
              <w:t xml:space="preserve">CSO </w:t>
            </w:r>
            <w:r w:rsidR="002768E2">
              <w:t>r</w:t>
            </w:r>
            <w:r w:rsidRPr="00E44707">
              <w:t>egistration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2020FC8C" w14:textId="77777777" w:rsidR="004F4E51" w:rsidRPr="00E44707" w:rsidRDefault="004F4E51" w:rsidP="004F4E51">
            <w:pPr>
              <w:pStyle w:val="DHHStablecolhead"/>
            </w:pPr>
            <w:r w:rsidRPr="00E44707">
              <w:t>DHHS Standards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2C8545CD" w14:textId="668810E3" w:rsidR="004F4E51" w:rsidRPr="00E44707" w:rsidRDefault="004F4E51" w:rsidP="00C63CC0">
            <w:pPr>
              <w:pStyle w:val="DHHStablecolhead"/>
            </w:pPr>
            <w:r w:rsidRPr="00E44707">
              <w:t xml:space="preserve">Key </w:t>
            </w:r>
            <w:r w:rsidR="00867189">
              <w:t>p</w:t>
            </w:r>
            <w:r w:rsidRPr="00E44707">
              <w:t xml:space="preserve">erformance </w:t>
            </w:r>
            <w:r w:rsidR="00867189">
              <w:t>m</w:t>
            </w:r>
            <w:r w:rsidRPr="00E44707">
              <w:t>easure for SDT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14:paraId="0FD39321" w14:textId="0CFCC54F" w:rsidR="004F4E51" w:rsidRPr="00E44707" w:rsidRDefault="004F4E51" w:rsidP="004F4E51">
            <w:pPr>
              <w:pStyle w:val="DHHStablecolhead"/>
            </w:pPr>
            <w:r w:rsidRPr="00E44707">
              <w:t xml:space="preserve">Monitoring </w:t>
            </w:r>
            <w:r w:rsidR="002768E2">
              <w:t>f</w:t>
            </w:r>
            <w:r w:rsidRPr="00E44707">
              <w:t>requency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14:paraId="42C021AB" w14:textId="03ECF8AA" w:rsidR="004F4E51" w:rsidRPr="00E44707" w:rsidRDefault="004F4E51" w:rsidP="003A641B">
            <w:pPr>
              <w:pStyle w:val="DHHStablecolhead"/>
            </w:pPr>
            <w:r w:rsidRPr="00E44707">
              <w:t>Performance measure</w:t>
            </w:r>
            <w:r w:rsidRPr="00E44707">
              <w:br/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14:paraId="5FD87E4D" w14:textId="77777777" w:rsidR="004F4E51" w:rsidRPr="00E44707" w:rsidRDefault="004F4E51" w:rsidP="004F4E51">
            <w:pPr>
              <w:pStyle w:val="DHHStablecolhead"/>
            </w:pPr>
            <w:r w:rsidRPr="00E44707">
              <w:t>Data source</w:t>
            </w:r>
          </w:p>
        </w:tc>
        <w:tc>
          <w:tcPr>
            <w:tcW w:w="1833" w:type="dxa"/>
            <w:hideMark/>
          </w:tcPr>
          <w:p w14:paraId="0F72405E" w14:textId="77777777" w:rsidR="004F4E51" w:rsidRPr="00E44707" w:rsidRDefault="004F4E51" w:rsidP="004F4E51">
            <w:pPr>
              <w:pStyle w:val="DHHStablecolhead"/>
            </w:pPr>
            <w:r w:rsidRPr="00E44707">
              <w:t>Summary of change from previous funding model</w:t>
            </w:r>
          </w:p>
        </w:tc>
        <w:tc>
          <w:tcPr>
            <w:tcW w:w="1569" w:type="dxa"/>
            <w:hideMark/>
          </w:tcPr>
          <w:p w14:paraId="2D1C1B4F" w14:textId="77777777" w:rsidR="004F4E51" w:rsidRPr="00E44707" w:rsidRDefault="004F4E51" w:rsidP="004F4E51">
            <w:pPr>
              <w:pStyle w:val="DHHStablecolhead"/>
            </w:pPr>
            <w:r w:rsidRPr="00E44707">
              <w:t>Degree of change from previous funding model</w:t>
            </w:r>
          </w:p>
        </w:tc>
        <w:tc>
          <w:tcPr>
            <w:tcW w:w="2551" w:type="dxa"/>
            <w:hideMark/>
          </w:tcPr>
          <w:p w14:paraId="2A507247" w14:textId="77777777" w:rsidR="004F4E51" w:rsidRPr="00E44707" w:rsidRDefault="004F4E51" w:rsidP="004F4E51">
            <w:pPr>
              <w:pStyle w:val="DHHStablecolhead"/>
            </w:pPr>
            <w:r w:rsidRPr="00E44707">
              <w:t>Immediate transitioning work</w:t>
            </w:r>
          </w:p>
        </w:tc>
        <w:tc>
          <w:tcPr>
            <w:tcW w:w="1808" w:type="dxa"/>
            <w:hideMark/>
          </w:tcPr>
          <w:p w14:paraId="6B3CD9B1" w14:textId="77777777" w:rsidR="004F4E51" w:rsidRPr="00E44707" w:rsidRDefault="004F4E51" w:rsidP="004F4E51">
            <w:pPr>
              <w:pStyle w:val="DHHStablecolhead"/>
            </w:pPr>
            <w:r w:rsidRPr="00E44707">
              <w:t>Further transitioning work</w:t>
            </w:r>
          </w:p>
        </w:tc>
      </w:tr>
      <w:tr w:rsidR="00D75A91" w:rsidRPr="00E44707" w14:paraId="5F7C2957" w14:textId="77777777" w:rsidTr="00295E05">
        <w:trPr>
          <w:trHeight w:val="950"/>
        </w:trPr>
        <w:tc>
          <w:tcPr>
            <w:tcW w:w="2268" w:type="dxa"/>
          </w:tcPr>
          <w:p w14:paraId="5C5E1568" w14:textId="77777777" w:rsidR="00E62A27" w:rsidRPr="00295E05" w:rsidRDefault="00E62A27" w:rsidP="00E62A27">
            <w:pPr>
              <w:pStyle w:val="DHHStabletext"/>
            </w:pPr>
            <w:r w:rsidRPr="00295E05">
              <w:t>Integrated Family Services (31245)</w:t>
            </w:r>
          </w:p>
          <w:p w14:paraId="20680C0D" w14:textId="658BFA8C" w:rsidR="00E62A27" w:rsidRPr="00295E05" w:rsidRDefault="00E62A27" w:rsidP="00E62A27">
            <w:pPr>
              <w:pStyle w:val="DHHStabletext"/>
            </w:pPr>
            <w:r w:rsidRPr="00295E05">
              <w:t>Integrated Family Services</w:t>
            </w:r>
            <w:r w:rsidR="00E91C36" w:rsidRPr="00295E05">
              <w:t xml:space="preserve"> – </w:t>
            </w:r>
            <w:r w:rsidRPr="00295E05">
              <w:t>Indigenous (31246)</w:t>
            </w:r>
          </w:p>
          <w:p w14:paraId="52A31D52" w14:textId="77777777" w:rsidR="00E62A27" w:rsidRPr="00295E05" w:rsidRDefault="00E62A27" w:rsidP="00E62A27">
            <w:pPr>
              <w:pStyle w:val="DHHStabletext"/>
            </w:pPr>
            <w:r w:rsidRPr="00295E05">
              <w:t>Stronger Families (31262)</w:t>
            </w:r>
          </w:p>
          <w:p w14:paraId="56A8C162" w14:textId="77777777" w:rsidR="00E62A27" w:rsidRPr="00712CC7" w:rsidRDefault="00E62A27" w:rsidP="00E62A27">
            <w:pPr>
              <w:pStyle w:val="DHHStabletext"/>
            </w:pPr>
            <w:r w:rsidRPr="00295E05">
              <w:t>Cradle to Kinder (31264)</w:t>
            </w:r>
          </w:p>
        </w:tc>
        <w:tc>
          <w:tcPr>
            <w:tcW w:w="993" w:type="dxa"/>
            <w:shd w:val="clear" w:color="auto" w:fill="DAEEF3"/>
          </w:tcPr>
          <w:p w14:paraId="230FAA57" w14:textId="77777777" w:rsidR="00E62A27" w:rsidRPr="004F4E51" w:rsidRDefault="00E62A27" w:rsidP="00E04C40">
            <w:pPr>
              <w:pStyle w:val="DHHStabletext"/>
            </w:pPr>
            <w:r w:rsidRPr="004F4E51">
              <w:t>31437</w:t>
            </w:r>
          </w:p>
        </w:tc>
        <w:tc>
          <w:tcPr>
            <w:tcW w:w="1275" w:type="dxa"/>
            <w:shd w:val="clear" w:color="auto" w:fill="DAEEF3"/>
          </w:tcPr>
          <w:p w14:paraId="2B068800" w14:textId="77777777" w:rsidR="00E62A27" w:rsidRPr="004F4E51" w:rsidRDefault="00E62A27" w:rsidP="00E04C40">
            <w:pPr>
              <w:pStyle w:val="DHHStabletext"/>
            </w:pPr>
            <w:r w:rsidRPr="004F4E51">
              <w:t>Yes</w:t>
            </w:r>
          </w:p>
        </w:tc>
        <w:tc>
          <w:tcPr>
            <w:tcW w:w="1418" w:type="dxa"/>
            <w:shd w:val="clear" w:color="auto" w:fill="DAEEF3"/>
          </w:tcPr>
          <w:p w14:paraId="349C2AE9" w14:textId="0E87DD49" w:rsidR="00E62A27" w:rsidRPr="003A641B" w:rsidRDefault="00E62A27" w:rsidP="00E04C40">
            <w:pPr>
              <w:pStyle w:val="DHHStabletext"/>
            </w:pPr>
            <w:r w:rsidRPr="003A641B">
              <w:t xml:space="preserve">Family Services Flexible </w:t>
            </w:r>
            <w:r w:rsidR="00C63CC0" w:rsidRPr="003A641B">
              <w:t>F</w:t>
            </w:r>
            <w:r w:rsidRPr="003A641B">
              <w:t>unding</w:t>
            </w:r>
            <w:r w:rsidR="00E91C36" w:rsidRPr="003A641B">
              <w:t xml:space="preserve"> – </w:t>
            </w:r>
            <w:r w:rsidR="00C95BBF" w:rsidRPr="003A641B">
              <w:t>E</w:t>
            </w:r>
            <w:r w:rsidRPr="003A641B">
              <w:t>xpenditure</w:t>
            </w:r>
          </w:p>
        </w:tc>
        <w:tc>
          <w:tcPr>
            <w:tcW w:w="1417" w:type="dxa"/>
            <w:shd w:val="clear" w:color="auto" w:fill="DAEEF3"/>
          </w:tcPr>
          <w:p w14:paraId="66270E59" w14:textId="77777777" w:rsidR="00E62A27" w:rsidRPr="003A641B" w:rsidRDefault="00E62A27" w:rsidP="00E04C40">
            <w:pPr>
              <w:pStyle w:val="DHHStabletext"/>
            </w:pPr>
            <w:r w:rsidRPr="003A641B">
              <w:t>Yes</w:t>
            </w:r>
          </w:p>
        </w:tc>
        <w:tc>
          <w:tcPr>
            <w:tcW w:w="1276" w:type="dxa"/>
            <w:shd w:val="clear" w:color="auto" w:fill="DAEEF3"/>
          </w:tcPr>
          <w:p w14:paraId="035E6725" w14:textId="77777777" w:rsidR="00E62A27" w:rsidRPr="003A641B" w:rsidRDefault="00E62A27" w:rsidP="00E04C40">
            <w:pPr>
              <w:pStyle w:val="DHHStabletext"/>
            </w:pPr>
            <w:r w:rsidRPr="003A641B">
              <w:t>Yes</w:t>
            </w:r>
          </w:p>
        </w:tc>
        <w:tc>
          <w:tcPr>
            <w:tcW w:w="1701" w:type="dxa"/>
            <w:shd w:val="clear" w:color="auto" w:fill="DAEEF3"/>
          </w:tcPr>
          <w:p w14:paraId="57A79EC0" w14:textId="4C9E8FB7" w:rsidR="00E62A27" w:rsidRPr="003A641B" w:rsidRDefault="00E62A27" w:rsidP="00617A72">
            <w:pPr>
              <w:pStyle w:val="DHHStabletext"/>
            </w:pPr>
            <w:r w:rsidRPr="003A641B">
              <w:t xml:space="preserve">Amount of </w:t>
            </w:r>
            <w:r w:rsidR="00E7552E" w:rsidRPr="003A641B">
              <w:t>F</w:t>
            </w:r>
            <w:r w:rsidRPr="003A641B">
              <w:t xml:space="preserve">amily </w:t>
            </w:r>
            <w:r w:rsidR="00E7552E" w:rsidRPr="003A641B">
              <w:t>S</w:t>
            </w:r>
            <w:r w:rsidRPr="003A641B">
              <w:t xml:space="preserve">ervices </w:t>
            </w:r>
            <w:r w:rsidR="00E7552E" w:rsidRPr="003A641B">
              <w:t>F</w:t>
            </w:r>
            <w:r w:rsidRPr="003A641B">
              <w:t xml:space="preserve">lexible </w:t>
            </w:r>
            <w:r w:rsidR="00E7552E" w:rsidRPr="003A641B">
              <w:t>F</w:t>
            </w:r>
            <w:r w:rsidRPr="003A641B">
              <w:t>unding expended in reporting period</w:t>
            </w:r>
          </w:p>
        </w:tc>
        <w:tc>
          <w:tcPr>
            <w:tcW w:w="1418" w:type="dxa"/>
            <w:shd w:val="clear" w:color="auto" w:fill="DAEEF3"/>
          </w:tcPr>
          <w:p w14:paraId="54822150" w14:textId="77777777" w:rsidR="00E62A27" w:rsidRPr="003A641B" w:rsidRDefault="00E62A27" w:rsidP="00E04C40">
            <w:pPr>
              <w:pStyle w:val="DHHStabletext"/>
            </w:pPr>
            <w:r w:rsidRPr="003A641B">
              <w:t xml:space="preserve">Monthly </w:t>
            </w:r>
          </w:p>
        </w:tc>
        <w:tc>
          <w:tcPr>
            <w:tcW w:w="1559" w:type="dxa"/>
            <w:shd w:val="clear" w:color="auto" w:fill="DAEEF3"/>
          </w:tcPr>
          <w:p w14:paraId="1F44D3AE" w14:textId="77777777" w:rsidR="00E62A27" w:rsidRPr="003A641B" w:rsidRDefault="00E62A27" w:rsidP="00E04C40">
            <w:pPr>
              <w:pStyle w:val="DHHStabletext"/>
            </w:pPr>
            <w:r w:rsidRPr="003A641B">
              <w:t> </w:t>
            </w:r>
          </w:p>
        </w:tc>
        <w:tc>
          <w:tcPr>
            <w:tcW w:w="1417" w:type="dxa"/>
            <w:shd w:val="clear" w:color="auto" w:fill="DAEEF3"/>
          </w:tcPr>
          <w:p w14:paraId="2E7976FB" w14:textId="592A6AC9" w:rsidR="00E62A27" w:rsidRPr="003A641B" w:rsidRDefault="00E62A27" w:rsidP="00E04C40">
            <w:pPr>
              <w:pStyle w:val="DHHStabletext"/>
            </w:pPr>
            <w:r w:rsidRPr="003A641B">
              <w:t>FAC/SAMS2</w:t>
            </w:r>
            <w:r w:rsidR="00BE45A1" w:rsidRPr="003A641B">
              <w:t xml:space="preserve"> </w:t>
            </w:r>
            <w:r w:rsidRPr="003A641B">
              <w:t>(SDT) and Flexible Funding Acquittal template</w:t>
            </w:r>
          </w:p>
        </w:tc>
        <w:tc>
          <w:tcPr>
            <w:tcW w:w="1833" w:type="dxa"/>
          </w:tcPr>
          <w:p w14:paraId="04D63A94" w14:textId="5B3E5B53" w:rsidR="00E62A27" w:rsidRPr="004F4E51" w:rsidRDefault="00E62A27" w:rsidP="00C63CC0">
            <w:pPr>
              <w:pStyle w:val="DHHStabletext"/>
            </w:pPr>
            <w:r w:rsidRPr="004F4E51">
              <w:t xml:space="preserve">Introduces SDT for Flexible </w:t>
            </w:r>
            <w:r w:rsidR="00867189">
              <w:t>F</w:t>
            </w:r>
            <w:r w:rsidRPr="004F4E51">
              <w:t>unding</w:t>
            </w:r>
          </w:p>
        </w:tc>
        <w:tc>
          <w:tcPr>
            <w:tcW w:w="1569" w:type="dxa"/>
          </w:tcPr>
          <w:p w14:paraId="2991E681" w14:textId="77777777" w:rsidR="00E62A27" w:rsidRPr="004F4E51" w:rsidRDefault="00E62A27" w:rsidP="00E04C40">
            <w:pPr>
              <w:pStyle w:val="DHHStabletext"/>
            </w:pPr>
            <w:r w:rsidRPr="004F4E51">
              <w:t>Significant</w:t>
            </w:r>
          </w:p>
        </w:tc>
        <w:tc>
          <w:tcPr>
            <w:tcW w:w="2551" w:type="dxa"/>
          </w:tcPr>
          <w:p w14:paraId="5D44B92E" w14:textId="1B834FFE" w:rsidR="00E62A27" w:rsidRPr="004F4E51" w:rsidRDefault="00E62A27" w:rsidP="0083312E">
            <w:pPr>
              <w:pStyle w:val="DHHStabletext"/>
            </w:pPr>
            <w:r w:rsidRPr="004F4E51">
              <w:t xml:space="preserve">Activity </w:t>
            </w:r>
            <w:r w:rsidR="00C3027A">
              <w:t>d</w:t>
            </w:r>
            <w:r w:rsidRPr="004F4E51">
              <w:t xml:space="preserve">escriptions and </w:t>
            </w:r>
            <w:r w:rsidRPr="00295E05">
              <w:rPr>
                <w:i/>
              </w:rPr>
              <w:t>Program requirements for family and early parenting services</w:t>
            </w:r>
            <w:r w:rsidRPr="004F4E51">
              <w:t xml:space="preserve"> </w:t>
            </w:r>
            <w:r w:rsidR="0083312E">
              <w:t>have</w:t>
            </w:r>
            <w:r w:rsidRPr="004F4E51">
              <w:t xml:space="preserve"> be</w:t>
            </w:r>
            <w:r w:rsidR="0083312E">
              <w:t>en</w:t>
            </w:r>
            <w:r w:rsidRPr="004F4E51">
              <w:t xml:space="preserve"> updated to reflect changed SDT</w:t>
            </w:r>
            <w:r w:rsidR="0083312E">
              <w:t>.</w:t>
            </w:r>
          </w:p>
        </w:tc>
        <w:tc>
          <w:tcPr>
            <w:tcW w:w="1808" w:type="dxa"/>
          </w:tcPr>
          <w:p w14:paraId="3080FD24" w14:textId="17A08570" w:rsidR="00E62A27" w:rsidRPr="004F4E51" w:rsidRDefault="00CF4277">
            <w:pPr>
              <w:pStyle w:val="DHHStabletext"/>
            </w:pPr>
            <w:r>
              <w:t xml:space="preserve">The department </w:t>
            </w:r>
            <w:r w:rsidR="00E62A27" w:rsidRPr="004F4E51">
              <w:t>will work with providers to refine Flexible Funding reporting methods</w:t>
            </w:r>
            <w:r w:rsidR="0083312E">
              <w:t>.</w:t>
            </w:r>
          </w:p>
        </w:tc>
      </w:tr>
      <w:tr w:rsidR="00D75A91" w:rsidRPr="00E44707" w14:paraId="094DFA3D" w14:textId="77777777" w:rsidTr="00295E05">
        <w:trPr>
          <w:trHeight w:val="950"/>
        </w:trPr>
        <w:tc>
          <w:tcPr>
            <w:tcW w:w="2268" w:type="dxa"/>
          </w:tcPr>
          <w:p w14:paraId="394AD196" w14:textId="77777777" w:rsidR="00E62A27" w:rsidRPr="00295E05" w:rsidRDefault="00E62A27" w:rsidP="00E62A27">
            <w:pPr>
              <w:pStyle w:val="DHHStabletext"/>
            </w:pPr>
            <w:r w:rsidRPr="00295E05">
              <w:t>Integrated Family Services (31245)</w:t>
            </w:r>
          </w:p>
          <w:p w14:paraId="06573F50" w14:textId="51865B50" w:rsidR="00E62A27" w:rsidRPr="00295E05" w:rsidRDefault="00E62A27" w:rsidP="00E62A27">
            <w:pPr>
              <w:pStyle w:val="DHHStabletext"/>
            </w:pPr>
            <w:r w:rsidRPr="00295E05">
              <w:t>Integrated Family Services</w:t>
            </w:r>
            <w:r w:rsidR="00E91C36" w:rsidRPr="00295E05">
              <w:t xml:space="preserve"> – </w:t>
            </w:r>
            <w:r w:rsidRPr="00295E05">
              <w:t>Indigenous (31246)</w:t>
            </w:r>
          </w:p>
          <w:p w14:paraId="5C248F0B" w14:textId="77777777" w:rsidR="00E62A27" w:rsidRPr="00295E05" w:rsidRDefault="00E62A27" w:rsidP="00E62A27">
            <w:pPr>
              <w:pStyle w:val="DHHStabletext"/>
            </w:pPr>
            <w:r w:rsidRPr="00295E05">
              <w:t>Stronger Families (31262)</w:t>
            </w:r>
          </w:p>
          <w:p w14:paraId="01906E91" w14:textId="77777777" w:rsidR="00E62A27" w:rsidRPr="00712CC7" w:rsidRDefault="00E62A27" w:rsidP="00E62A27">
            <w:pPr>
              <w:pStyle w:val="DHHStabletext"/>
            </w:pPr>
            <w:r w:rsidRPr="00295E05">
              <w:t>Cradle to Kinder (31264)</w:t>
            </w:r>
          </w:p>
        </w:tc>
        <w:tc>
          <w:tcPr>
            <w:tcW w:w="993" w:type="dxa"/>
            <w:shd w:val="clear" w:color="auto" w:fill="DAEEF3"/>
          </w:tcPr>
          <w:p w14:paraId="1CEE74CA" w14:textId="77777777" w:rsidR="00E62A27" w:rsidRPr="00E44707" w:rsidRDefault="00E62A27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31437</w:t>
            </w:r>
          </w:p>
        </w:tc>
        <w:tc>
          <w:tcPr>
            <w:tcW w:w="1275" w:type="dxa"/>
            <w:shd w:val="clear" w:color="auto" w:fill="DAEEF3"/>
          </w:tcPr>
          <w:p w14:paraId="03032122" w14:textId="77777777" w:rsidR="00E62A27" w:rsidRPr="00E44707" w:rsidRDefault="00E62A27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418" w:type="dxa"/>
            <w:shd w:val="clear" w:color="auto" w:fill="DAEEF3"/>
          </w:tcPr>
          <w:p w14:paraId="2A1AD9BA" w14:textId="7B3789E8" w:rsidR="00E62A27" w:rsidRPr="00E44707" w:rsidRDefault="00E62A27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 xml:space="preserve">Family Services Flexible </w:t>
            </w:r>
            <w:r w:rsidR="00C63CC0">
              <w:rPr>
                <w:color w:val="000000"/>
              </w:rPr>
              <w:t>F</w:t>
            </w:r>
            <w:r w:rsidRPr="00E44707">
              <w:rPr>
                <w:color w:val="000000"/>
              </w:rPr>
              <w:t>unding</w:t>
            </w:r>
            <w:r w:rsidR="00E91C36">
              <w:rPr>
                <w:color w:val="000000"/>
              </w:rPr>
              <w:t xml:space="preserve"> – </w:t>
            </w:r>
            <w:r w:rsidR="00C63CC0">
              <w:rPr>
                <w:color w:val="000000"/>
              </w:rPr>
              <w:t>P</w:t>
            </w:r>
            <w:r w:rsidRPr="00E44707">
              <w:rPr>
                <w:color w:val="000000"/>
              </w:rPr>
              <w:t>ackages</w:t>
            </w:r>
          </w:p>
        </w:tc>
        <w:tc>
          <w:tcPr>
            <w:tcW w:w="1417" w:type="dxa"/>
            <w:shd w:val="clear" w:color="auto" w:fill="DAEEF3"/>
          </w:tcPr>
          <w:p w14:paraId="631F7186" w14:textId="77777777" w:rsidR="00E62A27" w:rsidRPr="00E44707" w:rsidRDefault="00E62A27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276" w:type="dxa"/>
            <w:shd w:val="clear" w:color="auto" w:fill="DAEEF3"/>
          </w:tcPr>
          <w:p w14:paraId="48531CAD" w14:textId="77777777" w:rsidR="00E62A27" w:rsidRPr="00E44707" w:rsidRDefault="00E62A27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701" w:type="dxa"/>
            <w:shd w:val="clear" w:color="auto" w:fill="DAEEF3"/>
          </w:tcPr>
          <w:p w14:paraId="377FE5BA" w14:textId="77777777" w:rsidR="00E62A27" w:rsidRPr="00E44707" w:rsidRDefault="00E62A27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DAEEF3"/>
          </w:tcPr>
          <w:p w14:paraId="409CD1FC" w14:textId="1CB276D4" w:rsidR="00E62A27" w:rsidRPr="00E44707" w:rsidRDefault="00E62A27" w:rsidP="00C63CC0">
            <w:pPr>
              <w:pStyle w:val="DHHStabletext"/>
            </w:pPr>
            <w:r w:rsidRPr="00E44707">
              <w:t xml:space="preserve">Biannual </w:t>
            </w:r>
          </w:p>
        </w:tc>
        <w:tc>
          <w:tcPr>
            <w:tcW w:w="1559" w:type="dxa"/>
            <w:shd w:val="clear" w:color="auto" w:fill="DAEEF3"/>
          </w:tcPr>
          <w:p w14:paraId="5B3079FA" w14:textId="05856C13" w:rsidR="00E62A27" w:rsidRPr="00E44707" w:rsidRDefault="00E62A27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 xml:space="preserve">Number of families receiving a Flexible </w:t>
            </w:r>
            <w:r w:rsidR="00E7552E">
              <w:rPr>
                <w:color w:val="000000"/>
              </w:rPr>
              <w:t>F</w:t>
            </w:r>
            <w:r w:rsidRPr="00E44707">
              <w:rPr>
                <w:color w:val="000000"/>
              </w:rPr>
              <w:t xml:space="preserve">unding package </w:t>
            </w:r>
          </w:p>
        </w:tc>
        <w:tc>
          <w:tcPr>
            <w:tcW w:w="1417" w:type="dxa"/>
            <w:shd w:val="clear" w:color="auto" w:fill="DAEEF3"/>
          </w:tcPr>
          <w:p w14:paraId="6DC445F5" w14:textId="6A8FCC32" w:rsidR="00E62A27" w:rsidRPr="00E44707" w:rsidRDefault="00E62A27" w:rsidP="00C63CC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 xml:space="preserve">Flexible Funding </w:t>
            </w:r>
            <w:r w:rsidR="00BE45A1">
              <w:rPr>
                <w:color w:val="000000"/>
              </w:rPr>
              <w:t>a</w:t>
            </w:r>
            <w:r w:rsidRPr="00E44707">
              <w:rPr>
                <w:color w:val="000000"/>
              </w:rPr>
              <w:t>cquittal template</w:t>
            </w:r>
          </w:p>
        </w:tc>
        <w:tc>
          <w:tcPr>
            <w:tcW w:w="1833" w:type="dxa"/>
          </w:tcPr>
          <w:p w14:paraId="1DBCB58D" w14:textId="29999C51" w:rsidR="00E62A27" w:rsidRPr="00E44707" w:rsidRDefault="00E62A27" w:rsidP="00E04C40">
            <w:pPr>
              <w:pStyle w:val="DHHStabletext"/>
            </w:pPr>
            <w:r w:rsidRPr="00E44707">
              <w:t>Brings existing brokerage and flexible funding together</w:t>
            </w:r>
          </w:p>
        </w:tc>
        <w:tc>
          <w:tcPr>
            <w:tcW w:w="1569" w:type="dxa"/>
          </w:tcPr>
          <w:p w14:paraId="6B8DAB47" w14:textId="77777777" w:rsidR="00E62A27" w:rsidRPr="00E44707" w:rsidRDefault="00E62A27" w:rsidP="00E04C40">
            <w:pPr>
              <w:pStyle w:val="DHHStabletext"/>
            </w:pPr>
            <w:r w:rsidRPr="00E44707">
              <w:t>Significant</w:t>
            </w:r>
          </w:p>
        </w:tc>
        <w:tc>
          <w:tcPr>
            <w:tcW w:w="2551" w:type="dxa"/>
          </w:tcPr>
          <w:p w14:paraId="34F0A074" w14:textId="042BDC14" w:rsidR="00E62A27" w:rsidRPr="004F4E51" w:rsidRDefault="00E62A27" w:rsidP="0083312E">
            <w:pPr>
              <w:pStyle w:val="DHHStabletext"/>
            </w:pPr>
            <w:r w:rsidRPr="004F4E51">
              <w:t xml:space="preserve">Activity </w:t>
            </w:r>
            <w:r w:rsidR="00235295">
              <w:t>d</w:t>
            </w:r>
            <w:r w:rsidRPr="004F4E51">
              <w:t xml:space="preserve">escriptions and </w:t>
            </w:r>
            <w:r w:rsidRPr="00295E05">
              <w:rPr>
                <w:i/>
              </w:rPr>
              <w:t>Program requirements for family and early parenting services</w:t>
            </w:r>
            <w:r w:rsidRPr="004F4E51">
              <w:t xml:space="preserve"> </w:t>
            </w:r>
            <w:r w:rsidR="0083312E">
              <w:t>have been</w:t>
            </w:r>
            <w:r w:rsidRPr="004F4E51">
              <w:t xml:space="preserve"> updated to reflect changed SDT</w:t>
            </w:r>
            <w:r w:rsidR="0083312E">
              <w:t>.</w:t>
            </w:r>
          </w:p>
        </w:tc>
        <w:tc>
          <w:tcPr>
            <w:tcW w:w="1808" w:type="dxa"/>
          </w:tcPr>
          <w:p w14:paraId="0E485E15" w14:textId="21A69C32" w:rsidR="00E62A27" w:rsidRPr="004F4E51" w:rsidRDefault="00CF4277">
            <w:pPr>
              <w:pStyle w:val="DHHStabletext"/>
            </w:pPr>
            <w:r>
              <w:t xml:space="preserve">The department </w:t>
            </w:r>
            <w:r w:rsidR="00E62A27" w:rsidRPr="004F4E51">
              <w:t>will work with providers to refine Flexible Funding reporting methods</w:t>
            </w:r>
            <w:r w:rsidR="0083312E">
              <w:t>.</w:t>
            </w:r>
          </w:p>
        </w:tc>
      </w:tr>
    </w:tbl>
    <w:p w14:paraId="0F85A8E4" w14:textId="77777777" w:rsidR="004A65E4" w:rsidRDefault="004A65E4" w:rsidP="00D75A91">
      <w:pPr>
        <w:pStyle w:val="Heading1"/>
      </w:pPr>
      <w:bookmarkStart w:id="7" w:name="_Toc524329440"/>
      <w:r w:rsidRPr="00E44707">
        <w:t>Specialised Interventions</w:t>
      </w:r>
      <w:bookmarkEnd w:id="7"/>
    </w:p>
    <w:tbl>
      <w:tblPr>
        <w:tblStyle w:val="TableGrid"/>
        <w:tblW w:w="22503" w:type="dxa"/>
        <w:tblLayout w:type="fixed"/>
        <w:tblLook w:val="04A0" w:firstRow="1" w:lastRow="0" w:firstColumn="1" w:lastColumn="0" w:noHBand="0" w:noVBand="1"/>
      </w:tblPr>
      <w:tblGrid>
        <w:gridCol w:w="2268"/>
        <w:gridCol w:w="993"/>
        <w:gridCol w:w="1275"/>
        <w:gridCol w:w="1418"/>
        <w:gridCol w:w="1417"/>
        <w:gridCol w:w="1276"/>
        <w:gridCol w:w="1701"/>
        <w:gridCol w:w="1418"/>
        <w:gridCol w:w="1559"/>
        <w:gridCol w:w="1417"/>
        <w:gridCol w:w="1833"/>
        <w:gridCol w:w="1711"/>
        <w:gridCol w:w="2409"/>
        <w:gridCol w:w="1808"/>
      </w:tblGrid>
      <w:tr w:rsidR="00112F1E" w:rsidRPr="00E44707" w14:paraId="26C93B80" w14:textId="77777777" w:rsidTr="00295E05">
        <w:trPr>
          <w:trHeight w:val="950"/>
          <w:tblHeader/>
        </w:trPr>
        <w:tc>
          <w:tcPr>
            <w:tcW w:w="2268" w:type="dxa"/>
            <w:hideMark/>
          </w:tcPr>
          <w:p w14:paraId="15ACE52F" w14:textId="0759FF30" w:rsidR="004F4E51" w:rsidRPr="00E44707" w:rsidRDefault="004F4E51" w:rsidP="00C63CC0">
            <w:pPr>
              <w:pStyle w:val="DHHStablecolhead"/>
            </w:pPr>
            <w:r w:rsidRPr="00E44707">
              <w:t>Former activity name for funding</w:t>
            </w:r>
            <w:r w:rsidR="00867189">
              <w:t xml:space="preserve"> </w:t>
            </w:r>
            <w:r w:rsidR="002768E2">
              <w:t>that</w:t>
            </w:r>
            <w:r w:rsidRPr="00E44707">
              <w:t xml:space="preserve"> transitions to new activities from 1 October 2018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14:paraId="24E0F1F3" w14:textId="77777777" w:rsidR="004F4E51" w:rsidRPr="00E44707" w:rsidRDefault="004F4E51" w:rsidP="004F4E51">
            <w:pPr>
              <w:pStyle w:val="DHHStablecolhead"/>
            </w:pPr>
            <w:r w:rsidRPr="00E44707">
              <w:t xml:space="preserve">New activity number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hideMark/>
          </w:tcPr>
          <w:p w14:paraId="64AEC1C1" w14:textId="7B9EAEC1" w:rsidR="004F4E51" w:rsidRPr="00E44707" w:rsidRDefault="004F4E51" w:rsidP="004F4E51">
            <w:pPr>
              <w:pStyle w:val="DHHStablecolhead"/>
            </w:pPr>
            <w:r w:rsidRPr="00E44707">
              <w:t xml:space="preserve">Service Delivery Tracking </w:t>
            </w:r>
            <w:r w:rsidR="002768E2">
              <w:t>(SDT)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14:paraId="1F4BF816" w14:textId="601F0BCB" w:rsidR="004F4E51" w:rsidRPr="00E44707" w:rsidRDefault="004F4E51" w:rsidP="00C63CC0">
            <w:pPr>
              <w:pStyle w:val="DHHStablecolhead"/>
            </w:pPr>
            <w:r w:rsidRPr="00E44707">
              <w:t xml:space="preserve">New </w:t>
            </w:r>
            <w:r w:rsidR="002768E2">
              <w:t>s</w:t>
            </w:r>
            <w:r w:rsidRPr="00E44707">
              <w:t>ub</w:t>
            </w:r>
            <w:r w:rsidR="002768E2">
              <w:t>-a</w:t>
            </w:r>
            <w:r w:rsidRPr="00E44707">
              <w:t>ctivities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14:paraId="407917D8" w14:textId="221464F5" w:rsidR="004F4E51" w:rsidRPr="00E44707" w:rsidRDefault="004F4E51" w:rsidP="004F4E51">
            <w:pPr>
              <w:pStyle w:val="DHHStablecolhead"/>
            </w:pPr>
            <w:r>
              <w:t xml:space="preserve">CSO </w:t>
            </w:r>
            <w:r w:rsidR="002768E2">
              <w:t>r</w:t>
            </w:r>
            <w:r w:rsidRPr="00E44707">
              <w:t>egistration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009487A0" w14:textId="77777777" w:rsidR="004F4E51" w:rsidRPr="00E44707" w:rsidRDefault="004F4E51" w:rsidP="004F4E51">
            <w:pPr>
              <w:pStyle w:val="DHHStablecolhead"/>
            </w:pPr>
            <w:r w:rsidRPr="00E44707">
              <w:t>DHHS Standards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5D23A38B" w14:textId="37A41691" w:rsidR="004F4E51" w:rsidRPr="00E44707" w:rsidRDefault="004F4E51" w:rsidP="00C63CC0">
            <w:pPr>
              <w:pStyle w:val="DHHStablecolhead"/>
            </w:pPr>
            <w:r w:rsidRPr="00E44707">
              <w:t xml:space="preserve">Key </w:t>
            </w:r>
            <w:r w:rsidR="002768E2">
              <w:t>p</w:t>
            </w:r>
            <w:r w:rsidRPr="00E44707">
              <w:t xml:space="preserve">erformance </w:t>
            </w:r>
            <w:r w:rsidR="002768E2">
              <w:t>m</w:t>
            </w:r>
            <w:r w:rsidRPr="00E44707">
              <w:t>easure for SDT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14:paraId="3B4601F6" w14:textId="2D028388" w:rsidR="004F4E51" w:rsidRPr="00E44707" w:rsidRDefault="004F4E51" w:rsidP="004F4E51">
            <w:pPr>
              <w:pStyle w:val="DHHStablecolhead"/>
            </w:pPr>
            <w:r w:rsidRPr="00E44707">
              <w:t xml:space="preserve">Monitoring </w:t>
            </w:r>
            <w:r w:rsidR="002768E2">
              <w:t>f</w:t>
            </w:r>
            <w:r w:rsidRPr="00E44707">
              <w:t>requency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14:paraId="07C5FFFB" w14:textId="350C42E9" w:rsidR="004F4E51" w:rsidRPr="00E44707" w:rsidRDefault="004F4E51" w:rsidP="003A641B">
            <w:pPr>
              <w:pStyle w:val="DHHStablecolhead"/>
            </w:pPr>
            <w:r w:rsidRPr="00E44707">
              <w:t>Performance measure</w:t>
            </w:r>
            <w:r w:rsidRPr="00E44707">
              <w:br/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14:paraId="51F9E9D8" w14:textId="77777777" w:rsidR="004F4E51" w:rsidRPr="00E44707" w:rsidRDefault="004F4E51" w:rsidP="004F4E51">
            <w:pPr>
              <w:pStyle w:val="DHHStablecolhead"/>
            </w:pPr>
            <w:r w:rsidRPr="00E44707">
              <w:t>Data source</w:t>
            </w:r>
          </w:p>
        </w:tc>
        <w:tc>
          <w:tcPr>
            <w:tcW w:w="1833" w:type="dxa"/>
            <w:hideMark/>
          </w:tcPr>
          <w:p w14:paraId="7B8CDD01" w14:textId="77777777" w:rsidR="004F4E51" w:rsidRPr="00E44707" w:rsidRDefault="004F4E51" w:rsidP="004F4E51">
            <w:pPr>
              <w:pStyle w:val="DHHStablecolhead"/>
            </w:pPr>
            <w:r w:rsidRPr="00E44707">
              <w:t>Summary of change from previous funding model</w:t>
            </w:r>
          </w:p>
        </w:tc>
        <w:tc>
          <w:tcPr>
            <w:tcW w:w="1711" w:type="dxa"/>
            <w:hideMark/>
          </w:tcPr>
          <w:p w14:paraId="660771E3" w14:textId="77777777" w:rsidR="004F4E51" w:rsidRPr="00E44707" w:rsidRDefault="004F4E51" w:rsidP="004F4E51">
            <w:pPr>
              <w:pStyle w:val="DHHStablecolhead"/>
            </w:pPr>
            <w:r w:rsidRPr="00E44707">
              <w:t>Degree of change from previous funding model</w:t>
            </w:r>
          </w:p>
        </w:tc>
        <w:tc>
          <w:tcPr>
            <w:tcW w:w="2409" w:type="dxa"/>
            <w:hideMark/>
          </w:tcPr>
          <w:p w14:paraId="46A8FB7D" w14:textId="77777777" w:rsidR="004F4E51" w:rsidRPr="00E44707" w:rsidRDefault="004F4E51" w:rsidP="004F4E51">
            <w:pPr>
              <w:pStyle w:val="DHHStablecolhead"/>
            </w:pPr>
            <w:r w:rsidRPr="00E44707">
              <w:t>Immediate transitioning work</w:t>
            </w:r>
          </w:p>
        </w:tc>
        <w:tc>
          <w:tcPr>
            <w:tcW w:w="1808" w:type="dxa"/>
            <w:hideMark/>
          </w:tcPr>
          <w:p w14:paraId="5BC4C512" w14:textId="77777777" w:rsidR="004F4E51" w:rsidRPr="00E44707" w:rsidRDefault="004F4E51" w:rsidP="004F4E51">
            <w:pPr>
              <w:pStyle w:val="DHHStablecolhead"/>
            </w:pPr>
            <w:r w:rsidRPr="00E44707">
              <w:t>Further transitioning work</w:t>
            </w:r>
          </w:p>
        </w:tc>
      </w:tr>
      <w:tr w:rsidR="00112F1E" w:rsidRPr="00E44707" w14:paraId="5FDAC7F5" w14:textId="77777777" w:rsidTr="00295E05">
        <w:trPr>
          <w:trHeight w:val="950"/>
        </w:trPr>
        <w:tc>
          <w:tcPr>
            <w:tcW w:w="2268" w:type="dxa"/>
          </w:tcPr>
          <w:p w14:paraId="10FC6FED" w14:textId="507E5062" w:rsidR="007306D7" w:rsidRPr="00295E05" w:rsidRDefault="007306D7" w:rsidP="004F4E51">
            <w:pPr>
              <w:pStyle w:val="DHHStabletext"/>
            </w:pPr>
            <w:r w:rsidRPr="00295E05">
              <w:rPr>
                <w:color w:val="000000"/>
              </w:rPr>
              <w:t>ACCO</w:t>
            </w:r>
            <w:r w:rsidR="00E91C36" w:rsidRPr="00295E05">
              <w:rPr>
                <w:color w:val="000000"/>
              </w:rPr>
              <w:t xml:space="preserve"> – </w:t>
            </w:r>
            <w:r w:rsidRPr="00295E05">
              <w:rPr>
                <w:color w:val="000000"/>
              </w:rPr>
              <w:t>Family and Community Services (31260</w:t>
            </w:r>
            <w:r w:rsidR="00C95BBF">
              <w:rPr>
                <w:color w:val="000000"/>
              </w:rPr>
              <w:t>)</w:t>
            </w:r>
          </w:p>
        </w:tc>
        <w:tc>
          <w:tcPr>
            <w:tcW w:w="993" w:type="dxa"/>
            <w:shd w:val="clear" w:color="auto" w:fill="FDE9D9"/>
          </w:tcPr>
          <w:p w14:paraId="3F5E8315" w14:textId="77777777" w:rsidR="007306D7" w:rsidRPr="00E44707" w:rsidRDefault="007306D7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31438</w:t>
            </w:r>
          </w:p>
        </w:tc>
        <w:tc>
          <w:tcPr>
            <w:tcW w:w="1275" w:type="dxa"/>
            <w:shd w:val="clear" w:color="auto" w:fill="FDE9D9"/>
          </w:tcPr>
          <w:p w14:paraId="27D78802" w14:textId="77777777" w:rsidR="007306D7" w:rsidRPr="00E44707" w:rsidRDefault="007306D7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418" w:type="dxa"/>
            <w:shd w:val="clear" w:color="auto" w:fill="FDE9D9"/>
          </w:tcPr>
          <w:p w14:paraId="1289843B" w14:textId="77777777" w:rsidR="007306D7" w:rsidRPr="00E44707" w:rsidRDefault="007306D7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Aboriginal Family Restoration Services</w:t>
            </w:r>
          </w:p>
        </w:tc>
        <w:tc>
          <w:tcPr>
            <w:tcW w:w="1417" w:type="dxa"/>
            <w:shd w:val="clear" w:color="auto" w:fill="FDE9D9"/>
          </w:tcPr>
          <w:p w14:paraId="40A27432" w14:textId="77777777" w:rsidR="007306D7" w:rsidRPr="00E44707" w:rsidRDefault="007306D7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276" w:type="dxa"/>
            <w:shd w:val="clear" w:color="auto" w:fill="FDE9D9"/>
          </w:tcPr>
          <w:p w14:paraId="335074D0" w14:textId="77777777" w:rsidR="007306D7" w:rsidRPr="00E44707" w:rsidRDefault="007306D7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701" w:type="dxa"/>
            <w:shd w:val="clear" w:color="auto" w:fill="FDE9D9"/>
          </w:tcPr>
          <w:p w14:paraId="309E1074" w14:textId="77777777" w:rsidR="007306D7" w:rsidRPr="00E44707" w:rsidRDefault="007306D7" w:rsidP="00E04C40">
            <w:pPr>
              <w:pStyle w:val="DHHStabletext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DE9D9"/>
          </w:tcPr>
          <w:p w14:paraId="3AE9F128" w14:textId="77777777" w:rsidR="007306D7" w:rsidRPr="00E44707" w:rsidRDefault="007306D7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Quarterly</w:t>
            </w:r>
          </w:p>
        </w:tc>
        <w:tc>
          <w:tcPr>
            <w:tcW w:w="1559" w:type="dxa"/>
            <w:shd w:val="clear" w:color="auto" w:fill="FDE9D9"/>
          </w:tcPr>
          <w:p w14:paraId="3BD55C28" w14:textId="77777777" w:rsidR="007306D7" w:rsidRPr="00E44707" w:rsidRDefault="007306D7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Number of new cases</w:t>
            </w:r>
          </w:p>
        </w:tc>
        <w:tc>
          <w:tcPr>
            <w:tcW w:w="1417" w:type="dxa"/>
            <w:shd w:val="clear" w:color="auto" w:fill="FDE9D9"/>
          </w:tcPr>
          <w:p w14:paraId="033D2F18" w14:textId="77777777" w:rsidR="007306D7" w:rsidRPr="00E44707" w:rsidRDefault="007306D7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CRISSP</w:t>
            </w:r>
          </w:p>
        </w:tc>
        <w:tc>
          <w:tcPr>
            <w:tcW w:w="1833" w:type="dxa"/>
          </w:tcPr>
          <w:p w14:paraId="5D4466E9" w14:textId="2D38C6AA" w:rsidR="007306D7" w:rsidRPr="00E44707" w:rsidRDefault="007306D7" w:rsidP="00617A72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Funds moved to new activity</w:t>
            </w:r>
            <w:r w:rsidR="00E7552E">
              <w:rPr>
                <w:color w:val="000000"/>
              </w:rPr>
              <w:t>;</w:t>
            </w:r>
            <w:r w:rsidRPr="00E44707">
              <w:rPr>
                <w:color w:val="000000"/>
              </w:rPr>
              <w:t xml:space="preserve"> no further change as yet</w:t>
            </w:r>
          </w:p>
        </w:tc>
        <w:tc>
          <w:tcPr>
            <w:tcW w:w="1711" w:type="dxa"/>
          </w:tcPr>
          <w:p w14:paraId="242CE585" w14:textId="4E7C783F" w:rsidR="007306D7" w:rsidRPr="00E44707" w:rsidRDefault="007306D7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Funds moved to new activity</w:t>
            </w:r>
            <w:r w:rsidR="00E7552E">
              <w:rPr>
                <w:color w:val="000000"/>
              </w:rPr>
              <w:t>;</w:t>
            </w:r>
            <w:r w:rsidRPr="00E44707">
              <w:rPr>
                <w:color w:val="000000"/>
              </w:rPr>
              <w:t xml:space="preserve"> no further change as yet</w:t>
            </w:r>
          </w:p>
        </w:tc>
        <w:tc>
          <w:tcPr>
            <w:tcW w:w="2409" w:type="dxa"/>
          </w:tcPr>
          <w:p w14:paraId="696DE6DF" w14:textId="68355DB3" w:rsidR="007306D7" w:rsidRPr="00E44707" w:rsidRDefault="007306D7" w:rsidP="0083312E">
            <w:pPr>
              <w:pStyle w:val="DHHStabletext"/>
              <w:rPr>
                <w:color w:val="000000"/>
              </w:rPr>
            </w:pPr>
            <w:r w:rsidRPr="00E44707">
              <w:rPr>
                <w:i/>
                <w:iCs/>
              </w:rPr>
              <w:t>Program requirements for family and early parenting services</w:t>
            </w:r>
            <w:r w:rsidRPr="00E44707">
              <w:t xml:space="preserve"> have minor updates </w:t>
            </w:r>
            <w:r w:rsidR="0083312E">
              <w:t>and</w:t>
            </w:r>
            <w:r w:rsidRPr="00E44707">
              <w:t xml:space="preserve"> describe how existing programs will operate in the period following 1 October 2018 mapping</w:t>
            </w:r>
            <w:r w:rsidRPr="00E44707">
              <w:br w:type="page"/>
            </w:r>
            <w:r w:rsidR="0083312E">
              <w:t>.</w:t>
            </w:r>
          </w:p>
        </w:tc>
        <w:tc>
          <w:tcPr>
            <w:tcW w:w="1808" w:type="dxa"/>
          </w:tcPr>
          <w:p w14:paraId="383EE4C2" w14:textId="14D8FD99" w:rsidR="007306D7" w:rsidRPr="00E44707" w:rsidRDefault="00CF4277" w:rsidP="00197B4D">
            <w:pPr>
              <w:pStyle w:val="DHHStabletext"/>
            </w:pPr>
            <w:r>
              <w:t xml:space="preserve">The department </w:t>
            </w:r>
            <w:r w:rsidR="007306D7" w:rsidRPr="007306D7">
              <w:t xml:space="preserve">will work with ACCOs to design mapping of these current programs to </w:t>
            </w:r>
            <w:r>
              <w:t xml:space="preserve">the </w:t>
            </w:r>
            <w:r w:rsidR="007306D7" w:rsidRPr="007306D7">
              <w:t>new funding structure by July 2019</w:t>
            </w:r>
            <w:r w:rsidR="0083312E">
              <w:t>.</w:t>
            </w:r>
          </w:p>
        </w:tc>
      </w:tr>
      <w:tr w:rsidR="00112F1E" w:rsidRPr="00E44707" w14:paraId="58708ED5" w14:textId="77777777" w:rsidTr="00295E05">
        <w:trPr>
          <w:trHeight w:val="99"/>
        </w:trPr>
        <w:tc>
          <w:tcPr>
            <w:tcW w:w="2268" w:type="dxa"/>
          </w:tcPr>
          <w:p w14:paraId="4230C583" w14:textId="015375F5" w:rsidR="00197B4D" w:rsidRDefault="00C95BBF" w:rsidP="00197B4D">
            <w:pPr>
              <w:pStyle w:val="DHHStabletext"/>
            </w:pPr>
            <w:r>
              <w:t>Placement Prevention Programs (31218)</w:t>
            </w:r>
          </w:p>
          <w:p w14:paraId="6735E7E8" w14:textId="76C10214" w:rsidR="00C95BBF" w:rsidRPr="00295E05" w:rsidRDefault="00C95BBF" w:rsidP="00197B4D">
            <w:pPr>
              <w:pStyle w:val="DHHStabletext"/>
            </w:pPr>
            <w:r>
              <w:t>ACCO – Family and Community Services (31260)</w:t>
            </w:r>
          </w:p>
        </w:tc>
        <w:tc>
          <w:tcPr>
            <w:tcW w:w="993" w:type="dxa"/>
            <w:shd w:val="clear" w:color="auto" w:fill="FDE9D9"/>
          </w:tcPr>
          <w:p w14:paraId="1A0E8A52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31438</w:t>
            </w:r>
          </w:p>
        </w:tc>
        <w:tc>
          <w:tcPr>
            <w:tcW w:w="1275" w:type="dxa"/>
            <w:shd w:val="clear" w:color="auto" w:fill="FDE9D9"/>
          </w:tcPr>
          <w:p w14:paraId="3ADD39DD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418" w:type="dxa"/>
            <w:shd w:val="clear" w:color="auto" w:fill="FDE9D9"/>
          </w:tcPr>
          <w:p w14:paraId="5401B777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Aboriginal Family Preservation Services</w:t>
            </w:r>
          </w:p>
        </w:tc>
        <w:tc>
          <w:tcPr>
            <w:tcW w:w="1417" w:type="dxa"/>
            <w:shd w:val="clear" w:color="auto" w:fill="FDE9D9"/>
          </w:tcPr>
          <w:p w14:paraId="60E82473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276" w:type="dxa"/>
            <w:shd w:val="clear" w:color="auto" w:fill="FDE9D9"/>
          </w:tcPr>
          <w:p w14:paraId="44CB2FE9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701" w:type="dxa"/>
            <w:shd w:val="clear" w:color="auto" w:fill="FDE9D9"/>
          </w:tcPr>
          <w:p w14:paraId="41F9D935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DE9D9"/>
          </w:tcPr>
          <w:p w14:paraId="290E9EBF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 xml:space="preserve">Quarterly </w:t>
            </w:r>
          </w:p>
        </w:tc>
        <w:tc>
          <w:tcPr>
            <w:tcW w:w="1559" w:type="dxa"/>
            <w:shd w:val="clear" w:color="auto" w:fill="FDE9D9"/>
          </w:tcPr>
          <w:p w14:paraId="30ECCCB8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Number of new cases</w:t>
            </w:r>
          </w:p>
        </w:tc>
        <w:tc>
          <w:tcPr>
            <w:tcW w:w="1417" w:type="dxa"/>
            <w:shd w:val="clear" w:color="auto" w:fill="FDE9D9"/>
          </w:tcPr>
          <w:p w14:paraId="077685B0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CRISSP</w:t>
            </w:r>
          </w:p>
        </w:tc>
        <w:tc>
          <w:tcPr>
            <w:tcW w:w="1833" w:type="dxa"/>
          </w:tcPr>
          <w:p w14:paraId="68F3786B" w14:textId="4271F97B" w:rsidR="00197B4D" w:rsidRDefault="00197B4D" w:rsidP="00E04C40">
            <w:pPr>
              <w:pStyle w:val="DHHStabletext"/>
            </w:pPr>
            <w:r w:rsidRPr="00467BE7">
              <w:t>Funds moved to new activity</w:t>
            </w:r>
            <w:r w:rsidR="00E7552E">
              <w:t>;</w:t>
            </w:r>
            <w:r w:rsidRPr="00467BE7">
              <w:t xml:space="preserve"> no further change as yet</w:t>
            </w:r>
          </w:p>
        </w:tc>
        <w:tc>
          <w:tcPr>
            <w:tcW w:w="1711" w:type="dxa"/>
          </w:tcPr>
          <w:p w14:paraId="5F5F85A6" w14:textId="316E5021" w:rsidR="00197B4D" w:rsidRDefault="00197B4D" w:rsidP="00617A72">
            <w:pPr>
              <w:pStyle w:val="DHHStabletext"/>
            </w:pPr>
            <w:r w:rsidRPr="00467BE7">
              <w:t>Funds moved to new activity</w:t>
            </w:r>
            <w:r w:rsidR="00E7552E">
              <w:t>;</w:t>
            </w:r>
            <w:r w:rsidRPr="00467BE7">
              <w:t xml:space="preserve"> no further change as yet</w:t>
            </w:r>
          </w:p>
        </w:tc>
        <w:tc>
          <w:tcPr>
            <w:tcW w:w="2409" w:type="dxa"/>
          </w:tcPr>
          <w:p w14:paraId="6E9716E8" w14:textId="63CEEFF9" w:rsidR="00197B4D" w:rsidRPr="00FB06DD" w:rsidRDefault="0083312E" w:rsidP="007306D7">
            <w:pPr>
              <w:pStyle w:val="DHHStabletext"/>
            </w:pPr>
            <w:r w:rsidRPr="00E44707">
              <w:rPr>
                <w:i/>
                <w:iCs/>
              </w:rPr>
              <w:t>Program requirements for family and early parenting services</w:t>
            </w:r>
            <w:r w:rsidRPr="00E44707">
              <w:t xml:space="preserve"> have minor updates </w:t>
            </w:r>
            <w:r>
              <w:t>and</w:t>
            </w:r>
            <w:r w:rsidRPr="00E44707">
              <w:t xml:space="preserve"> describe how existing programs will operate in the period following 1 October 2018 mapping</w:t>
            </w:r>
            <w:r w:rsidRPr="00E44707">
              <w:br w:type="page"/>
            </w:r>
            <w:r>
              <w:t>.</w:t>
            </w:r>
          </w:p>
        </w:tc>
        <w:tc>
          <w:tcPr>
            <w:tcW w:w="1808" w:type="dxa"/>
          </w:tcPr>
          <w:p w14:paraId="3556A7CF" w14:textId="63859DC3" w:rsidR="00197B4D" w:rsidRDefault="00CF4277" w:rsidP="00197B4D">
            <w:pPr>
              <w:pStyle w:val="DHHStabletext"/>
            </w:pPr>
            <w:r>
              <w:t xml:space="preserve">The department </w:t>
            </w:r>
            <w:r w:rsidR="00197B4D" w:rsidRPr="00B45D1A">
              <w:t xml:space="preserve">will work with ACCOs to design mapping of these current programs to </w:t>
            </w:r>
            <w:r>
              <w:t xml:space="preserve">the </w:t>
            </w:r>
            <w:r w:rsidR="00197B4D" w:rsidRPr="00B45D1A">
              <w:t>new funding structure by July 2019</w:t>
            </w:r>
            <w:r w:rsidR="0083312E">
              <w:t>.</w:t>
            </w:r>
          </w:p>
        </w:tc>
      </w:tr>
      <w:tr w:rsidR="00112F1E" w:rsidRPr="00E44707" w14:paraId="284D2A22" w14:textId="77777777" w:rsidTr="00295E05">
        <w:trPr>
          <w:trHeight w:val="950"/>
        </w:trPr>
        <w:tc>
          <w:tcPr>
            <w:tcW w:w="2268" w:type="dxa"/>
          </w:tcPr>
          <w:p w14:paraId="71246B06" w14:textId="77777777" w:rsidR="00197B4D" w:rsidRPr="00295E05" w:rsidRDefault="00197B4D" w:rsidP="00197B4D">
            <w:pPr>
              <w:pStyle w:val="DHHStabletext"/>
            </w:pPr>
            <w:r w:rsidRPr="00295E05">
              <w:t>Stronger Families (31262)</w:t>
            </w:r>
          </w:p>
        </w:tc>
        <w:tc>
          <w:tcPr>
            <w:tcW w:w="993" w:type="dxa"/>
            <w:shd w:val="clear" w:color="auto" w:fill="FDE9D9"/>
          </w:tcPr>
          <w:p w14:paraId="1D2AC9BB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31438</w:t>
            </w:r>
          </w:p>
        </w:tc>
        <w:tc>
          <w:tcPr>
            <w:tcW w:w="1275" w:type="dxa"/>
            <w:shd w:val="clear" w:color="auto" w:fill="FDE9D9"/>
          </w:tcPr>
          <w:p w14:paraId="0D89CADA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418" w:type="dxa"/>
            <w:shd w:val="clear" w:color="auto" w:fill="FDE9D9"/>
          </w:tcPr>
          <w:p w14:paraId="7A37BE58" w14:textId="05BA005E" w:rsidR="00197B4D" w:rsidRPr="003A641B" w:rsidRDefault="00197B4D" w:rsidP="00E04C40">
            <w:pPr>
              <w:pStyle w:val="DHHStabletext"/>
            </w:pPr>
            <w:r w:rsidRPr="003A641B">
              <w:t>Stronger Families</w:t>
            </w:r>
            <w:r w:rsidR="00E91C36" w:rsidRPr="003A641B">
              <w:t xml:space="preserve"> – </w:t>
            </w:r>
            <w:r w:rsidRPr="003A641B">
              <w:t>ACCOs</w:t>
            </w:r>
          </w:p>
        </w:tc>
        <w:tc>
          <w:tcPr>
            <w:tcW w:w="1417" w:type="dxa"/>
            <w:shd w:val="clear" w:color="auto" w:fill="FDE9D9"/>
          </w:tcPr>
          <w:p w14:paraId="478E3C2A" w14:textId="77777777" w:rsidR="00197B4D" w:rsidRPr="003A641B" w:rsidRDefault="00197B4D" w:rsidP="00E04C40">
            <w:pPr>
              <w:pStyle w:val="DHHStabletext"/>
            </w:pPr>
            <w:r w:rsidRPr="003A641B">
              <w:t>Yes</w:t>
            </w:r>
          </w:p>
        </w:tc>
        <w:tc>
          <w:tcPr>
            <w:tcW w:w="1276" w:type="dxa"/>
            <w:shd w:val="clear" w:color="auto" w:fill="FDE9D9"/>
          </w:tcPr>
          <w:p w14:paraId="36A6FD63" w14:textId="77777777" w:rsidR="00197B4D" w:rsidRPr="003A641B" w:rsidRDefault="00197B4D" w:rsidP="00E04C40">
            <w:pPr>
              <w:pStyle w:val="DHHStabletext"/>
            </w:pPr>
            <w:r w:rsidRPr="003A641B">
              <w:t>Yes</w:t>
            </w:r>
          </w:p>
        </w:tc>
        <w:tc>
          <w:tcPr>
            <w:tcW w:w="1701" w:type="dxa"/>
            <w:shd w:val="clear" w:color="auto" w:fill="FDE9D9"/>
          </w:tcPr>
          <w:p w14:paraId="3F53888B" w14:textId="77777777" w:rsidR="00197B4D" w:rsidRPr="003A641B" w:rsidRDefault="00197B4D" w:rsidP="00E04C40">
            <w:pPr>
              <w:pStyle w:val="DHHStabletext"/>
            </w:pPr>
            <w:r w:rsidRPr="003A641B">
              <w:t>Daily average number of clients</w:t>
            </w:r>
          </w:p>
        </w:tc>
        <w:tc>
          <w:tcPr>
            <w:tcW w:w="1418" w:type="dxa"/>
            <w:shd w:val="clear" w:color="auto" w:fill="FDE9D9"/>
          </w:tcPr>
          <w:p w14:paraId="02AA2493" w14:textId="77777777" w:rsidR="00197B4D" w:rsidRPr="003A641B" w:rsidRDefault="00197B4D" w:rsidP="00E04C40">
            <w:pPr>
              <w:pStyle w:val="DHHStabletext"/>
            </w:pPr>
            <w:r w:rsidRPr="003A641B">
              <w:t xml:space="preserve">Monthly </w:t>
            </w:r>
          </w:p>
        </w:tc>
        <w:tc>
          <w:tcPr>
            <w:tcW w:w="1559" w:type="dxa"/>
            <w:shd w:val="clear" w:color="auto" w:fill="FDE9D9"/>
          </w:tcPr>
          <w:p w14:paraId="5449DA57" w14:textId="77777777" w:rsidR="00197B4D" w:rsidRPr="003A641B" w:rsidRDefault="00197B4D" w:rsidP="00E04C40">
            <w:pPr>
              <w:pStyle w:val="DHHStabletext"/>
            </w:pPr>
          </w:p>
        </w:tc>
        <w:tc>
          <w:tcPr>
            <w:tcW w:w="1417" w:type="dxa"/>
            <w:shd w:val="clear" w:color="auto" w:fill="FDE9D9"/>
          </w:tcPr>
          <w:p w14:paraId="304A2BA0" w14:textId="6E971521" w:rsidR="00197B4D" w:rsidRPr="003A641B" w:rsidRDefault="00197B4D" w:rsidP="00E04C40">
            <w:pPr>
              <w:pStyle w:val="DHHStabletext"/>
            </w:pPr>
            <w:r w:rsidRPr="003A641B">
              <w:t>IRIS and FAC/SAMS2</w:t>
            </w:r>
            <w:r w:rsidR="00BE45A1" w:rsidRPr="003A641B">
              <w:t xml:space="preserve"> </w:t>
            </w:r>
            <w:r w:rsidRPr="003A641B">
              <w:t>(SDT)</w:t>
            </w:r>
          </w:p>
        </w:tc>
        <w:tc>
          <w:tcPr>
            <w:tcW w:w="1833" w:type="dxa"/>
          </w:tcPr>
          <w:p w14:paraId="287878CF" w14:textId="3CE2A644" w:rsidR="00197B4D" w:rsidRDefault="00197B4D" w:rsidP="00617A72">
            <w:pPr>
              <w:pStyle w:val="DHHStabletext"/>
            </w:pPr>
            <w:r w:rsidRPr="00467BE7">
              <w:t>Funds moved to new activity</w:t>
            </w:r>
            <w:r w:rsidR="00E7552E">
              <w:t>;</w:t>
            </w:r>
            <w:r w:rsidRPr="00467BE7">
              <w:t xml:space="preserve"> no further change as yet</w:t>
            </w:r>
          </w:p>
        </w:tc>
        <w:tc>
          <w:tcPr>
            <w:tcW w:w="1711" w:type="dxa"/>
          </w:tcPr>
          <w:p w14:paraId="30BF7551" w14:textId="59762A11" w:rsidR="00197B4D" w:rsidRDefault="00197B4D">
            <w:pPr>
              <w:pStyle w:val="DHHStabletext"/>
            </w:pPr>
            <w:r w:rsidRPr="00467BE7">
              <w:t>Funds moved to new activity</w:t>
            </w:r>
            <w:r w:rsidR="00E7552E">
              <w:t>;</w:t>
            </w:r>
            <w:r w:rsidRPr="00467BE7">
              <w:t xml:space="preserve"> no further change as yet</w:t>
            </w:r>
          </w:p>
        </w:tc>
        <w:tc>
          <w:tcPr>
            <w:tcW w:w="2409" w:type="dxa"/>
          </w:tcPr>
          <w:p w14:paraId="3C046F48" w14:textId="454165C5" w:rsidR="00197B4D" w:rsidRDefault="0083312E">
            <w:pPr>
              <w:pStyle w:val="DHHStabletext"/>
            </w:pPr>
            <w:r w:rsidRPr="00E44707">
              <w:rPr>
                <w:i/>
                <w:iCs/>
              </w:rPr>
              <w:t>Program requirements for family and early parenting services</w:t>
            </w:r>
            <w:r w:rsidRPr="00E44707">
              <w:t xml:space="preserve"> have minor updates </w:t>
            </w:r>
            <w:r>
              <w:t>and</w:t>
            </w:r>
            <w:r w:rsidRPr="00E44707">
              <w:t xml:space="preserve"> describe how existing programs will operate in the period following 1 October 2018 mapping</w:t>
            </w:r>
            <w:r w:rsidRPr="00E44707">
              <w:br w:type="page"/>
            </w:r>
            <w:r>
              <w:t>.</w:t>
            </w:r>
          </w:p>
        </w:tc>
        <w:tc>
          <w:tcPr>
            <w:tcW w:w="1808" w:type="dxa"/>
          </w:tcPr>
          <w:p w14:paraId="112DE23E" w14:textId="78EA1E6A" w:rsidR="00197B4D" w:rsidRDefault="00CF4277" w:rsidP="00197B4D">
            <w:pPr>
              <w:pStyle w:val="DHHStabletext"/>
            </w:pPr>
            <w:r>
              <w:t xml:space="preserve">The department </w:t>
            </w:r>
            <w:r w:rsidR="00197B4D" w:rsidRPr="00B45D1A">
              <w:t xml:space="preserve">will work with ACCOs to design mapping of these current programs to </w:t>
            </w:r>
            <w:r>
              <w:t xml:space="preserve">the </w:t>
            </w:r>
            <w:r w:rsidR="00197B4D" w:rsidRPr="00B45D1A">
              <w:t>new funding structure by July 2019</w:t>
            </w:r>
            <w:r w:rsidR="0083312E">
              <w:t>.</w:t>
            </w:r>
          </w:p>
        </w:tc>
      </w:tr>
      <w:tr w:rsidR="00112F1E" w:rsidRPr="00E44707" w14:paraId="11F013CE" w14:textId="77777777" w:rsidTr="00295E05">
        <w:trPr>
          <w:trHeight w:val="950"/>
        </w:trPr>
        <w:tc>
          <w:tcPr>
            <w:tcW w:w="2268" w:type="dxa"/>
          </w:tcPr>
          <w:p w14:paraId="33562A60" w14:textId="77777777" w:rsidR="00197B4D" w:rsidRPr="00295E05" w:rsidRDefault="00197B4D" w:rsidP="00197B4D">
            <w:pPr>
              <w:pStyle w:val="DHHStabletext"/>
            </w:pPr>
            <w:r w:rsidRPr="00295E05">
              <w:t>Stronger Families (31262)</w:t>
            </w:r>
          </w:p>
        </w:tc>
        <w:tc>
          <w:tcPr>
            <w:tcW w:w="993" w:type="dxa"/>
            <w:shd w:val="clear" w:color="auto" w:fill="FDE9D9"/>
          </w:tcPr>
          <w:p w14:paraId="0BA47E6B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31438</w:t>
            </w:r>
          </w:p>
        </w:tc>
        <w:tc>
          <w:tcPr>
            <w:tcW w:w="1275" w:type="dxa"/>
            <w:shd w:val="clear" w:color="auto" w:fill="FDE9D9"/>
          </w:tcPr>
          <w:p w14:paraId="409284AB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418" w:type="dxa"/>
            <w:shd w:val="clear" w:color="auto" w:fill="FDE9D9"/>
          </w:tcPr>
          <w:p w14:paraId="4FF87DFE" w14:textId="252AF64C" w:rsidR="00197B4D" w:rsidRPr="003A641B" w:rsidRDefault="00197B4D" w:rsidP="00E04C40">
            <w:pPr>
              <w:pStyle w:val="DHHStabletext"/>
              <w:rPr>
                <w:color w:val="000000"/>
              </w:rPr>
            </w:pPr>
            <w:r w:rsidRPr="003A641B">
              <w:rPr>
                <w:color w:val="000000"/>
              </w:rPr>
              <w:t>Stronger Families</w:t>
            </w:r>
            <w:r w:rsidR="00E91C36" w:rsidRPr="003A641B">
              <w:rPr>
                <w:color w:val="000000"/>
              </w:rPr>
              <w:t xml:space="preserve"> – </w:t>
            </w:r>
            <w:r w:rsidRPr="003A641B">
              <w:rPr>
                <w:color w:val="000000"/>
              </w:rPr>
              <w:t xml:space="preserve">Therapeutic Treatment Services </w:t>
            </w:r>
          </w:p>
        </w:tc>
        <w:tc>
          <w:tcPr>
            <w:tcW w:w="1417" w:type="dxa"/>
            <w:shd w:val="clear" w:color="auto" w:fill="FDE9D9"/>
          </w:tcPr>
          <w:p w14:paraId="0B066C5E" w14:textId="77777777" w:rsidR="00197B4D" w:rsidRPr="003A641B" w:rsidRDefault="00197B4D" w:rsidP="00E04C40">
            <w:pPr>
              <w:pStyle w:val="DHHStabletext"/>
              <w:rPr>
                <w:color w:val="000000"/>
              </w:rPr>
            </w:pPr>
            <w:r w:rsidRPr="003A641B">
              <w:rPr>
                <w:color w:val="000000"/>
              </w:rPr>
              <w:t>Yes</w:t>
            </w:r>
          </w:p>
        </w:tc>
        <w:tc>
          <w:tcPr>
            <w:tcW w:w="1276" w:type="dxa"/>
            <w:shd w:val="clear" w:color="auto" w:fill="FDE9D9"/>
          </w:tcPr>
          <w:p w14:paraId="107805A1" w14:textId="77777777" w:rsidR="00197B4D" w:rsidRPr="003A641B" w:rsidRDefault="00197B4D" w:rsidP="00E04C40">
            <w:pPr>
              <w:pStyle w:val="DHHStabletext"/>
              <w:rPr>
                <w:color w:val="000000"/>
              </w:rPr>
            </w:pPr>
            <w:r w:rsidRPr="003A641B">
              <w:rPr>
                <w:color w:val="000000"/>
              </w:rPr>
              <w:t>Yes</w:t>
            </w:r>
          </w:p>
        </w:tc>
        <w:tc>
          <w:tcPr>
            <w:tcW w:w="1701" w:type="dxa"/>
            <w:shd w:val="clear" w:color="auto" w:fill="FDE9D9"/>
          </w:tcPr>
          <w:p w14:paraId="677C9CCB" w14:textId="77777777" w:rsidR="00197B4D" w:rsidRPr="003A641B" w:rsidRDefault="00197B4D" w:rsidP="00E04C40">
            <w:pPr>
              <w:pStyle w:val="DHHStabletext"/>
              <w:rPr>
                <w:color w:val="000000"/>
              </w:rPr>
            </w:pPr>
            <w:r w:rsidRPr="003A641B">
              <w:rPr>
                <w:color w:val="000000"/>
              </w:rPr>
              <w:t>Daily average number of clients</w:t>
            </w:r>
          </w:p>
        </w:tc>
        <w:tc>
          <w:tcPr>
            <w:tcW w:w="1418" w:type="dxa"/>
            <w:shd w:val="clear" w:color="auto" w:fill="FDE9D9"/>
          </w:tcPr>
          <w:p w14:paraId="32981780" w14:textId="77777777" w:rsidR="00197B4D" w:rsidRPr="003A641B" w:rsidRDefault="00197B4D" w:rsidP="00E04C40">
            <w:pPr>
              <w:pStyle w:val="DHHStabletext"/>
              <w:rPr>
                <w:color w:val="000000"/>
              </w:rPr>
            </w:pPr>
            <w:r w:rsidRPr="003A641B">
              <w:rPr>
                <w:color w:val="000000"/>
              </w:rPr>
              <w:t xml:space="preserve">Monthly </w:t>
            </w:r>
          </w:p>
        </w:tc>
        <w:tc>
          <w:tcPr>
            <w:tcW w:w="1559" w:type="dxa"/>
            <w:shd w:val="clear" w:color="auto" w:fill="FDE9D9"/>
          </w:tcPr>
          <w:p w14:paraId="0FCA57BA" w14:textId="77777777" w:rsidR="00197B4D" w:rsidRPr="003A641B" w:rsidRDefault="00197B4D" w:rsidP="00E04C40">
            <w:pPr>
              <w:pStyle w:val="DHHStabletex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FDE9D9"/>
          </w:tcPr>
          <w:p w14:paraId="60944652" w14:textId="0B9D4A11" w:rsidR="00197B4D" w:rsidRPr="003A641B" w:rsidRDefault="00197B4D" w:rsidP="00E04C40">
            <w:pPr>
              <w:pStyle w:val="DHHStabletext"/>
            </w:pPr>
            <w:r w:rsidRPr="003A641B">
              <w:t>FAC/SAMS2</w:t>
            </w:r>
            <w:r w:rsidR="00BE45A1" w:rsidRPr="003A641B">
              <w:t xml:space="preserve"> </w:t>
            </w:r>
            <w:r w:rsidRPr="003A641B">
              <w:t>(SDT)</w:t>
            </w:r>
          </w:p>
        </w:tc>
        <w:tc>
          <w:tcPr>
            <w:tcW w:w="1833" w:type="dxa"/>
          </w:tcPr>
          <w:p w14:paraId="335AAA21" w14:textId="7A8D30E1" w:rsidR="00197B4D" w:rsidRDefault="00197B4D" w:rsidP="00617A72">
            <w:pPr>
              <w:pStyle w:val="DHHStabletext"/>
            </w:pPr>
            <w:r w:rsidRPr="00467BE7">
              <w:t>Funds moved to new activity</w:t>
            </w:r>
            <w:r w:rsidR="00E7552E">
              <w:t>;</w:t>
            </w:r>
            <w:r w:rsidRPr="00467BE7">
              <w:t xml:space="preserve"> no further change as yet</w:t>
            </w:r>
          </w:p>
        </w:tc>
        <w:tc>
          <w:tcPr>
            <w:tcW w:w="1711" w:type="dxa"/>
          </w:tcPr>
          <w:p w14:paraId="383D94DF" w14:textId="2F649CE3" w:rsidR="00197B4D" w:rsidRDefault="00197B4D">
            <w:pPr>
              <w:pStyle w:val="DHHStabletext"/>
            </w:pPr>
            <w:r w:rsidRPr="00467BE7">
              <w:t>Funds moved to new activity</w:t>
            </w:r>
            <w:r w:rsidR="00E7552E">
              <w:t>;</w:t>
            </w:r>
            <w:r w:rsidRPr="00467BE7">
              <w:t xml:space="preserve"> no further change as yet</w:t>
            </w:r>
          </w:p>
        </w:tc>
        <w:tc>
          <w:tcPr>
            <w:tcW w:w="2409" w:type="dxa"/>
          </w:tcPr>
          <w:p w14:paraId="2D850388" w14:textId="66BF9028" w:rsidR="00197B4D" w:rsidRPr="00FB06DD" w:rsidRDefault="0083312E">
            <w:pPr>
              <w:pStyle w:val="DHHStabletext"/>
            </w:pPr>
            <w:r w:rsidRPr="00E44707">
              <w:rPr>
                <w:i/>
                <w:iCs/>
              </w:rPr>
              <w:t>Program requirements for family and early parenting services</w:t>
            </w:r>
            <w:r w:rsidRPr="00E44707">
              <w:t xml:space="preserve"> have minor updates </w:t>
            </w:r>
            <w:r>
              <w:t>and</w:t>
            </w:r>
            <w:r w:rsidRPr="00E44707">
              <w:t xml:space="preserve"> describe how existing programs will operate in the period following 1 October 2018 mapping</w:t>
            </w:r>
            <w:r w:rsidRPr="00E44707">
              <w:br w:type="page"/>
            </w:r>
            <w:r>
              <w:t>.</w:t>
            </w:r>
          </w:p>
        </w:tc>
        <w:tc>
          <w:tcPr>
            <w:tcW w:w="1808" w:type="dxa"/>
          </w:tcPr>
          <w:p w14:paraId="62E54E0C" w14:textId="77777777" w:rsidR="00197B4D" w:rsidRPr="00E44707" w:rsidRDefault="00197B4D" w:rsidP="004F4E51">
            <w:pPr>
              <w:pStyle w:val="DHHStabletext"/>
            </w:pPr>
          </w:p>
        </w:tc>
      </w:tr>
      <w:tr w:rsidR="00112F1E" w:rsidRPr="00E44707" w14:paraId="1B95B1CB" w14:textId="77777777" w:rsidTr="00295E05">
        <w:trPr>
          <w:trHeight w:val="527"/>
        </w:trPr>
        <w:tc>
          <w:tcPr>
            <w:tcW w:w="2268" w:type="dxa"/>
          </w:tcPr>
          <w:p w14:paraId="42347976" w14:textId="77777777" w:rsidR="00197B4D" w:rsidRPr="00295E05" w:rsidRDefault="00197B4D" w:rsidP="00197B4D">
            <w:pPr>
              <w:pStyle w:val="DHHStabletext"/>
            </w:pPr>
            <w:r w:rsidRPr="00295E05">
              <w:t>Stronger Families (31262)</w:t>
            </w:r>
          </w:p>
        </w:tc>
        <w:tc>
          <w:tcPr>
            <w:tcW w:w="993" w:type="dxa"/>
            <w:shd w:val="clear" w:color="auto" w:fill="FDE9D9"/>
          </w:tcPr>
          <w:p w14:paraId="72248379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31438</w:t>
            </w:r>
          </w:p>
        </w:tc>
        <w:tc>
          <w:tcPr>
            <w:tcW w:w="1275" w:type="dxa"/>
            <w:shd w:val="clear" w:color="auto" w:fill="FDE9D9"/>
          </w:tcPr>
          <w:p w14:paraId="7DD4B077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418" w:type="dxa"/>
            <w:shd w:val="clear" w:color="auto" w:fill="FDE9D9"/>
          </w:tcPr>
          <w:p w14:paraId="6382BAA4" w14:textId="4D527124" w:rsidR="00197B4D" w:rsidRPr="003A641B" w:rsidRDefault="00197B4D" w:rsidP="00E04C40">
            <w:pPr>
              <w:pStyle w:val="DHHStabletext"/>
              <w:rPr>
                <w:color w:val="000000"/>
              </w:rPr>
            </w:pPr>
            <w:r w:rsidRPr="003A641B">
              <w:rPr>
                <w:color w:val="000000"/>
              </w:rPr>
              <w:t>Stronger Families</w:t>
            </w:r>
            <w:r w:rsidR="00E91C36" w:rsidRPr="003A641B">
              <w:rPr>
                <w:color w:val="000000"/>
              </w:rPr>
              <w:t xml:space="preserve"> – </w:t>
            </w:r>
            <w:r w:rsidRPr="003A641B">
              <w:rPr>
                <w:color w:val="000000"/>
              </w:rPr>
              <w:t>Finding Solutions Plus</w:t>
            </w:r>
          </w:p>
        </w:tc>
        <w:tc>
          <w:tcPr>
            <w:tcW w:w="1417" w:type="dxa"/>
            <w:shd w:val="clear" w:color="auto" w:fill="FDE9D9"/>
          </w:tcPr>
          <w:p w14:paraId="293F17B2" w14:textId="77777777" w:rsidR="00197B4D" w:rsidRPr="003A641B" w:rsidRDefault="00197B4D" w:rsidP="00E04C40">
            <w:pPr>
              <w:pStyle w:val="DHHStabletext"/>
              <w:rPr>
                <w:color w:val="000000"/>
              </w:rPr>
            </w:pPr>
            <w:r w:rsidRPr="003A641B">
              <w:rPr>
                <w:color w:val="000000"/>
              </w:rPr>
              <w:t>Yes</w:t>
            </w:r>
          </w:p>
        </w:tc>
        <w:tc>
          <w:tcPr>
            <w:tcW w:w="1276" w:type="dxa"/>
            <w:shd w:val="clear" w:color="auto" w:fill="FDE9D9"/>
          </w:tcPr>
          <w:p w14:paraId="747CD3A3" w14:textId="77777777" w:rsidR="00197B4D" w:rsidRPr="003A641B" w:rsidRDefault="00197B4D" w:rsidP="00E04C40">
            <w:pPr>
              <w:pStyle w:val="DHHStabletext"/>
              <w:rPr>
                <w:color w:val="000000"/>
              </w:rPr>
            </w:pPr>
            <w:r w:rsidRPr="003A641B">
              <w:rPr>
                <w:color w:val="000000"/>
              </w:rPr>
              <w:t>Yes</w:t>
            </w:r>
          </w:p>
        </w:tc>
        <w:tc>
          <w:tcPr>
            <w:tcW w:w="1701" w:type="dxa"/>
            <w:shd w:val="clear" w:color="auto" w:fill="FDE9D9"/>
          </w:tcPr>
          <w:p w14:paraId="73D01B75" w14:textId="77777777" w:rsidR="00197B4D" w:rsidRPr="003A641B" w:rsidRDefault="00197B4D" w:rsidP="00E04C40">
            <w:pPr>
              <w:pStyle w:val="DHHStabletext"/>
              <w:rPr>
                <w:color w:val="000000"/>
              </w:rPr>
            </w:pPr>
            <w:r w:rsidRPr="003A641B">
              <w:rPr>
                <w:color w:val="000000"/>
              </w:rPr>
              <w:t>Daily average number of clients</w:t>
            </w:r>
          </w:p>
        </w:tc>
        <w:tc>
          <w:tcPr>
            <w:tcW w:w="1418" w:type="dxa"/>
            <w:shd w:val="clear" w:color="auto" w:fill="FDE9D9"/>
          </w:tcPr>
          <w:p w14:paraId="11BA5277" w14:textId="77777777" w:rsidR="00197B4D" w:rsidRPr="003A641B" w:rsidRDefault="00197B4D" w:rsidP="00E04C40">
            <w:pPr>
              <w:pStyle w:val="DHHStabletext"/>
              <w:rPr>
                <w:color w:val="000000"/>
              </w:rPr>
            </w:pPr>
            <w:r w:rsidRPr="003A641B">
              <w:rPr>
                <w:color w:val="000000"/>
              </w:rPr>
              <w:t xml:space="preserve">Monthly </w:t>
            </w:r>
          </w:p>
        </w:tc>
        <w:tc>
          <w:tcPr>
            <w:tcW w:w="1559" w:type="dxa"/>
            <w:shd w:val="clear" w:color="auto" w:fill="FDE9D9"/>
          </w:tcPr>
          <w:p w14:paraId="33FA558E" w14:textId="77777777" w:rsidR="00197B4D" w:rsidRPr="003A641B" w:rsidRDefault="00197B4D" w:rsidP="00E04C40">
            <w:pPr>
              <w:pStyle w:val="DHHStabletex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FDE9D9"/>
          </w:tcPr>
          <w:p w14:paraId="25B0F683" w14:textId="2C2F2998" w:rsidR="00197B4D" w:rsidRPr="003A641B" w:rsidRDefault="00197B4D" w:rsidP="00E04C40">
            <w:pPr>
              <w:pStyle w:val="DHHStabletext"/>
            </w:pPr>
            <w:r w:rsidRPr="003A641B">
              <w:t>CRISSP and FAC/SAMS2</w:t>
            </w:r>
            <w:r w:rsidR="00BE45A1" w:rsidRPr="003A641B">
              <w:t xml:space="preserve"> </w:t>
            </w:r>
            <w:r w:rsidRPr="003A641B">
              <w:t>(SDT)</w:t>
            </w:r>
          </w:p>
        </w:tc>
        <w:tc>
          <w:tcPr>
            <w:tcW w:w="1833" w:type="dxa"/>
          </w:tcPr>
          <w:p w14:paraId="10EDD5D6" w14:textId="0AEC885D" w:rsidR="00197B4D" w:rsidRDefault="00197B4D" w:rsidP="00617A72">
            <w:pPr>
              <w:pStyle w:val="DHHStabletext"/>
            </w:pPr>
            <w:r w:rsidRPr="00467BE7">
              <w:t>Funds moved to new activity</w:t>
            </w:r>
            <w:r w:rsidR="00E7552E">
              <w:t>;</w:t>
            </w:r>
            <w:r w:rsidRPr="00467BE7">
              <w:t xml:space="preserve"> no further change as yet</w:t>
            </w:r>
          </w:p>
        </w:tc>
        <w:tc>
          <w:tcPr>
            <w:tcW w:w="1711" w:type="dxa"/>
          </w:tcPr>
          <w:p w14:paraId="0F3128D8" w14:textId="1231F0BE" w:rsidR="00197B4D" w:rsidRDefault="00197B4D">
            <w:pPr>
              <w:pStyle w:val="DHHStabletext"/>
            </w:pPr>
            <w:r w:rsidRPr="00467BE7">
              <w:t>Funds moved to new activity</w:t>
            </w:r>
            <w:r w:rsidR="00E7552E">
              <w:t>;</w:t>
            </w:r>
            <w:r w:rsidRPr="00467BE7">
              <w:t xml:space="preserve"> no further change as yet</w:t>
            </w:r>
          </w:p>
        </w:tc>
        <w:tc>
          <w:tcPr>
            <w:tcW w:w="2409" w:type="dxa"/>
          </w:tcPr>
          <w:p w14:paraId="6BF89F7D" w14:textId="4AC9477F" w:rsidR="00197B4D" w:rsidRDefault="0083312E">
            <w:pPr>
              <w:pStyle w:val="DHHStabletext"/>
            </w:pPr>
            <w:r w:rsidRPr="00E44707">
              <w:rPr>
                <w:i/>
                <w:iCs/>
              </w:rPr>
              <w:t>Program requirements for family and early parenting services</w:t>
            </w:r>
            <w:r w:rsidRPr="00E44707">
              <w:t xml:space="preserve"> have minor updates </w:t>
            </w:r>
            <w:r>
              <w:t>and</w:t>
            </w:r>
            <w:r w:rsidRPr="00E44707">
              <w:t xml:space="preserve"> describe how existing programs will operate in the period following 1 October 2018 mapping</w:t>
            </w:r>
            <w:r w:rsidRPr="00E44707">
              <w:br w:type="page"/>
            </w:r>
            <w:r>
              <w:t>.</w:t>
            </w:r>
          </w:p>
        </w:tc>
        <w:tc>
          <w:tcPr>
            <w:tcW w:w="1808" w:type="dxa"/>
          </w:tcPr>
          <w:p w14:paraId="3C0B6104" w14:textId="77777777" w:rsidR="00197B4D" w:rsidRPr="00E44707" w:rsidRDefault="00197B4D" w:rsidP="004F4E51">
            <w:pPr>
              <w:pStyle w:val="DHHStabletext"/>
            </w:pPr>
          </w:p>
        </w:tc>
      </w:tr>
      <w:tr w:rsidR="00112F1E" w:rsidRPr="00E44707" w14:paraId="06305A28" w14:textId="77777777" w:rsidTr="00295E05">
        <w:trPr>
          <w:trHeight w:val="950"/>
        </w:trPr>
        <w:tc>
          <w:tcPr>
            <w:tcW w:w="2268" w:type="dxa"/>
          </w:tcPr>
          <w:p w14:paraId="58D27C55" w14:textId="77777777" w:rsidR="00197B4D" w:rsidRPr="00295E05" w:rsidRDefault="00197B4D" w:rsidP="00197B4D">
            <w:pPr>
              <w:pStyle w:val="DHHStabletext"/>
            </w:pPr>
            <w:r w:rsidRPr="00295E05">
              <w:t>Stronger Families (31262)</w:t>
            </w:r>
          </w:p>
        </w:tc>
        <w:tc>
          <w:tcPr>
            <w:tcW w:w="993" w:type="dxa"/>
            <w:shd w:val="clear" w:color="auto" w:fill="FDE9D9"/>
          </w:tcPr>
          <w:p w14:paraId="1DF89C94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31438</w:t>
            </w:r>
          </w:p>
        </w:tc>
        <w:tc>
          <w:tcPr>
            <w:tcW w:w="1275" w:type="dxa"/>
            <w:shd w:val="clear" w:color="auto" w:fill="FDE9D9"/>
          </w:tcPr>
          <w:p w14:paraId="659B891E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418" w:type="dxa"/>
            <w:shd w:val="clear" w:color="auto" w:fill="FDE9D9"/>
          </w:tcPr>
          <w:p w14:paraId="1AE83C50" w14:textId="4D3629D8" w:rsidR="00197B4D" w:rsidRPr="003A641B" w:rsidRDefault="00197B4D" w:rsidP="00E04C40">
            <w:pPr>
              <w:pStyle w:val="DHHStabletext"/>
              <w:rPr>
                <w:color w:val="000000"/>
              </w:rPr>
            </w:pPr>
            <w:r w:rsidRPr="003A641B">
              <w:rPr>
                <w:color w:val="000000"/>
              </w:rPr>
              <w:t>Stronger Families</w:t>
            </w:r>
            <w:r w:rsidR="00E91C36" w:rsidRPr="003A641B">
              <w:rPr>
                <w:color w:val="000000"/>
              </w:rPr>
              <w:t xml:space="preserve"> – </w:t>
            </w:r>
            <w:r w:rsidRPr="003A641B">
              <w:rPr>
                <w:color w:val="000000"/>
              </w:rPr>
              <w:t>Intensive In-Home Parenting Support Service</w:t>
            </w:r>
          </w:p>
        </w:tc>
        <w:tc>
          <w:tcPr>
            <w:tcW w:w="1417" w:type="dxa"/>
            <w:shd w:val="clear" w:color="auto" w:fill="FDE9D9"/>
          </w:tcPr>
          <w:p w14:paraId="5A5E7891" w14:textId="77777777" w:rsidR="00197B4D" w:rsidRPr="003A641B" w:rsidRDefault="00197B4D" w:rsidP="00E04C40">
            <w:pPr>
              <w:pStyle w:val="DHHStabletext"/>
              <w:rPr>
                <w:color w:val="000000"/>
              </w:rPr>
            </w:pPr>
            <w:r w:rsidRPr="003A641B">
              <w:rPr>
                <w:color w:val="000000"/>
              </w:rPr>
              <w:t>Yes</w:t>
            </w:r>
          </w:p>
        </w:tc>
        <w:tc>
          <w:tcPr>
            <w:tcW w:w="1276" w:type="dxa"/>
            <w:shd w:val="clear" w:color="auto" w:fill="FDE9D9"/>
          </w:tcPr>
          <w:p w14:paraId="754432A8" w14:textId="77777777" w:rsidR="00197B4D" w:rsidRPr="003A641B" w:rsidRDefault="00197B4D" w:rsidP="00E04C40">
            <w:pPr>
              <w:pStyle w:val="DHHStabletext"/>
              <w:rPr>
                <w:color w:val="000000"/>
              </w:rPr>
            </w:pPr>
            <w:r w:rsidRPr="003A641B">
              <w:rPr>
                <w:color w:val="000000"/>
              </w:rPr>
              <w:t>Yes</w:t>
            </w:r>
          </w:p>
        </w:tc>
        <w:tc>
          <w:tcPr>
            <w:tcW w:w="1701" w:type="dxa"/>
            <w:shd w:val="clear" w:color="auto" w:fill="FDE9D9"/>
          </w:tcPr>
          <w:p w14:paraId="54584B05" w14:textId="77777777" w:rsidR="00197B4D" w:rsidRPr="003A641B" w:rsidRDefault="00197B4D" w:rsidP="00E04C40">
            <w:pPr>
              <w:pStyle w:val="DHHStabletext"/>
              <w:rPr>
                <w:color w:val="000000"/>
              </w:rPr>
            </w:pPr>
            <w:r w:rsidRPr="003A641B">
              <w:rPr>
                <w:color w:val="000000"/>
              </w:rPr>
              <w:t>Daily average number of clients</w:t>
            </w:r>
          </w:p>
        </w:tc>
        <w:tc>
          <w:tcPr>
            <w:tcW w:w="1418" w:type="dxa"/>
            <w:shd w:val="clear" w:color="auto" w:fill="FDE9D9"/>
          </w:tcPr>
          <w:p w14:paraId="5A42DF8C" w14:textId="77777777" w:rsidR="00197B4D" w:rsidRPr="003A641B" w:rsidRDefault="00B221ED" w:rsidP="00E04C40">
            <w:pPr>
              <w:pStyle w:val="DHHStabletext"/>
              <w:rPr>
                <w:color w:val="000000"/>
              </w:rPr>
            </w:pPr>
            <w:r w:rsidRPr="003A641B">
              <w:rPr>
                <w:color w:val="000000"/>
              </w:rPr>
              <w:t>Monthly</w:t>
            </w:r>
          </w:p>
        </w:tc>
        <w:tc>
          <w:tcPr>
            <w:tcW w:w="1559" w:type="dxa"/>
            <w:shd w:val="clear" w:color="auto" w:fill="FDE9D9"/>
          </w:tcPr>
          <w:p w14:paraId="5286EACE" w14:textId="77777777" w:rsidR="00197B4D" w:rsidRPr="003A641B" w:rsidRDefault="00197B4D" w:rsidP="00E04C40">
            <w:pPr>
              <w:pStyle w:val="DHHStabletex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FDE9D9"/>
          </w:tcPr>
          <w:p w14:paraId="1CEABEB9" w14:textId="285B87A2" w:rsidR="00197B4D" w:rsidRPr="003A641B" w:rsidRDefault="00197B4D" w:rsidP="00E04C40">
            <w:pPr>
              <w:pStyle w:val="DHHStabletext"/>
            </w:pPr>
            <w:r w:rsidRPr="003A641B">
              <w:t>IRIS and FAC/SAMS2</w:t>
            </w:r>
            <w:r w:rsidR="00BE45A1" w:rsidRPr="003A641B">
              <w:t xml:space="preserve"> </w:t>
            </w:r>
            <w:r w:rsidRPr="003A641B">
              <w:t>(SDT)</w:t>
            </w:r>
          </w:p>
        </w:tc>
        <w:tc>
          <w:tcPr>
            <w:tcW w:w="1833" w:type="dxa"/>
          </w:tcPr>
          <w:p w14:paraId="74A38988" w14:textId="63F1ADC0" w:rsidR="00197B4D" w:rsidRDefault="00197B4D" w:rsidP="00617A72">
            <w:pPr>
              <w:pStyle w:val="DHHStabletext"/>
            </w:pPr>
            <w:r w:rsidRPr="00467BE7">
              <w:t>Funds moved to new activity</w:t>
            </w:r>
            <w:r w:rsidR="00E7552E">
              <w:t>;</w:t>
            </w:r>
            <w:r w:rsidRPr="00467BE7">
              <w:t xml:space="preserve"> no further change as yet</w:t>
            </w:r>
          </w:p>
        </w:tc>
        <w:tc>
          <w:tcPr>
            <w:tcW w:w="1711" w:type="dxa"/>
          </w:tcPr>
          <w:p w14:paraId="40E02DCD" w14:textId="1F394BD3" w:rsidR="00197B4D" w:rsidRDefault="00197B4D">
            <w:pPr>
              <w:pStyle w:val="DHHStabletext"/>
            </w:pPr>
            <w:r w:rsidRPr="00467BE7">
              <w:t>Funds moved to new activity</w:t>
            </w:r>
            <w:r w:rsidR="00E7552E">
              <w:t>;</w:t>
            </w:r>
            <w:r w:rsidRPr="00467BE7">
              <w:t xml:space="preserve"> no further change as yet</w:t>
            </w:r>
          </w:p>
        </w:tc>
        <w:tc>
          <w:tcPr>
            <w:tcW w:w="2409" w:type="dxa"/>
          </w:tcPr>
          <w:p w14:paraId="7349F400" w14:textId="7CD456A7" w:rsidR="00197B4D" w:rsidRPr="00FB06DD" w:rsidRDefault="0083312E">
            <w:pPr>
              <w:pStyle w:val="DHHStabletext"/>
            </w:pPr>
            <w:r w:rsidRPr="00E44707">
              <w:rPr>
                <w:i/>
                <w:iCs/>
              </w:rPr>
              <w:t>Program requirements for family and early parenting services</w:t>
            </w:r>
            <w:r w:rsidRPr="00E44707">
              <w:t xml:space="preserve"> have minor updates </w:t>
            </w:r>
            <w:r>
              <w:t>and</w:t>
            </w:r>
            <w:r w:rsidRPr="00E44707">
              <w:t xml:space="preserve"> describe how existing programs will operate in the period following 1 October 2018 mapping</w:t>
            </w:r>
            <w:r w:rsidRPr="00E44707">
              <w:br w:type="page"/>
            </w:r>
            <w:r>
              <w:t>.</w:t>
            </w:r>
          </w:p>
        </w:tc>
        <w:tc>
          <w:tcPr>
            <w:tcW w:w="1808" w:type="dxa"/>
          </w:tcPr>
          <w:p w14:paraId="77229EBB" w14:textId="77777777" w:rsidR="00197B4D" w:rsidRPr="00E44707" w:rsidRDefault="00197B4D" w:rsidP="004F4E51">
            <w:pPr>
              <w:pStyle w:val="DHHStabletext"/>
            </w:pPr>
          </w:p>
        </w:tc>
      </w:tr>
      <w:tr w:rsidR="00112F1E" w:rsidRPr="00E44707" w14:paraId="7B749CE0" w14:textId="77777777" w:rsidTr="00295E05">
        <w:trPr>
          <w:trHeight w:val="215"/>
        </w:trPr>
        <w:tc>
          <w:tcPr>
            <w:tcW w:w="2268" w:type="dxa"/>
          </w:tcPr>
          <w:p w14:paraId="07FF6B81" w14:textId="540E6C85" w:rsidR="00197B4D" w:rsidRPr="00295E05" w:rsidRDefault="00197B4D" w:rsidP="00C63CC0">
            <w:pPr>
              <w:pStyle w:val="DHHStabletext"/>
            </w:pPr>
            <w:r w:rsidRPr="00295E05">
              <w:rPr>
                <w:color w:val="000000"/>
              </w:rPr>
              <w:t xml:space="preserve">Placement </w:t>
            </w:r>
            <w:r w:rsidR="00867189" w:rsidRPr="00295E05">
              <w:rPr>
                <w:color w:val="000000"/>
              </w:rPr>
              <w:t>P</w:t>
            </w:r>
            <w:r w:rsidRPr="00295E05">
              <w:rPr>
                <w:color w:val="000000"/>
              </w:rPr>
              <w:t>revention Programs (31218)</w:t>
            </w:r>
          </w:p>
        </w:tc>
        <w:tc>
          <w:tcPr>
            <w:tcW w:w="993" w:type="dxa"/>
            <w:shd w:val="clear" w:color="auto" w:fill="FDE9D9"/>
          </w:tcPr>
          <w:p w14:paraId="6CCBE577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31438</w:t>
            </w:r>
          </w:p>
        </w:tc>
        <w:tc>
          <w:tcPr>
            <w:tcW w:w="1275" w:type="dxa"/>
            <w:shd w:val="clear" w:color="auto" w:fill="FDE9D9"/>
          </w:tcPr>
          <w:p w14:paraId="652EE982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418" w:type="dxa"/>
            <w:shd w:val="clear" w:color="auto" w:fill="FDE9D9"/>
          </w:tcPr>
          <w:p w14:paraId="53C113FD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Family Preservation Services</w:t>
            </w:r>
          </w:p>
        </w:tc>
        <w:tc>
          <w:tcPr>
            <w:tcW w:w="1417" w:type="dxa"/>
            <w:shd w:val="clear" w:color="auto" w:fill="FDE9D9"/>
          </w:tcPr>
          <w:p w14:paraId="3128C31A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276" w:type="dxa"/>
            <w:shd w:val="clear" w:color="auto" w:fill="FDE9D9"/>
          </w:tcPr>
          <w:p w14:paraId="03D18F65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701" w:type="dxa"/>
            <w:shd w:val="clear" w:color="auto" w:fill="FDE9D9"/>
          </w:tcPr>
          <w:p w14:paraId="1976CC18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DE9D9"/>
          </w:tcPr>
          <w:p w14:paraId="7D80633F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Quarterly</w:t>
            </w:r>
          </w:p>
        </w:tc>
        <w:tc>
          <w:tcPr>
            <w:tcW w:w="1559" w:type="dxa"/>
            <w:shd w:val="clear" w:color="auto" w:fill="FDE9D9"/>
          </w:tcPr>
          <w:p w14:paraId="416C605F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Number of new cases</w:t>
            </w:r>
          </w:p>
        </w:tc>
        <w:tc>
          <w:tcPr>
            <w:tcW w:w="1417" w:type="dxa"/>
            <w:shd w:val="clear" w:color="auto" w:fill="FDE9D9"/>
          </w:tcPr>
          <w:p w14:paraId="75B9F958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CRISSP</w:t>
            </w:r>
          </w:p>
        </w:tc>
        <w:tc>
          <w:tcPr>
            <w:tcW w:w="1833" w:type="dxa"/>
          </w:tcPr>
          <w:p w14:paraId="7A9FA731" w14:textId="0FEA9F7A" w:rsidR="00197B4D" w:rsidRDefault="00197B4D" w:rsidP="00E04C40">
            <w:pPr>
              <w:pStyle w:val="DHHStabletext"/>
            </w:pPr>
            <w:r w:rsidRPr="00467BE7">
              <w:t>Funds moved to new activity</w:t>
            </w:r>
            <w:r w:rsidR="00E7552E">
              <w:t>;</w:t>
            </w:r>
            <w:r w:rsidRPr="00467BE7">
              <w:t xml:space="preserve"> no further change as yet</w:t>
            </w:r>
          </w:p>
        </w:tc>
        <w:tc>
          <w:tcPr>
            <w:tcW w:w="1711" w:type="dxa"/>
          </w:tcPr>
          <w:p w14:paraId="59DDF750" w14:textId="690B89F7" w:rsidR="00197B4D" w:rsidRDefault="00197B4D" w:rsidP="00617A72">
            <w:pPr>
              <w:pStyle w:val="DHHStabletext"/>
            </w:pPr>
            <w:r w:rsidRPr="00467BE7">
              <w:t>Funds moved to new activity</w:t>
            </w:r>
            <w:r w:rsidR="00E7552E">
              <w:t>;</w:t>
            </w:r>
            <w:r w:rsidRPr="00467BE7">
              <w:t xml:space="preserve"> no further change as yet</w:t>
            </w:r>
          </w:p>
        </w:tc>
        <w:tc>
          <w:tcPr>
            <w:tcW w:w="2409" w:type="dxa"/>
          </w:tcPr>
          <w:p w14:paraId="3365A349" w14:textId="0A2F722F" w:rsidR="00197B4D" w:rsidRDefault="0083312E">
            <w:pPr>
              <w:pStyle w:val="DHHStabletext"/>
            </w:pPr>
            <w:r w:rsidRPr="00E44707">
              <w:rPr>
                <w:i/>
                <w:iCs/>
              </w:rPr>
              <w:t>Program requirements for family and early parenting services</w:t>
            </w:r>
            <w:r w:rsidRPr="00E44707">
              <w:t xml:space="preserve"> have minor updates </w:t>
            </w:r>
            <w:r>
              <w:t>and</w:t>
            </w:r>
            <w:r w:rsidRPr="00E44707">
              <w:t xml:space="preserve"> describe how existing programs will operate in the period following 1 October 2018 mapping</w:t>
            </w:r>
            <w:r w:rsidRPr="00E44707">
              <w:br w:type="page"/>
            </w:r>
            <w:r>
              <w:t>.</w:t>
            </w:r>
          </w:p>
        </w:tc>
        <w:tc>
          <w:tcPr>
            <w:tcW w:w="1808" w:type="dxa"/>
          </w:tcPr>
          <w:p w14:paraId="5D35FE96" w14:textId="593C215B" w:rsidR="00197B4D" w:rsidRPr="00E44707" w:rsidRDefault="00BE45A1" w:rsidP="00E04C40">
            <w:pPr>
              <w:pStyle w:val="DHHStabletext"/>
            </w:pPr>
            <w:r>
              <w:rPr>
                <w:color w:val="000000"/>
              </w:rPr>
              <w:t xml:space="preserve">The department </w:t>
            </w:r>
            <w:r w:rsidR="00197B4D">
              <w:rPr>
                <w:color w:val="000000"/>
              </w:rPr>
              <w:t xml:space="preserve">will work with </w:t>
            </w:r>
            <w:r w:rsidR="00197B4D" w:rsidRPr="00E44707">
              <w:rPr>
                <w:color w:val="000000"/>
              </w:rPr>
              <w:t xml:space="preserve">ACCOs to design mapping of these current programs to </w:t>
            </w:r>
            <w:r w:rsidR="00CF4277">
              <w:rPr>
                <w:color w:val="000000"/>
              </w:rPr>
              <w:t xml:space="preserve">the </w:t>
            </w:r>
            <w:r w:rsidR="00197B4D" w:rsidRPr="00E44707">
              <w:rPr>
                <w:color w:val="000000"/>
              </w:rPr>
              <w:t>new funding structure by July 2019</w:t>
            </w:r>
            <w:r w:rsidR="0083312E">
              <w:rPr>
                <w:color w:val="000000"/>
              </w:rPr>
              <w:t>.</w:t>
            </w:r>
          </w:p>
        </w:tc>
      </w:tr>
      <w:tr w:rsidR="00112F1E" w:rsidRPr="00E44707" w14:paraId="73644CEC" w14:textId="77777777" w:rsidTr="00295E05">
        <w:trPr>
          <w:trHeight w:val="950"/>
        </w:trPr>
        <w:tc>
          <w:tcPr>
            <w:tcW w:w="2268" w:type="dxa"/>
          </w:tcPr>
          <w:p w14:paraId="43B33C27" w14:textId="77777777" w:rsidR="00197B4D" w:rsidRPr="00295E05" w:rsidRDefault="00197B4D" w:rsidP="00197B4D">
            <w:pPr>
              <w:pStyle w:val="DHHStabletext"/>
              <w:rPr>
                <w:color w:val="000000"/>
              </w:rPr>
            </w:pPr>
            <w:r w:rsidRPr="00295E05">
              <w:rPr>
                <w:color w:val="000000"/>
              </w:rPr>
              <w:t>Integrated Family Services (31245)</w:t>
            </w:r>
          </w:p>
          <w:p w14:paraId="4E178AE5" w14:textId="07007298" w:rsidR="00197B4D" w:rsidRPr="00295E05" w:rsidRDefault="00197B4D" w:rsidP="00197B4D">
            <w:pPr>
              <w:pStyle w:val="DHHStabletext"/>
            </w:pPr>
            <w:r w:rsidRPr="00295E05">
              <w:rPr>
                <w:color w:val="000000"/>
              </w:rPr>
              <w:t>Integrated Family Services</w:t>
            </w:r>
            <w:r w:rsidR="00E91C36" w:rsidRPr="00295E05">
              <w:rPr>
                <w:color w:val="000000"/>
              </w:rPr>
              <w:t xml:space="preserve"> – </w:t>
            </w:r>
            <w:r w:rsidRPr="00295E05">
              <w:rPr>
                <w:color w:val="000000"/>
              </w:rPr>
              <w:t>Indigenous (31246)</w:t>
            </w:r>
          </w:p>
        </w:tc>
        <w:tc>
          <w:tcPr>
            <w:tcW w:w="993" w:type="dxa"/>
            <w:shd w:val="clear" w:color="auto" w:fill="FDE9D9"/>
          </w:tcPr>
          <w:p w14:paraId="78384E27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31438</w:t>
            </w:r>
          </w:p>
        </w:tc>
        <w:tc>
          <w:tcPr>
            <w:tcW w:w="1275" w:type="dxa"/>
            <w:shd w:val="clear" w:color="auto" w:fill="FDE9D9"/>
          </w:tcPr>
          <w:p w14:paraId="231B1BA4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418" w:type="dxa"/>
            <w:shd w:val="clear" w:color="auto" w:fill="FDE9D9"/>
          </w:tcPr>
          <w:p w14:paraId="62002497" w14:textId="3738E3F2" w:rsidR="00197B4D" w:rsidRPr="00E44707" w:rsidRDefault="00197B4D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Testing Evidence Based Programs</w:t>
            </w:r>
          </w:p>
        </w:tc>
        <w:tc>
          <w:tcPr>
            <w:tcW w:w="1417" w:type="dxa"/>
            <w:shd w:val="clear" w:color="auto" w:fill="FDE9D9"/>
          </w:tcPr>
          <w:p w14:paraId="3A888FAB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276" w:type="dxa"/>
            <w:shd w:val="clear" w:color="auto" w:fill="FDE9D9"/>
          </w:tcPr>
          <w:p w14:paraId="23FC72A8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701" w:type="dxa"/>
            <w:shd w:val="clear" w:color="auto" w:fill="FDE9D9"/>
          </w:tcPr>
          <w:p w14:paraId="26C76136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DE9D9"/>
          </w:tcPr>
          <w:p w14:paraId="49E927B6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 xml:space="preserve">Monthly </w:t>
            </w:r>
          </w:p>
        </w:tc>
        <w:tc>
          <w:tcPr>
            <w:tcW w:w="1559" w:type="dxa"/>
            <w:shd w:val="clear" w:color="auto" w:fill="FDE9D9"/>
          </w:tcPr>
          <w:p w14:paraId="10A55BD1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Number of new cases</w:t>
            </w:r>
          </w:p>
        </w:tc>
        <w:tc>
          <w:tcPr>
            <w:tcW w:w="1417" w:type="dxa"/>
            <w:shd w:val="clear" w:color="auto" w:fill="FDE9D9"/>
          </w:tcPr>
          <w:p w14:paraId="32C02D94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IRIS</w:t>
            </w:r>
          </w:p>
        </w:tc>
        <w:tc>
          <w:tcPr>
            <w:tcW w:w="1833" w:type="dxa"/>
          </w:tcPr>
          <w:p w14:paraId="11A159A4" w14:textId="7E6563B9" w:rsidR="00197B4D" w:rsidRDefault="00197B4D" w:rsidP="00E04C40">
            <w:pPr>
              <w:pStyle w:val="DHHStabletext"/>
            </w:pPr>
            <w:r w:rsidRPr="00467BE7">
              <w:t>Funds moved to new activity</w:t>
            </w:r>
            <w:r w:rsidR="00E7552E">
              <w:t>;</w:t>
            </w:r>
            <w:r w:rsidRPr="00467BE7">
              <w:t xml:space="preserve"> no further change as yet</w:t>
            </w:r>
          </w:p>
        </w:tc>
        <w:tc>
          <w:tcPr>
            <w:tcW w:w="1711" w:type="dxa"/>
          </w:tcPr>
          <w:p w14:paraId="75F89801" w14:textId="76C2387A" w:rsidR="00197B4D" w:rsidRDefault="00197B4D" w:rsidP="00E04C40">
            <w:pPr>
              <w:pStyle w:val="DHHStabletext"/>
            </w:pPr>
            <w:r w:rsidRPr="00467BE7">
              <w:t>Funds moved to new activity</w:t>
            </w:r>
            <w:r w:rsidR="00E7552E">
              <w:t>;</w:t>
            </w:r>
            <w:r w:rsidRPr="00467BE7">
              <w:t xml:space="preserve"> no further change as yet</w:t>
            </w:r>
          </w:p>
        </w:tc>
        <w:tc>
          <w:tcPr>
            <w:tcW w:w="2409" w:type="dxa"/>
          </w:tcPr>
          <w:p w14:paraId="5CEC5DBD" w14:textId="5FA11AF6" w:rsidR="00197B4D" w:rsidRPr="00FB06DD" w:rsidRDefault="0083312E" w:rsidP="00617A72">
            <w:pPr>
              <w:pStyle w:val="DHHStabletext"/>
            </w:pPr>
            <w:r w:rsidRPr="00E44707">
              <w:rPr>
                <w:i/>
                <w:iCs/>
              </w:rPr>
              <w:t>Program requirements for family and early parenting services</w:t>
            </w:r>
            <w:r w:rsidRPr="00E44707">
              <w:t xml:space="preserve"> have minor updates </w:t>
            </w:r>
            <w:r>
              <w:t>and</w:t>
            </w:r>
            <w:r w:rsidRPr="00E44707">
              <w:t xml:space="preserve"> describe how existing programs will operate in the period following 1 October 2018 mapping</w:t>
            </w:r>
            <w:r w:rsidRPr="00E44707">
              <w:br w:type="page"/>
            </w:r>
            <w:r>
              <w:t>.</w:t>
            </w:r>
          </w:p>
        </w:tc>
        <w:tc>
          <w:tcPr>
            <w:tcW w:w="1808" w:type="dxa"/>
          </w:tcPr>
          <w:p w14:paraId="72D513C4" w14:textId="72D8874F" w:rsidR="00197B4D" w:rsidRPr="00E44707" w:rsidRDefault="00197B4D">
            <w:pPr>
              <w:pStyle w:val="DHHStabletext"/>
            </w:pPr>
            <w:r w:rsidRPr="00E44707">
              <w:t>Sub</w:t>
            </w:r>
            <w:r w:rsidR="00CF4277">
              <w:t>-</w:t>
            </w:r>
            <w:r w:rsidRPr="00E44707">
              <w:t xml:space="preserve">activity exists to allow for testing of </w:t>
            </w:r>
            <w:r w:rsidR="00CF4277">
              <w:rPr>
                <w:color w:val="000000"/>
              </w:rPr>
              <w:t>evidence-b</w:t>
            </w:r>
            <w:r w:rsidR="00BE45A1" w:rsidRPr="00E44707">
              <w:rPr>
                <w:color w:val="000000"/>
              </w:rPr>
              <w:t xml:space="preserve">ased </w:t>
            </w:r>
            <w:r w:rsidR="00CF4277">
              <w:rPr>
                <w:color w:val="000000"/>
              </w:rPr>
              <w:t>p</w:t>
            </w:r>
            <w:r w:rsidR="00BE45A1" w:rsidRPr="00E44707">
              <w:rPr>
                <w:color w:val="000000"/>
              </w:rPr>
              <w:t>rograms</w:t>
            </w:r>
            <w:r w:rsidR="0083312E">
              <w:rPr>
                <w:color w:val="000000"/>
              </w:rPr>
              <w:t>.</w:t>
            </w:r>
          </w:p>
        </w:tc>
      </w:tr>
      <w:tr w:rsidR="00112F1E" w:rsidRPr="00E44707" w14:paraId="2AA9F1ED" w14:textId="77777777" w:rsidTr="00295E05">
        <w:trPr>
          <w:trHeight w:val="950"/>
        </w:trPr>
        <w:tc>
          <w:tcPr>
            <w:tcW w:w="2268" w:type="dxa"/>
          </w:tcPr>
          <w:p w14:paraId="69E7EA59" w14:textId="77777777" w:rsidR="00197B4D" w:rsidRPr="00295E05" w:rsidRDefault="00197B4D" w:rsidP="00E04C40">
            <w:pPr>
              <w:pStyle w:val="DHHStabletext"/>
              <w:rPr>
                <w:color w:val="000000"/>
              </w:rPr>
            </w:pPr>
            <w:r w:rsidRPr="00295E05">
              <w:rPr>
                <w:color w:val="000000"/>
              </w:rPr>
              <w:t>Cradle to Kinder (31264)</w:t>
            </w:r>
          </w:p>
        </w:tc>
        <w:tc>
          <w:tcPr>
            <w:tcW w:w="993" w:type="dxa"/>
            <w:shd w:val="clear" w:color="auto" w:fill="FDE9D9"/>
          </w:tcPr>
          <w:p w14:paraId="011658D7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31438</w:t>
            </w:r>
          </w:p>
        </w:tc>
        <w:tc>
          <w:tcPr>
            <w:tcW w:w="1275" w:type="dxa"/>
            <w:shd w:val="clear" w:color="auto" w:fill="FDE9D9"/>
          </w:tcPr>
          <w:p w14:paraId="515AD0EC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418" w:type="dxa"/>
            <w:shd w:val="clear" w:color="auto" w:fill="FDE9D9"/>
          </w:tcPr>
          <w:p w14:paraId="240DDD02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Placement Prevention Supervision</w:t>
            </w:r>
          </w:p>
        </w:tc>
        <w:tc>
          <w:tcPr>
            <w:tcW w:w="1417" w:type="dxa"/>
            <w:shd w:val="clear" w:color="auto" w:fill="FDE9D9"/>
          </w:tcPr>
          <w:p w14:paraId="42E44A8D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276" w:type="dxa"/>
            <w:shd w:val="clear" w:color="auto" w:fill="FDE9D9"/>
          </w:tcPr>
          <w:p w14:paraId="4B0CDF3C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Yes</w:t>
            </w:r>
          </w:p>
        </w:tc>
        <w:tc>
          <w:tcPr>
            <w:tcW w:w="1701" w:type="dxa"/>
            <w:shd w:val="clear" w:color="auto" w:fill="FDE9D9"/>
          </w:tcPr>
          <w:p w14:paraId="47DCDCBC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DE9D9"/>
          </w:tcPr>
          <w:p w14:paraId="7F0CED43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DE9D9"/>
          </w:tcPr>
          <w:p w14:paraId="2DF722CB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FDE9D9"/>
          </w:tcPr>
          <w:p w14:paraId="7CFE9E88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</w:p>
        </w:tc>
        <w:tc>
          <w:tcPr>
            <w:tcW w:w="1833" w:type="dxa"/>
          </w:tcPr>
          <w:p w14:paraId="6D9CBB1D" w14:textId="094FAA01" w:rsidR="00E7552E" w:rsidRDefault="00197B4D" w:rsidP="00C63CC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 xml:space="preserve">This funding allows for a lower supervision ratio or the employment of technical specialists </w:t>
            </w:r>
          </w:p>
          <w:p w14:paraId="4F14D0F9" w14:textId="4C058552" w:rsidR="00197B4D" w:rsidRPr="00E44707" w:rsidRDefault="00197B4D" w:rsidP="00C63CC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 xml:space="preserve">Funding is associated with former </w:t>
            </w:r>
            <w:r w:rsidR="00BE45A1">
              <w:rPr>
                <w:color w:val="000000"/>
              </w:rPr>
              <w:t>Cradle to Kinder</w:t>
            </w:r>
            <w:r w:rsidR="00BE45A1" w:rsidRPr="00E44707">
              <w:rPr>
                <w:color w:val="000000"/>
              </w:rPr>
              <w:t xml:space="preserve"> </w:t>
            </w:r>
            <w:r w:rsidRPr="00E44707">
              <w:rPr>
                <w:color w:val="000000"/>
              </w:rPr>
              <w:t>targets</w:t>
            </w:r>
          </w:p>
        </w:tc>
        <w:tc>
          <w:tcPr>
            <w:tcW w:w="1711" w:type="dxa"/>
          </w:tcPr>
          <w:p w14:paraId="6CA1CD2D" w14:textId="77777777" w:rsidR="00197B4D" w:rsidRPr="00E44707" w:rsidRDefault="00197B4D" w:rsidP="00E04C40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Significant</w:t>
            </w:r>
          </w:p>
        </w:tc>
        <w:tc>
          <w:tcPr>
            <w:tcW w:w="2409" w:type="dxa"/>
          </w:tcPr>
          <w:p w14:paraId="164926B2" w14:textId="4C9B3E48" w:rsidR="00197B4D" w:rsidRDefault="0083312E" w:rsidP="00617A72">
            <w:pPr>
              <w:pStyle w:val="DHHStabletext"/>
            </w:pPr>
            <w:r w:rsidRPr="00E44707">
              <w:rPr>
                <w:i/>
                <w:iCs/>
              </w:rPr>
              <w:t>Program requirements for family and early parenting services</w:t>
            </w:r>
            <w:r w:rsidRPr="00E44707">
              <w:t xml:space="preserve"> have minor updates </w:t>
            </w:r>
            <w:r>
              <w:t>and</w:t>
            </w:r>
            <w:r w:rsidRPr="00E44707">
              <w:t xml:space="preserve"> describe how existing programs will operate in the period following 1 October 2018 mapping</w:t>
            </w:r>
            <w:r w:rsidRPr="00E44707">
              <w:br w:type="page"/>
            </w:r>
            <w:r>
              <w:t>.</w:t>
            </w:r>
          </w:p>
        </w:tc>
        <w:tc>
          <w:tcPr>
            <w:tcW w:w="1808" w:type="dxa"/>
          </w:tcPr>
          <w:p w14:paraId="0F5E2B25" w14:textId="77777777" w:rsidR="00197B4D" w:rsidRPr="00E44707" w:rsidRDefault="00197B4D" w:rsidP="004F4E51">
            <w:pPr>
              <w:pStyle w:val="DHHStabletext"/>
            </w:pPr>
          </w:p>
        </w:tc>
      </w:tr>
    </w:tbl>
    <w:p w14:paraId="515AC85E" w14:textId="77777777" w:rsidR="00F15EA0" w:rsidRDefault="00F15EA0" w:rsidP="00F15EA0">
      <w:pPr>
        <w:pStyle w:val="Heading1"/>
      </w:pPr>
      <w:bookmarkStart w:id="8" w:name="_Toc524329441"/>
      <w:r w:rsidRPr="00E44707">
        <w:t>System Enablers</w:t>
      </w:r>
      <w:bookmarkEnd w:id="8"/>
    </w:p>
    <w:tbl>
      <w:tblPr>
        <w:tblStyle w:val="TableGrid"/>
        <w:tblW w:w="22397" w:type="dxa"/>
        <w:tblLayout w:type="fixed"/>
        <w:tblLook w:val="04A0" w:firstRow="1" w:lastRow="0" w:firstColumn="1" w:lastColumn="0" w:noHBand="0" w:noVBand="1"/>
      </w:tblPr>
      <w:tblGrid>
        <w:gridCol w:w="2268"/>
        <w:gridCol w:w="993"/>
        <w:gridCol w:w="1275"/>
        <w:gridCol w:w="1418"/>
        <w:gridCol w:w="1417"/>
        <w:gridCol w:w="1276"/>
        <w:gridCol w:w="1701"/>
        <w:gridCol w:w="1418"/>
        <w:gridCol w:w="1559"/>
        <w:gridCol w:w="1134"/>
        <w:gridCol w:w="1878"/>
        <w:gridCol w:w="1524"/>
        <w:gridCol w:w="2516"/>
        <w:gridCol w:w="2020"/>
      </w:tblGrid>
      <w:tr w:rsidR="00F15EA0" w:rsidRPr="00E44707" w14:paraId="6BED78B1" w14:textId="77777777" w:rsidTr="00ED3B59">
        <w:trPr>
          <w:trHeight w:val="950"/>
          <w:tblHeader/>
        </w:trPr>
        <w:tc>
          <w:tcPr>
            <w:tcW w:w="2268" w:type="dxa"/>
            <w:hideMark/>
          </w:tcPr>
          <w:p w14:paraId="22C58EB3" w14:textId="77777777" w:rsidR="00F15EA0" w:rsidRPr="00E44707" w:rsidRDefault="00F15EA0" w:rsidP="00ED3B59">
            <w:pPr>
              <w:pStyle w:val="DHHStablecolhead"/>
            </w:pPr>
            <w:r w:rsidRPr="00E44707">
              <w:t>Former activity name for funding</w:t>
            </w:r>
            <w:r>
              <w:t xml:space="preserve"> that</w:t>
            </w:r>
            <w:r w:rsidRPr="00E44707">
              <w:t xml:space="preserve"> transitions to new activities from 1 October 2018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14:paraId="1000269F" w14:textId="77777777" w:rsidR="00F15EA0" w:rsidRPr="00E44707" w:rsidRDefault="00F15EA0" w:rsidP="00ED3B59">
            <w:pPr>
              <w:pStyle w:val="DHHStablecolhead"/>
            </w:pPr>
            <w:r w:rsidRPr="00E44707">
              <w:t xml:space="preserve">New activity number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hideMark/>
          </w:tcPr>
          <w:p w14:paraId="70D66113" w14:textId="77777777" w:rsidR="00F15EA0" w:rsidRPr="00E44707" w:rsidRDefault="00F15EA0" w:rsidP="00ED3B59">
            <w:pPr>
              <w:pStyle w:val="DHHStablecolhead"/>
            </w:pPr>
            <w:r w:rsidRPr="00E44707">
              <w:t xml:space="preserve">Service Delivery Tracking </w:t>
            </w:r>
            <w:r>
              <w:t>(SDT)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14:paraId="6B570265" w14:textId="77777777" w:rsidR="00F15EA0" w:rsidRPr="00E44707" w:rsidRDefault="00F15EA0" w:rsidP="00ED3B59">
            <w:pPr>
              <w:pStyle w:val="DHHStablecolhead"/>
            </w:pPr>
            <w:r w:rsidRPr="00E44707">
              <w:t xml:space="preserve">New </w:t>
            </w:r>
            <w:r>
              <w:t>s</w:t>
            </w:r>
            <w:r w:rsidRPr="00E44707">
              <w:t>ub</w:t>
            </w:r>
            <w:r>
              <w:t>-a</w:t>
            </w:r>
            <w:r w:rsidRPr="00E44707">
              <w:t>ctivities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14:paraId="0403DD7F" w14:textId="77777777" w:rsidR="00F15EA0" w:rsidRPr="00E44707" w:rsidRDefault="00F15EA0" w:rsidP="00ED3B59">
            <w:pPr>
              <w:pStyle w:val="DHHStablecolhead"/>
            </w:pPr>
            <w:r>
              <w:t>CSO r</w:t>
            </w:r>
            <w:r w:rsidRPr="00E44707">
              <w:t>egistration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23550DE8" w14:textId="77777777" w:rsidR="00F15EA0" w:rsidRPr="00E44707" w:rsidRDefault="00F15EA0" w:rsidP="00ED3B59">
            <w:pPr>
              <w:pStyle w:val="DHHStablecolhead"/>
            </w:pPr>
            <w:r w:rsidRPr="00E44707">
              <w:t>DHHS Standards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11033CAC" w14:textId="77777777" w:rsidR="00F15EA0" w:rsidRPr="00E44707" w:rsidRDefault="00F15EA0" w:rsidP="00ED3B59">
            <w:pPr>
              <w:pStyle w:val="DHHStablecolhead"/>
            </w:pPr>
            <w:r w:rsidRPr="00E44707">
              <w:t xml:space="preserve">Key </w:t>
            </w:r>
            <w:r>
              <w:t>p</w:t>
            </w:r>
            <w:r w:rsidRPr="00E44707">
              <w:t xml:space="preserve">erformance </w:t>
            </w:r>
            <w:r>
              <w:t>m</w:t>
            </w:r>
            <w:r w:rsidRPr="00E44707">
              <w:t>easure for SDT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14:paraId="443B5F96" w14:textId="77777777" w:rsidR="00F15EA0" w:rsidRPr="00E44707" w:rsidRDefault="00F15EA0" w:rsidP="00ED3B59">
            <w:pPr>
              <w:pStyle w:val="DHHStablecolhead"/>
            </w:pPr>
            <w:r w:rsidRPr="00E44707">
              <w:t xml:space="preserve">Monitoring </w:t>
            </w:r>
            <w:r>
              <w:t>f</w:t>
            </w:r>
            <w:r w:rsidRPr="00E44707">
              <w:t>requency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14:paraId="34CED3D0" w14:textId="77777777" w:rsidR="00F15EA0" w:rsidRPr="00E44707" w:rsidRDefault="00F15EA0" w:rsidP="00ED3B59">
            <w:pPr>
              <w:pStyle w:val="DHHStablecolhead"/>
            </w:pPr>
            <w:r w:rsidRPr="00E44707">
              <w:t>Performance measure</w:t>
            </w:r>
            <w:r w:rsidRPr="00E44707">
              <w:br/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7DA08FA0" w14:textId="77777777" w:rsidR="00F15EA0" w:rsidRPr="00E44707" w:rsidRDefault="00F15EA0" w:rsidP="00ED3B59">
            <w:pPr>
              <w:pStyle w:val="DHHStablecolhead"/>
            </w:pPr>
            <w:r w:rsidRPr="00E44707">
              <w:t>Data source</w:t>
            </w:r>
          </w:p>
        </w:tc>
        <w:tc>
          <w:tcPr>
            <w:tcW w:w="1878" w:type="dxa"/>
            <w:hideMark/>
          </w:tcPr>
          <w:p w14:paraId="13B2EEC1" w14:textId="77777777" w:rsidR="00F15EA0" w:rsidRPr="00E44707" w:rsidRDefault="00F15EA0" w:rsidP="00ED3B59">
            <w:pPr>
              <w:pStyle w:val="DHHStablecolhead"/>
            </w:pPr>
            <w:r w:rsidRPr="00E44707">
              <w:t>Summary of change from previous funding model</w:t>
            </w:r>
          </w:p>
        </w:tc>
        <w:tc>
          <w:tcPr>
            <w:tcW w:w="1524" w:type="dxa"/>
            <w:hideMark/>
          </w:tcPr>
          <w:p w14:paraId="527E1EE1" w14:textId="77777777" w:rsidR="00F15EA0" w:rsidRPr="00E44707" w:rsidRDefault="00F15EA0" w:rsidP="00ED3B59">
            <w:pPr>
              <w:pStyle w:val="DHHStablecolhead"/>
            </w:pPr>
            <w:r w:rsidRPr="00E44707">
              <w:t>Degree of change from previous funding model</w:t>
            </w:r>
          </w:p>
        </w:tc>
        <w:tc>
          <w:tcPr>
            <w:tcW w:w="2516" w:type="dxa"/>
            <w:hideMark/>
          </w:tcPr>
          <w:p w14:paraId="4B73837E" w14:textId="77777777" w:rsidR="00F15EA0" w:rsidRPr="00E44707" w:rsidRDefault="00F15EA0" w:rsidP="00ED3B59">
            <w:pPr>
              <w:pStyle w:val="DHHStablecolhead"/>
            </w:pPr>
            <w:r w:rsidRPr="00E44707">
              <w:t>Immediate transitioning work</w:t>
            </w:r>
          </w:p>
        </w:tc>
        <w:tc>
          <w:tcPr>
            <w:tcW w:w="2020" w:type="dxa"/>
            <w:hideMark/>
          </w:tcPr>
          <w:p w14:paraId="298845E0" w14:textId="77777777" w:rsidR="00F15EA0" w:rsidRPr="00E44707" w:rsidRDefault="00F15EA0" w:rsidP="00ED3B59">
            <w:pPr>
              <w:pStyle w:val="DHHStablecolhead"/>
            </w:pPr>
            <w:r w:rsidRPr="00E44707">
              <w:t>Further transitioning work</w:t>
            </w:r>
          </w:p>
        </w:tc>
      </w:tr>
      <w:tr w:rsidR="00F15EA0" w:rsidRPr="00E44707" w14:paraId="5DA0A44A" w14:textId="77777777" w:rsidTr="00ED3B59">
        <w:trPr>
          <w:trHeight w:val="950"/>
        </w:trPr>
        <w:tc>
          <w:tcPr>
            <w:tcW w:w="2268" w:type="dxa"/>
          </w:tcPr>
          <w:p w14:paraId="103C01BC" w14:textId="77777777" w:rsidR="00F15EA0" w:rsidRPr="00295E05" w:rsidRDefault="00F15EA0" w:rsidP="00ED3B59">
            <w:pPr>
              <w:pStyle w:val="DHHStabletext"/>
              <w:rPr>
                <w:color w:val="000000"/>
              </w:rPr>
            </w:pPr>
            <w:r w:rsidRPr="00295E05">
              <w:rPr>
                <w:color w:val="000000"/>
              </w:rPr>
              <w:t xml:space="preserve">Integrated Family Services (31245) </w:t>
            </w:r>
          </w:p>
          <w:p w14:paraId="691B3E45" w14:textId="77777777" w:rsidR="00F15EA0" w:rsidRPr="00295E05" w:rsidRDefault="00F15EA0" w:rsidP="00ED3B59">
            <w:pPr>
              <w:pStyle w:val="DHHStabletext"/>
              <w:rPr>
                <w:color w:val="000000"/>
              </w:rPr>
            </w:pPr>
            <w:r w:rsidRPr="00295E05">
              <w:rPr>
                <w:color w:val="000000"/>
              </w:rPr>
              <w:t>Integrated Family Services – Indigenous (31246)</w:t>
            </w:r>
          </w:p>
          <w:p w14:paraId="5530C704" w14:textId="77777777" w:rsidR="00F15EA0" w:rsidRPr="00712CC7" w:rsidRDefault="00F15EA0" w:rsidP="00ED3B59">
            <w:pPr>
              <w:pStyle w:val="DHHStabletext"/>
            </w:pPr>
            <w:r w:rsidRPr="00295E05">
              <w:rPr>
                <w:color w:val="000000"/>
              </w:rPr>
              <w:t>ACCO – Family and Community Services (31260)</w:t>
            </w:r>
          </w:p>
        </w:tc>
        <w:tc>
          <w:tcPr>
            <w:tcW w:w="993" w:type="dxa"/>
            <w:shd w:val="clear" w:color="auto" w:fill="F2F2F2"/>
          </w:tcPr>
          <w:p w14:paraId="4B4FB826" w14:textId="77777777" w:rsidR="00F15EA0" w:rsidRPr="00E44707" w:rsidRDefault="00F15EA0" w:rsidP="00ED3B59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31436</w:t>
            </w:r>
          </w:p>
        </w:tc>
        <w:tc>
          <w:tcPr>
            <w:tcW w:w="1275" w:type="dxa"/>
            <w:shd w:val="clear" w:color="auto" w:fill="F2F2F2"/>
          </w:tcPr>
          <w:p w14:paraId="4C585F86" w14:textId="77777777" w:rsidR="00F15EA0" w:rsidRPr="00E44707" w:rsidRDefault="00F15EA0" w:rsidP="00ED3B59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No</w:t>
            </w:r>
          </w:p>
        </w:tc>
        <w:tc>
          <w:tcPr>
            <w:tcW w:w="1418" w:type="dxa"/>
            <w:shd w:val="clear" w:color="auto" w:fill="F2F2F2"/>
          </w:tcPr>
          <w:p w14:paraId="755569B9" w14:textId="77777777" w:rsidR="00F15EA0" w:rsidRPr="00E44707" w:rsidRDefault="00F15EA0" w:rsidP="00ED3B59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 xml:space="preserve">Early Childhood Development Program </w:t>
            </w:r>
          </w:p>
        </w:tc>
        <w:tc>
          <w:tcPr>
            <w:tcW w:w="1417" w:type="dxa"/>
            <w:shd w:val="clear" w:color="auto" w:fill="F2F2F2"/>
          </w:tcPr>
          <w:p w14:paraId="68C5DA70" w14:textId="77777777" w:rsidR="00F15EA0" w:rsidRPr="00E44707" w:rsidRDefault="00F15EA0" w:rsidP="00ED3B59">
            <w:pPr>
              <w:pStyle w:val="DHHStabletext"/>
            </w:pPr>
            <w:r w:rsidRPr="00E44707">
              <w:t>No</w:t>
            </w:r>
          </w:p>
        </w:tc>
        <w:tc>
          <w:tcPr>
            <w:tcW w:w="1276" w:type="dxa"/>
            <w:shd w:val="clear" w:color="auto" w:fill="F2F2F2"/>
          </w:tcPr>
          <w:p w14:paraId="0959DAD3" w14:textId="77777777" w:rsidR="00F15EA0" w:rsidRPr="00E44707" w:rsidRDefault="00F15EA0" w:rsidP="00ED3B59">
            <w:pPr>
              <w:pStyle w:val="DHHStabletext"/>
            </w:pPr>
            <w:r w:rsidRPr="00E44707">
              <w:t>No</w:t>
            </w:r>
          </w:p>
        </w:tc>
        <w:tc>
          <w:tcPr>
            <w:tcW w:w="1701" w:type="dxa"/>
            <w:shd w:val="clear" w:color="auto" w:fill="F2F2F2"/>
          </w:tcPr>
          <w:p w14:paraId="572C85DA" w14:textId="77777777" w:rsidR="00F15EA0" w:rsidRPr="00E44707" w:rsidRDefault="00F15EA0" w:rsidP="00ED3B59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F2F2F2"/>
          </w:tcPr>
          <w:p w14:paraId="6217D4AF" w14:textId="77777777" w:rsidR="00F15EA0" w:rsidRPr="00E44707" w:rsidRDefault="00F15EA0" w:rsidP="00ED3B59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Annual</w:t>
            </w:r>
          </w:p>
        </w:tc>
        <w:tc>
          <w:tcPr>
            <w:tcW w:w="1559" w:type="dxa"/>
            <w:shd w:val="clear" w:color="auto" w:fill="F2F2F2"/>
          </w:tcPr>
          <w:p w14:paraId="47472B45" w14:textId="77777777" w:rsidR="00F15EA0" w:rsidRPr="00E44707" w:rsidRDefault="00F15EA0" w:rsidP="00ED3B59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Deliver against the annual Early Childhood Development Plan</w:t>
            </w:r>
          </w:p>
        </w:tc>
        <w:tc>
          <w:tcPr>
            <w:tcW w:w="1134" w:type="dxa"/>
            <w:shd w:val="clear" w:color="auto" w:fill="F2F2F2"/>
          </w:tcPr>
          <w:p w14:paraId="1053CCE9" w14:textId="77777777" w:rsidR="00F15EA0" w:rsidRPr="00E44707" w:rsidRDefault="00F15EA0" w:rsidP="00ED3B59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Annual plan submitted</w:t>
            </w:r>
          </w:p>
        </w:tc>
        <w:tc>
          <w:tcPr>
            <w:tcW w:w="1878" w:type="dxa"/>
          </w:tcPr>
          <w:p w14:paraId="79E8CE1F" w14:textId="77777777" w:rsidR="00F15EA0" w:rsidRPr="00E44707" w:rsidRDefault="00F15EA0" w:rsidP="00ED3B59">
            <w:pPr>
              <w:pStyle w:val="DHHStabletext"/>
            </w:pPr>
            <w:r w:rsidRPr="00E44707">
              <w:t>Funds moved to equivalent new activity</w:t>
            </w:r>
            <w:r>
              <w:t>;</w:t>
            </w:r>
            <w:r w:rsidRPr="00E44707">
              <w:t xml:space="preserve"> tightens requirement for annual plan</w:t>
            </w:r>
          </w:p>
        </w:tc>
        <w:tc>
          <w:tcPr>
            <w:tcW w:w="1524" w:type="dxa"/>
          </w:tcPr>
          <w:p w14:paraId="73388667" w14:textId="77777777" w:rsidR="00F15EA0" w:rsidRPr="00E44707" w:rsidRDefault="00F15EA0" w:rsidP="00ED3B59">
            <w:pPr>
              <w:pStyle w:val="DHHStabletext"/>
            </w:pPr>
            <w:r w:rsidRPr="00E44707">
              <w:t>Medium</w:t>
            </w:r>
          </w:p>
        </w:tc>
        <w:tc>
          <w:tcPr>
            <w:tcW w:w="2516" w:type="dxa"/>
          </w:tcPr>
          <w:p w14:paraId="5A890318" w14:textId="5EF883CF" w:rsidR="00F15EA0" w:rsidRPr="00E44707" w:rsidRDefault="00F15EA0" w:rsidP="0083312E">
            <w:pPr>
              <w:pStyle w:val="DHHStabletext"/>
            </w:pPr>
            <w:r w:rsidRPr="00E44707">
              <w:t xml:space="preserve">Activity </w:t>
            </w:r>
            <w:r>
              <w:t>d</w:t>
            </w:r>
            <w:r w:rsidRPr="00E44707">
              <w:t xml:space="preserve">escriptions and </w:t>
            </w:r>
            <w:r w:rsidRPr="00E44707">
              <w:rPr>
                <w:i/>
                <w:iCs/>
              </w:rPr>
              <w:t>Program requirements for family and early parenting services</w:t>
            </w:r>
            <w:r w:rsidRPr="00E44707">
              <w:t xml:space="preserve"> </w:t>
            </w:r>
            <w:r w:rsidR="0083312E">
              <w:t>have been</w:t>
            </w:r>
            <w:r w:rsidRPr="00E44707">
              <w:t xml:space="preserve"> updated to reflect new performance measures</w:t>
            </w:r>
            <w:r w:rsidR="0083312E">
              <w:t>.</w:t>
            </w:r>
          </w:p>
        </w:tc>
        <w:tc>
          <w:tcPr>
            <w:tcW w:w="2020" w:type="dxa"/>
          </w:tcPr>
          <w:p w14:paraId="55489C4A" w14:textId="77777777" w:rsidR="00F15EA0" w:rsidRPr="00E44707" w:rsidRDefault="00F15EA0" w:rsidP="00ED3B59">
            <w:pPr>
              <w:pStyle w:val="DHHStabletext"/>
            </w:pPr>
            <w:r w:rsidRPr="00E44707">
              <w:t> </w:t>
            </w:r>
          </w:p>
        </w:tc>
      </w:tr>
      <w:tr w:rsidR="00F15EA0" w:rsidRPr="00E44707" w14:paraId="5463BB4E" w14:textId="77777777" w:rsidTr="00ED3B59">
        <w:trPr>
          <w:trHeight w:val="950"/>
        </w:trPr>
        <w:tc>
          <w:tcPr>
            <w:tcW w:w="2268" w:type="dxa"/>
          </w:tcPr>
          <w:p w14:paraId="76CB89D0" w14:textId="77777777" w:rsidR="00F15EA0" w:rsidRPr="00295E05" w:rsidRDefault="00F15EA0" w:rsidP="00ED3B59">
            <w:pPr>
              <w:pStyle w:val="DHHStabletext"/>
              <w:rPr>
                <w:color w:val="000000"/>
              </w:rPr>
            </w:pPr>
            <w:r w:rsidRPr="00295E05">
              <w:rPr>
                <w:color w:val="000000"/>
              </w:rPr>
              <w:t xml:space="preserve">Integrated Family Services (31245) </w:t>
            </w:r>
          </w:p>
          <w:p w14:paraId="7972F615" w14:textId="77777777" w:rsidR="00F15EA0" w:rsidRPr="00295E05" w:rsidRDefault="00F15EA0" w:rsidP="00ED3B59">
            <w:pPr>
              <w:pStyle w:val="DHHStabletext"/>
              <w:rPr>
                <w:color w:val="000000"/>
              </w:rPr>
            </w:pPr>
            <w:r w:rsidRPr="00295E05">
              <w:rPr>
                <w:color w:val="000000"/>
              </w:rPr>
              <w:t>Integrated Family Services – Indigenous (31246)</w:t>
            </w:r>
          </w:p>
          <w:p w14:paraId="4A5777D8" w14:textId="77777777" w:rsidR="00F15EA0" w:rsidRPr="00712CC7" w:rsidRDefault="00F15EA0" w:rsidP="00ED3B59">
            <w:pPr>
              <w:pStyle w:val="DHHStabletext"/>
            </w:pPr>
            <w:r w:rsidRPr="00295E05">
              <w:rPr>
                <w:color w:val="000000"/>
              </w:rPr>
              <w:t>ACCO – Family and Community Services (31260)</w:t>
            </w:r>
          </w:p>
        </w:tc>
        <w:tc>
          <w:tcPr>
            <w:tcW w:w="993" w:type="dxa"/>
            <w:shd w:val="clear" w:color="auto" w:fill="F2F2F2"/>
          </w:tcPr>
          <w:p w14:paraId="189D68D2" w14:textId="77777777" w:rsidR="00F15EA0" w:rsidRPr="00E44707" w:rsidRDefault="00F15EA0" w:rsidP="00ED3B59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31436</w:t>
            </w:r>
          </w:p>
        </w:tc>
        <w:tc>
          <w:tcPr>
            <w:tcW w:w="1275" w:type="dxa"/>
            <w:shd w:val="clear" w:color="auto" w:fill="F2F2F2"/>
          </w:tcPr>
          <w:p w14:paraId="69CB0179" w14:textId="77777777" w:rsidR="00F15EA0" w:rsidRPr="00E44707" w:rsidRDefault="00F15EA0" w:rsidP="00ED3B59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No</w:t>
            </w:r>
          </w:p>
        </w:tc>
        <w:tc>
          <w:tcPr>
            <w:tcW w:w="1418" w:type="dxa"/>
            <w:shd w:val="clear" w:color="auto" w:fill="F2F2F2"/>
          </w:tcPr>
          <w:p w14:paraId="2C048036" w14:textId="77777777" w:rsidR="00F15EA0" w:rsidRPr="00E44707" w:rsidRDefault="00F15EA0" w:rsidP="00ED3B59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Program Development</w:t>
            </w:r>
          </w:p>
        </w:tc>
        <w:tc>
          <w:tcPr>
            <w:tcW w:w="1417" w:type="dxa"/>
            <w:shd w:val="clear" w:color="auto" w:fill="F2F2F2"/>
          </w:tcPr>
          <w:p w14:paraId="43B757C2" w14:textId="77777777" w:rsidR="00F15EA0" w:rsidRPr="00E44707" w:rsidRDefault="00F15EA0" w:rsidP="00ED3B59">
            <w:pPr>
              <w:pStyle w:val="DHHStabletext"/>
            </w:pPr>
            <w:r w:rsidRPr="00E44707">
              <w:t>No</w:t>
            </w:r>
          </w:p>
        </w:tc>
        <w:tc>
          <w:tcPr>
            <w:tcW w:w="1276" w:type="dxa"/>
            <w:shd w:val="clear" w:color="auto" w:fill="F2F2F2"/>
          </w:tcPr>
          <w:p w14:paraId="6BAE7388" w14:textId="77777777" w:rsidR="00F15EA0" w:rsidRPr="00E44707" w:rsidRDefault="00F15EA0" w:rsidP="00ED3B59">
            <w:pPr>
              <w:pStyle w:val="DHHStabletext"/>
            </w:pPr>
            <w:r w:rsidRPr="00E44707">
              <w:t>No</w:t>
            </w:r>
          </w:p>
        </w:tc>
        <w:tc>
          <w:tcPr>
            <w:tcW w:w="1701" w:type="dxa"/>
            <w:shd w:val="clear" w:color="auto" w:fill="F2F2F2"/>
          </w:tcPr>
          <w:p w14:paraId="1E93223E" w14:textId="77777777" w:rsidR="00F15EA0" w:rsidRPr="00E44707" w:rsidRDefault="00F15EA0" w:rsidP="00ED3B59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F2F2F2"/>
          </w:tcPr>
          <w:p w14:paraId="0D95657D" w14:textId="77777777" w:rsidR="00F15EA0" w:rsidRPr="00E44707" w:rsidRDefault="00F15EA0" w:rsidP="00ED3B59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F2F2F2"/>
          </w:tcPr>
          <w:p w14:paraId="37633265" w14:textId="77777777" w:rsidR="00F15EA0" w:rsidRPr="00E44707" w:rsidRDefault="00F15EA0" w:rsidP="00ED3B59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2F2F2"/>
          </w:tcPr>
          <w:p w14:paraId="73911931" w14:textId="77777777" w:rsidR="00F15EA0" w:rsidRPr="00E44707" w:rsidRDefault="00F15EA0" w:rsidP="00ED3B59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 </w:t>
            </w:r>
          </w:p>
        </w:tc>
        <w:tc>
          <w:tcPr>
            <w:tcW w:w="1878" w:type="dxa"/>
          </w:tcPr>
          <w:p w14:paraId="2080581A" w14:textId="77777777" w:rsidR="00F15EA0" w:rsidRPr="00E44707" w:rsidRDefault="00F15EA0" w:rsidP="00ED3B59">
            <w:pPr>
              <w:pStyle w:val="DHHStabletext"/>
            </w:pPr>
            <w:r w:rsidRPr="00E44707">
              <w:t>Funds moved to equivalent new activity</w:t>
            </w:r>
            <w:r>
              <w:t>;</w:t>
            </w:r>
            <w:r w:rsidRPr="00E44707">
              <w:t xml:space="preserve"> no further change as yet</w:t>
            </w:r>
          </w:p>
        </w:tc>
        <w:tc>
          <w:tcPr>
            <w:tcW w:w="1524" w:type="dxa"/>
          </w:tcPr>
          <w:p w14:paraId="76C0951D" w14:textId="77777777" w:rsidR="00F15EA0" w:rsidRPr="00E44707" w:rsidRDefault="00F15EA0" w:rsidP="00ED3B59">
            <w:pPr>
              <w:pStyle w:val="DHHStabletext"/>
            </w:pPr>
            <w:r w:rsidRPr="00E44707">
              <w:t>Funds moved to equivalent new activity</w:t>
            </w:r>
            <w:r>
              <w:t>;</w:t>
            </w:r>
            <w:r w:rsidRPr="00E44707">
              <w:t xml:space="preserve"> tightens requirement for annual plan</w:t>
            </w:r>
          </w:p>
        </w:tc>
        <w:tc>
          <w:tcPr>
            <w:tcW w:w="2516" w:type="dxa"/>
          </w:tcPr>
          <w:p w14:paraId="5525782A" w14:textId="54D979D1" w:rsidR="00F15EA0" w:rsidRPr="00E44707" w:rsidRDefault="00F15EA0" w:rsidP="0083312E">
            <w:pPr>
              <w:pStyle w:val="DHHStabletext"/>
            </w:pPr>
            <w:r w:rsidRPr="00E44707">
              <w:t xml:space="preserve">Activity </w:t>
            </w:r>
            <w:r>
              <w:t>d</w:t>
            </w:r>
            <w:r w:rsidRPr="00E44707">
              <w:t xml:space="preserve">escriptions and </w:t>
            </w:r>
            <w:r w:rsidRPr="00E44707">
              <w:rPr>
                <w:i/>
                <w:iCs/>
              </w:rPr>
              <w:t>Program requirements for family and early parenting services</w:t>
            </w:r>
            <w:r w:rsidRPr="00E44707">
              <w:t xml:space="preserve"> </w:t>
            </w:r>
            <w:r w:rsidR="0083312E">
              <w:t>have been</w:t>
            </w:r>
            <w:r w:rsidRPr="00E44707">
              <w:t xml:space="preserve"> updated to reflect new performance measures</w:t>
            </w:r>
            <w:r w:rsidR="0083312E">
              <w:t>.</w:t>
            </w:r>
          </w:p>
        </w:tc>
        <w:tc>
          <w:tcPr>
            <w:tcW w:w="2020" w:type="dxa"/>
          </w:tcPr>
          <w:p w14:paraId="197FBC33" w14:textId="362337C5" w:rsidR="00F15EA0" w:rsidRPr="00E44707" w:rsidRDefault="00F15EA0" w:rsidP="00ED3B59">
            <w:pPr>
              <w:pStyle w:val="DHHStabletext"/>
            </w:pPr>
            <w:r>
              <w:t>The department</w:t>
            </w:r>
            <w:r w:rsidRPr="00BC1776">
              <w:t xml:space="preserve"> will work with providers as part of </w:t>
            </w:r>
            <w:r>
              <w:t>c</w:t>
            </w:r>
            <w:r w:rsidRPr="00BC1776">
              <w:t xml:space="preserve">hildren and </w:t>
            </w:r>
            <w:r>
              <w:t>f</w:t>
            </w:r>
            <w:r w:rsidRPr="00BC1776">
              <w:t xml:space="preserve">amilies </w:t>
            </w:r>
            <w:r>
              <w:t>r</w:t>
            </w:r>
            <w:r w:rsidRPr="00BC1776">
              <w:t>eform to better understand and use this sub</w:t>
            </w:r>
            <w:r>
              <w:t>-</w:t>
            </w:r>
            <w:r w:rsidRPr="00BC1776">
              <w:t>activity</w:t>
            </w:r>
            <w:r w:rsidR="0083312E">
              <w:t>.</w:t>
            </w:r>
          </w:p>
        </w:tc>
      </w:tr>
      <w:tr w:rsidR="00F15EA0" w:rsidRPr="00E44707" w14:paraId="468533E4" w14:textId="77777777" w:rsidTr="00ED3B59">
        <w:trPr>
          <w:trHeight w:val="950"/>
        </w:trPr>
        <w:tc>
          <w:tcPr>
            <w:tcW w:w="2268" w:type="dxa"/>
          </w:tcPr>
          <w:p w14:paraId="111583D1" w14:textId="77777777" w:rsidR="00F15EA0" w:rsidRPr="00295E05" w:rsidRDefault="00F15EA0" w:rsidP="00ED3B59">
            <w:pPr>
              <w:pStyle w:val="DHHStabletext"/>
              <w:rPr>
                <w:color w:val="000000"/>
              </w:rPr>
            </w:pPr>
            <w:r w:rsidRPr="00295E05">
              <w:rPr>
                <w:color w:val="000000"/>
              </w:rPr>
              <w:t xml:space="preserve">Integrated Family Services (31245) </w:t>
            </w:r>
          </w:p>
          <w:p w14:paraId="016EB2A9" w14:textId="77777777" w:rsidR="00F15EA0" w:rsidRPr="00295E05" w:rsidRDefault="00F15EA0" w:rsidP="00ED3B59">
            <w:pPr>
              <w:pStyle w:val="DHHStabletext"/>
              <w:rPr>
                <w:color w:val="000000"/>
              </w:rPr>
            </w:pPr>
            <w:r w:rsidRPr="00295E05">
              <w:rPr>
                <w:color w:val="000000"/>
              </w:rPr>
              <w:t>Integrated Family Services – Indigenous (31246)</w:t>
            </w:r>
          </w:p>
          <w:p w14:paraId="0EC8A6AF" w14:textId="77777777" w:rsidR="00F15EA0" w:rsidRPr="00712CC7" w:rsidRDefault="00F15EA0" w:rsidP="00ED3B59">
            <w:pPr>
              <w:pStyle w:val="DHHStabletext"/>
            </w:pPr>
            <w:r w:rsidRPr="00295E05">
              <w:rPr>
                <w:color w:val="000000"/>
              </w:rPr>
              <w:t>ACCO – Family and Community Services (31260)</w:t>
            </w:r>
          </w:p>
        </w:tc>
        <w:tc>
          <w:tcPr>
            <w:tcW w:w="993" w:type="dxa"/>
            <w:shd w:val="clear" w:color="auto" w:fill="F2F2F2"/>
          </w:tcPr>
          <w:p w14:paraId="42AF3E46" w14:textId="77777777" w:rsidR="00F15EA0" w:rsidRPr="00E44707" w:rsidRDefault="00F15EA0" w:rsidP="00ED3B59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31436</w:t>
            </w:r>
          </w:p>
        </w:tc>
        <w:tc>
          <w:tcPr>
            <w:tcW w:w="1275" w:type="dxa"/>
            <w:shd w:val="clear" w:color="auto" w:fill="F2F2F2"/>
          </w:tcPr>
          <w:p w14:paraId="57F4D955" w14:textId="77777777" w:rsidR="00F15EA0" w:rsidRPr="00E44707" w:rsidRDefault="00F15EA0" w:rsidP="00ED3B59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No</w:t>
            </w:r>
          </w:p>
        </w:tc>
        <w:tc>
          <w:tcPr>
            <w:tcW w:w="1418" w:type="dxa"/>
            <w:shd w:val="clear" w:color="auto" w:fill="F2F2F2"/>
          </w:tcPr>
          <w:p w14:paraId="67428890" w14:textId="77777777" w:rsidR="00F15EA0" w:rsidRPr="00E44707" w:rsidRDefault="00F15EA0" w:rsidP="00ED3B59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 xml:space="preserve">Child and Family Alliance </w:t>
            </w:r>
          </w:p>
        </w:tc>
        <w:tc>
          <w:tcPr>
            <w:tcW w:w="1417" w:type="dxa"/>
            <w:shd w:val="clear" w:color="auto" w:fill="F2F2F2"/>
          </w:tcPr>
          <w:p w14:paraId="7E7DF1B9" w14:textId="77777777" w:rsidR="00F15EA0" w:rsidRPr="00E44707" w:rsidRDefault="00F15EA0" w:rsidP="00ED3B59">
            <w:pPr>
              <w:pStyle w:val="DHHStabletext"/>
            </w:pPr>
            <w:r w:rsidRPr="00E44707">
              <w:t>No</w:t>
            </w:r>
          </w:p>
        </w:tc>
        <w:tc>
          <w:tcPr>
            <w:tcW w:w="1276" w:type="dxa"/>
            <w:shd w:val="clear" w:color="auto" w:fill="F2F2F2"/>
          </w:tcPr>
          <w:p w14:paraId="40AF3840" w14:textId="77777777" w:rsidR="00F15EA0" w:rsidRPr="00E44707" w:rsidRDefault="00F15EA0" w:rsidP="00ED3B59">
            <w:pPr>
              <w:pStyle w:val="DHHStabletext"/>
            </w:pPr>
            <w:r w:rsidRPr="00E44707">
              <w:t>No</w:t>
            </w:r>
          </w:p>
        </w:tc>
        <w:tc>
          <w:tcPr>
            <w:tcW w:w="1701" w:type="dxa"/>
            <w:shd w:val="clear" w:color="auto" w:fill="F2F2F2"/>
          </w:tcPr>
          <w:p w14:paraId="1D0DB469" w14:textId="77777777" w:rsidR="00F15EA0" w:rsidRPr="00E44707" w:rsidRDefault="00F15EA0" w:rsidP="00ED3B59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F2F2F2"/>
          </w:tcPr>
          <w:p w14:paraId="31CEECB9" w14:textId="77777777" w:rsidR="00F15EA0" w:rsidRPr="00E44707" w:rsidRDefault="00F15EA0" w:rsidP="00ED3B59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Annual</w:t>
            </w:r>
          </w:p>
        </w:tc>
        <w:tc>
          <w:tcPr>
            <w:tcW w:w="1559" w:type="dxa"/>
            <w:shd w:val="clear" w:color="auto" w:fill="F2F2F2"/>
          </w:tcPr>
          <w:p w14:paraId="6A5C411B" w14:textId="77777777" w:rsidR="00F15EA0" w:rsidRPr="00E44707" w:rsidRDefault="00F15EA0" w:rsidP="00ED3B59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Deliver against the annual Alliance Plan</w:t>
            </w:r>
          </w:p>
        </w:tc>
        <w:tc>
          <w:tcPr>
            <w:tcW w:w="1134" w:type="dxa"/>
            <w:shd w:val="clear" w:color="auto" w:fill="F2F2F2"/>
          </w:tcPr>
          <w:p w14:paraId="703AA915" w14:textId="77777777" w:rsidR="00F15EA0" w:rsidRPr="00E44707" w:rsidRDefault="00F15EA0" w:rsidP="00ED3B59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Annual plan submitted</w:t>
            </w:r>
          </w:p>
        </w:tc>
        <w:tc>
          <w:tcPr>
            <w:tcW w:w="1878" w:type="dxa"/>
          </w:tcPr>
          <w:p w14:paraId="157589A3" w14:textId="77777777" w:rsidR="00F15EA0" w:rsidRPr="00E44707" w:rsidRDefault="00F15EA0" w:rsidP="00ED3B59">
            <w:pPr>
              <w:pStyle w:val="DHHStabletext"/>
            </w:pPr>
            <w:r w:rsidRPr="00E44707">
              <w:t>Funds moved to equivalent new activity</w:t>
            </w:r>
            <w:r>
              <w:t>;</w:t>
            </w:r>
            <w:r w:rsidRPr="00E44707">
              <w:t xml:space="preserve"> tightens requirement for annual plan</w:t>
            </w:r>
          </w:p>
        </w:tc>
        <w:tc>
          <w:tcPr>
            <w:tcW w:w="1524" w:type="dxa"/>
          </w:tcPr>
          <w:p w14:paraId="592DE132" w14:textId="77777777" w:rsidR="00F15EA0" w:rsidRPr="00E44707" w:rsidRDefault="00F15EA0" w:rsidP="00ED3B59">
            <w:pPr>
              <w:pStyle w:val="DHHStabletext"/>
            </w:pPr>
            <w:r>
              <w:t>Medium</w:t>
            </w:r>
          </w:p>
        </w:tc>
        <w:tc>
          <w:tcPr>
            <w:tcW w:w="2516" w:type="dxa"/>
          </w:tcPr>
          <w:p w14:paraId="502510BB" w14:textId="7C862DAD" w:rsidR="00F15EA0" w:rsidRPr="00E44707" w:rsidRDefault="00F15EA0" w:rsidP="0083312E">
            <w:pPr>
              <w:pStyle w:val="DHHStabletext"/>
            </w:pPr>
            <w:r w:rsidRPr="00E44707">
              <w:t xml:space="preserve">Activity </w:t>
            </w:r>
            <w:r>
              <w:t>d</w:t>
            </w:r>
            <w:r w:rsidRPr="00E44707">
              <w:t xml:space="preserve">escriptions and </w:t>
            </w:r>
            <w:r w:rsidRPr="00E44707">
              <w:rPr>
                <w:i/>
                <w:iCs/>
              </w:rPr>
              <w:t>Program requirements for family and early parenting services</w:t>
            </w:r>
            <w:r w:rsidRPr="00E44707">
              <w:t xml:space="preserve"> </w:t>
            </w:r>
            <w:r w:rsidR="0083312E">
              <w:t>have been</w:t>
            </w:r>
            <w:r w:rsidRPr="00E44707">
              <w:t xml:space="preserve"> updated to reflect new performance measures</w:t>
            </w:r>
            <w:r w:rsidR="0083312E">
              <w:t>.</w:t>
            </w:r>
          </w:p>
        </w:tc>
        <w:tc>
          <w:tcPr>
            <w:tcW w:w="2020" w:type="dxa"/>
          </w:tcPr>
          <w:p w14:paraId="38FFC068" w14:textId="42933F62" w:rsidR="00F15EA0" w:rsidRPr="00E44707" w:rsidRDefault="00F15EA0" w:rsidP="00ED3B59">
            <w:pPr>
              <w:pStyle w:val="DHHStabletext"/>
            </w:pPr>
            <w:r>
              <w:t xml:space="preserve">The department </w:t>
            </w:r>
            <w:r w:rsidRPr="00BC1776">
              <w:t xml:space="preserve">will work with providers as part of </w:t>
            </w:r>
            <w:r>
              <w:t>c</w:t>
            </w:r>
            <w:r w:rsidRPr="00BC1776">
              <w:t xml:space="preserve">hildren and </w:t>
            </w:r>
            <w:r>
              <w:t>f</w:t>
            </w:r>
            <w:r w:rsidRPr="00BC1776">
              <w:t xml:space="preserve">amilies </w:t>
            </w:r>
            <w:r>
              <w:t>r</w:t>
            </w:r>
            <w:r w:rsidRPr="00BC1776">
              <w:t>eform to better understand and use this sub</w:t>
            </w:r>
            <w:r>
              <w:t>-</w:t>
            </w:r>
            <w:r w:rsidRPr="00BC1776">
              <w:t>activity</w:t>
            </w:r>
            <w:r w:rsidR="0083312E">
              <w:t>.</w:t>
            </w:r>
          </w:p>
        </w:tc>
      </w:tr>
      <w:tr w:rsidR="00F15EA0" w:rsidRPr="00E44707" w14:paraId="6F3BE11D" w14:textId="77777777" w:rsidTr="00ED3B59">
        <w:trPr>
          <w:trHeight w:val="950"/>
        </w:trPr>
        <w:tc>
          <w:tcPr>
            <w:tcW w:w="2268" w:type="dxa"/>
          </w:tcPr>
          <w:p w14:paraId="7F24910F" w14:textId="77777777" w:rsidR="00F15EA0" w:rsidRPr="00712CC7" w:rsidRDefault="00F15EA0" w:rsidP="00ED3B59">
            <w:pPr>
              <w:pStyle w:val="DHHStabletext"/>
            </w:pPr>
            <w:r w:rsidRPr="00295E05">
              <w:rPr>
                <w:color w:val="000000"/>
              </w:rPr>
              <w:t>Stronger Families (31262)</w:t>
            </w:r>
          </w:p>
        </w:tc>
        <w:tc>
          <w:tcPr>
            <w:tcW w:w="993" w:type="dxa"/>
            <w:shd w:val="clear" w:color="auto" w:fill="F2F2F2"/>
          </w:tcPr>
          <w:p w14:paraId="38DDE77B" w14:textId="77777777" w:rsidR="00F15EA0" w:rsidRPr="00E44707" w:rsidRDefault="00F15EA0" w:rsidP="00ED3B59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31436</w:t>
            </w:r>
          </w:p>
        </w:tc>
        <w:tc>
          <w:tcPr>
            <w:tcW w:w="1275" w:type="dxa"/>
            <w:shd w:val="clear" w:color="auto" w:fill="F2F2F2"/>
          </w:tcPr>
          <w:p w14:paraId="34063D6A" w14:textId="77777777" w:rsidR="00F15EA0" w:rsidRPr="00E44707" w:rsidRDefault="00F15EA0" w:rsidP="00ED3B59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No</w:t>
            </w:r>
          </w:p>
        </w:tc>
        <w:tc>
          <w:tcPr>
            <w:tcW w:w="1418" w:type="dxa"/>
            <w:shd w:val="clear" w:color="auto" w:fill="F2F2F2"/>
          </w:tcPr>
          <w:p w14:paraId="6E6EDC47" w14:textId="77777777" w:rsidR="00F15EA0" w:rsidRPr="00E44707" w:rsidRDefault="00F15EA0" w:rsidP="00ED3B59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Governance</w:t>
            </w:r>
          </w:p>
        </w:tc>
        <w:tc>
          <w:tcPr>
            <w:tcW w:w="1417" w:type="dxa"/>
            <w:shd w:val="clear" w:color="auto" w:fill="F2F2F2"/>
          </w:tcPr>
          <w:p w14:paraId="2E0588A7" w14:textId="77777777" w:rsidR="00F15EA0" w:rsidRPr="00E44707" w:rsidRDefault="00F15EA0" w:rsidP="00ED3B59">
            <w:pPr>
              <w:pStyle w:val="DHHStabletext"/>
            </w:pPr>
            <w:r w:rsidRPr="00E44707">
              <w:t>No</w:t>
            </w:r>
          </w:p>
        </w:tc>
        <w:tc>
          <w:tcPr>
            <w:tcW w:w="1276" w:type="dxa"/>
            <w:shd w:val="clear" w:color="auto" w:fill="F2F2F2"/>
          </w:tcPr>
          <w:p w14:paraId="2558480F" w14:textId="77777777" w:rsidR="00F15EA0" w:rsidRPr="00E44707" w:rsidRDefault="00F15EA0" w:rsidP="00ED3B59">
            <w:pPr>
              <w:pStyle w:val="DHHStabletext"/>
            </w:pPr>
            <w:r w:rsidRPr="00E44707">
              <w:t>No</w:t>
            </w:r>
          </w:p>
        </w:tc>
        <w:tc>
          <w:tcPr>
            <w:tcW w:w="1701" w:type="dxa"/>
            <w:shd w:val="clear" w:color="auto" w:fill="F2F2F2"/>
          </w:tcPr>
          <w:p w14:paraId="46D135AD" w14:textId="77777777" w:rsidR="00F15EA0" w:rsidRPr="00E44707" w:rsidRDefault="00F15EA0" w:rsidP="00ED3B59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F2F2F2"/>
          </w:tcPr>
          <w:p w14:paraId="6304F999" w14:textId="77777777" w:rsidR="00F15EA0" w:rsidRPr="00E44707" w:rsidRDefault="00F15EA0" w:rsidP="00ED3B59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F2F2F2"/>
          </w:tcPr>
          <w:p w14:paraId="50E854EC" w14:textId="77777777" w:rsidR="00F15EA0" w:rsidRPr="00E44707" w:rsidRDefault="00F15EA0" w:rsidP="00ED3B59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F2F2F2"/>
          </w:tcPr>
          <w:p w14:paraId="7C0EC29D" w14:textId="77777777" w:rsidR="00F15EA0" w:rsidRPr="00E44707" w:rsidRDefault="00F15EA0" w:rsidP="00ED3B59">
            <w:pPr>
              <w:pStyle w:val="DHHStabletext"/>
              <w:rPr>
                <w:color w:val="000000"/>
              </w:rPr>
            </w:pPr>
            <w:r w:rsidRPr="00E44707">
              <w:rPr>
                <w:color w:val="000000"/>
              </w:rPr>
              <w:t> </w:t>
            </w:r>
          </w:p>
        </w:tc>
        <w:tc>
          <w:tcPr>
            <w:tcW w:w="1878" w:type="dxa"/>
          </w:tcPr>
          <w:p w14:paraId="5D4CFBEB" w14:textId="77777777" w:rsidR="00F15EA0" w:rsidRPr="00E44707" w:rsidRDefault="00F15EA0" w:rsidP="00ED3B59">
            <w:pPr>
              <w:pStyle w:val="DHHStabletext"/>
            </w:pPr>
            <w:r w:rsidRPr="00E44707">
              <w:t>Funds moved to equivalent new activity</w:t>
            </w:r>
            <w:r>
              <w:t>;</w:t>
            </w:r>
            <w:r w:rsidRPr="00E44707">
              <w:t xml:space="preserve"> no further change as yet</w:t>
            </w:r>
          </w:p>
        </w:tc>
        <w:tc>
          <w:tcPr>
            <w:tcW w:w="1524" w:type="dxa"/>
          </w:tcPr>
          <w:p w14:paraId="6D693C03" w14:textId="77777777" w:rsidR="00F15EA0" w:rsidRPr="00E44707" w:rsidRDefault="00F15EA0" w:rsidP="00ED3B59">
            <w:pPr>
              <w:pStyle w:val="DHHStabletext"/>
            </w:pPr>
            <w:r w:rsidRPr="00E44707">
              <w:t>Funds moved to equivalent new activity</w:t>
            </w:r>
            <w:r>
              <w:t>;</w:t>
            </w:r>
            <w:r w:rsidRPr="00E44707">
              <w:t xml:space="preserve"> no further change as yet</w:t>
            </w:r>
          </w:p>
        </w:tc>
        <w:tc>
          <w:tcPr>
            <w:tcW w:w="2516" w:type="dxa"/>
          </w:tcPr>
          <w:p w14:paraId="79303087" w14:textId="4183B397" w:rsidR="00F15EA0" w:rsidRPr="00E44707" w:rsidRDefault="00F15EA0" w:rsidP="0083312E">
            <w:pPr>
              <w:pStyle w:val="DHHStabletext"/>
            </w:pPr>
            <w:r w:rsidRPr="00E44707">
              <w:t xml:space="preserve">Activity </w:t>
            </w:r>
            <w:r>
              <w:t>d</w:t>
            </w:r>
            <w:r w:rsidRPr="00E44707">
              <w:t xml:space="preserve">escriptions and </w:t>
            </w:r>
            <w:r w:rsidRPr="00E44707">
              <w:rPr>
                <w:i/>
                <w:iCs/>
              </w:rPr>
              <w:t>Program requirements for family and early parenting services</w:t>
            </w:r>
            <w:r w:rsidRPr="00E44707">
              <w:t xml:space="preserve"> </w:t>
            </w:r>
            <w:r w:rsidR="0083312E">
              <w:t>have been</w:t>
            </w:r>
            <w:r w:rsidRPr="00E44707">
              <w:t xml:space="preserve"> updated to reflect new performance measures</w:t>
            </w:r>
            <w:r w:rsidR="0083312E">
              <w:t>.</w:t>
            </w:r>
          </w:p>
        </w:tc>
        <w:tc>
          <w:tcPr>
            <w:tcW w:w="2020" w:type="dxa"/>
          </w:tcPr>
          <w:p w14:paraId="48C2AB8B" w14:textId="748D7AE0" w:rsidR="00F15EA0" w:rsidRPr="00E44707" w:rsidRDefault="00F15EA0" w:rsidP="00ED3B59">
            <w:pPr>
              <w:pStyle w:val="DHHStabletext"/>
            </w:pPr>
            <w:r>
              <w:t xml:space="preserve">The department </w:t>
            </w:r>
            <w:r w:rsidRPr="00E44707">
              <w:t xml:space="preserve">will work with providers as part of </w:t>
            </w:r>
            <w:r>
              <w:t>c</w:t>
            </w:r>
            <w:r w:rsidRPr="00E44707">
              <w:t xml:space="preserve">hildren and </w:t>
            </w:r>
            <w:r>
              <w:t>f</w:t>
            </w:r>
            <w:r w:rsidRPr="00E44707">
              <w:t xml:space="preserve">amilies </w:t>
            </w:r>
            <w:r>
              <w:t>r</w:t>
            </w:r>
            <w:r w:rsidRPr="00E44707">
              <w:t>eform to align these sub</w:t>
            </w:r>
            <w:r>
              <w:t>-</w:t>
            </w:r>
            <w:r w:rsidRPr="00E44707">
              <w:t>activities and to enhance local area governance</w:t>
            </w:r>
            <w:r w:rsidR="0083312E">
              <w:t>.</w:t>
            </w:r>
          </w:p>
        </w:tc>
      </w:tr>
    </w:tbl>
    <w:p w14:paraId="54B2CF83" w14:textId="77777777" w:rsidR="004A65E4" w:rsidRPr="00906490" w:rsidRDefault="004A65E4" w:rsidP="004A65E4">
      <w:pPr>
        <w:pStyle w:val="DHHSbody"/>
      </w:pPr>
    </w:p>
    <w:sectPr w:rsidR="004A65E4" w:rsidRPr="00906490" w:rsidSect="00112F1E">
      <w:headerReference w:type="default" r:id="rId15"/>
      <w:footerReference w:type="default" r:id="rId16"/>
      <w:pgSz w:w="23814" w:h="16839" w:orient="landscape" w:code="8"/>
      <w:pgMar w:top="709" w:right="851" w:bottom="851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B2C66" w14:textId="77777777" w:rsidR="00A05D46" w:rsidRDefault="00A05D46">
      <w:r>
        <w:separator/>
      </w:r>
    </w:p>
  </w:endnote>
  <w:endnote w:type="continuationSeparator" w:id="0">
    <w:p w14:paraId="5FDE90AD" w14:textId="77777777" w:rsidR="00A05D46" w:rsidRDefault="00A0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33A92" w14:textId="77777777" w:rsidR="00712CC7" w:rsidRPr="00F65AA9" w:rsidRDefault="00712CC7" w:rsidP="007034E7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1" locked="1" layoutInCell="0" allowOverlap="1" wp14:anchorId="6CB8FF98" wp14:editId="10326D92">
          <wp:simplePos x="0" y="0"/>
          <wp:positionH relativeFrom="page">
            <wp:posOffset>0</wp:posOffset>
          </wp:positionH>
          <wp:positionV relativeFrom="page">
            <wp:posOffset>6769100</wp:posOffset>
          </wp:positionV>
          <wp:extent cx="10691495" cy="791210"/>
          <wp:effectExtent l="0" t="0" r="0" b="8890"/>
          <wp:wrapNone/>
          <wp:docPr id="13" name="Picture 13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149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4FE80" w14:textId="4131B5FD" w:rsidR="00712CC7" w:rsidRDefault="00AC321A" w:rsidP="004A65E4">
    <w:pPr>
      <w:pStyle w:val="DHHSfooter"/>
      <w:tabs>
        <w:tab w:val="clear" w:pos="15139"/>
        <w:tab w:val="right" w:pos="22112"/>
      </w:tabs>
    </w:pPr>
    <w:r>
      <w:t>Child and f</w:t>
    </w:r>
    <w:r w:rsidR="00712CC7" w:rsidRPr="004A65E4">
      <w:t>amily service</w:t>
    </w:r>
    <w:r>
      <w:t>s</w:t>
    </w:r>
    <w:r w:rsidR="00712CC7" w:rsidRPr="004A65E4">
      <w:t xml:space="preserve"> funding reform summary</w:t>
    </w:r>
    <w:r w:rsidR="00712CC7" w:rsidRPr="00A11421">
      <w:tab/>
    </w:r>
    <w:r w:rsidR="00712CC7" w:rsidRPr="00A11421">
      <w:fldChar w:fldCharType="begin"/>
    </w:r>
    <w:r w:rsidR="00712CC7" w:rsidRPr="00A11421">
      <w:instrText xml:space="preserve"> PAGE </w:instrText>
    </w:r>
    <w:r w:rsidR="00712CC7" w:rsidRPr="00A11421">
      <w:fldChar w:fldCharType="separate"/>
    </w:r>
    <w:r w:rsidR="005E0C31">
      <w:rPr>
        <w:noProof/>
      </w:rPr>
      <w:t>3</w:t>
    </w:r>
    <w:r w:rsidR="00712CC7" w:rsidRPr="00A11421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13CA8" w14:textId="0D59DAE2" w:rsidR="00712CC7" w:rsidRPr="00D75A91" w:rsidRDefault="0086473C" w:rsidP="00D75A91">
    <w:pPr>
      <w:pStyle w:val="DHHSfooter"/>
      <w:tabs>
        <w:tab w:val="clear" w:pos="15139"/>
        <w:tab w:val="right" w:pos="22112"/>
      </w:tabs>
    </w:pPr>
    <w:r>
      <w:t>Child and f</w:t>
    </w:r>
    <w:r w:rsidR="00712CC7" w:rsidRPr="004A65E4">
      <w:t>amily service</w:t>
    </w:r>
    <w:r>
      <w:t>s</w:t>
    </w:r>
    <w:r w:rsidR="00712CC7" w:rsidRPr="004A65E4">
      <w:t xml:space="preserve"> funding reform summary</w:t>
    </w:r>
    <w:r w:rsidR="00712CC7">
      <w:ptab w:relativeTo="margin" w:alignment="right" w:leader="none"/>
    </w:r>
    <w:r w:rsidR="00712CC7" w:rsidRPr="00A11421">
      <w:fldChar w:fldCharType="begin"/>
    </w:r>
    <w:r w:rsidR="00712CC7" w:rsidRPr="00A11421">
      <w:instrText xml:space="preserve"> PAGE </w:instrText>
    </w:r>
    <w:r w:rsidR="00712CC7" w:rsidRPr="00A11421">
      <w:fldChar w:fldCharType="separate"/>
    </w:r>
    <w:r w:rsidR="005E0C31">
      <w:rPr>
        <w:noProof/>
      </w:rPr>
      <w:t>2</w:t>
    </w:r>
    <w:r w:rsidR="00712CC7" w:rsidRPr="00A11421"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A0B44" w14:textId="77777777" w:rsidR="00AC321A" w:rsidRDefault="00AC321A" w:rsidP="00AC321A">
    <w:pPr>
      <w:pStyle w:val="DHHSfooter"/>
      <w:tabs>
        <w:tab w:val="clear" w:pos="15139"/>
        <w:tab w:val="right" w:pos="22112"/>
      </w:tabs>
    </w:pPr>
  </w:p>
  <w:p w14:paraId="7881C9AB" w14:textId="7D6BBD96" w:rsidR="00712CC7" w:rsidRPr="00A11421" w:rsidRDefault="00AC321A" w:rsidP="004A65E4">
    <w:pPr>
      <w:pStyle w:val="DHHSfooter"/>
      <w:tabs>
        <w:tab w:val="clear" w:pos="15139"/>
        <w:tab w:val="right" w:pos="22112"/>
      </w:tabs>
    </w:pPr>
    <w:r>
      <w:t>Child and f</w:t>
    </w:r>
    <w:r w:rsidRPr="004A65E4">
      <w:t>amily service</w:t>
    </w:r>
    <w:r>
      <w:t>s</w:t>
    </w:r>
    <w:r w:rsidRPr="004A65E4">
      <w:t xml:space="preserve"> funding reform summary</w:t>
    </w:r>
    <w:r>
      <w:ptab w:relativeTo="margin" w:alignment="right" w:leader="none"/>
    </w:r>
    <w:r w:rsidRPr="00A11421">
      <w:fldChar w:fldCharType="begin"/>
    </w:r>
    <w:r w:rsidRPr="00A11421">
      <w:instrText xml:space="preserve"> PAGE </w:instrText>
    </w:r>
    <w:r w:rsidRPr="00A11421">
      <w:fldChar w:fldCharType="separate"/>
    </w:r>
    <w:r w:rsidR="005E0C31">
      <w:rPr>
        <w:noProof/>
      </w:rPr>
      <w:t>7</w:t>
    </w:r>
    <w:r w:rsidRPr="00A11421">
      <w:fldChar w:fldCharType="end"/>
    </w:r>
    <w:r w:rsidR="00712CC7" w:rsidRPr="00A11421">
      <w:fldChar w:fldCharType="begin"/>
    </w:r>
    <w:r w:rsidR="00712CC7" w:rsidRPr="00A11421">
      <w:instrText xml:space="preserve"> PAGE </w:instrText>
    </w:r>
    <w:r w:rsidR="00712CC7" w:rsidRPr="00A11421">
      <w:fldChar w:fldCharType="separate"/>
    </w:r>
    <w:r w:rsidR="005E0C31">
      <w:rPr>
        <w:noProof/>
      </w:rPr>
      <w:t>7</w:t>
    </w:r>
    <w:r w:rsidR="00712CC7" w:rsidRPr="00A1142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8B7B41" w14:textId="77777777" w:rsidR="00A05D46" w:rsidRDefault="00A05D46" w:rsidP="002862F1">
      <w:pPr>
        <w:spacing w:before="120"/>
      </w:pPr>
      <w:r>
        <w:separator/>
      </w:r>
    </w:p>
  </w:footnote>
  <w:footnote w:type="continuationSeparator" w:id="0">
    <w:p w14:paraId="748BEA4A" w14:textId="77777777" w:rsidR="00A05D46" w:rsidRDefault="00A05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02989" w14:textId="77777777" w:rsidR="00712CC7" w:rsidRPr="008D2F4B" w:rsidRDefault="00712CC7" w:rsidP="008D2F4B">
    <w:pPr>
      <w:pStyle w:val="DHHS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>
    <w:nsid w:val="0B8D43DB"/>
    <w:multiLevelType w:val="multilevel"/>
    <w:tmpl w:val="4B4E7622"/>
    <w:numStyleLink w:val="ZZNumbers"/>
  </w:abstractNum>
  <w:abstractNum w:abstractNumId="3">
    <w:nsid w:val="2B370F66"/>
    <w:multiLevelType w:val="multilevel"/>
    <w:tmpl w:val="4B4E7622"/>
    <w:numStyleLink w:val="ZZNumbers"/>
  </w:abstractNum>
  <w:abstractNum w:abstractNumId="4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tt Davies">
    <w15:presenceInfo w15:providerId="Windows Live" w15:userId="e2dac1da986955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50D"/>
    <w:rsid w:val="000072B6"/>
    <w:rsid w:val="0001021B"/>
    <w:rsid w:val="00011D89"/>
    <w:rsid w:val="00024D89"/>
    <w:rsid w:val="00033D81"/>
    <w:rsid w:val="00041BF0"/>
    <w:rsid w:val="0004326C"/>
    <w:rsid w:val="0004536B"/>
    <w:rsid w:val="00046B68"/>
    <w:rsid w:val="000527DD"/>
    <w:rsid w:val="000578B2"/>
    <w:rsid w:val="00060959"/>
    <w:rsid w:val="00064864"/>
    <w:rsid w:val="000663CD"/>
    <w:rsid w:val="000669AD"/>
    <w:rsid w:val="00074219"/>
    <w:rsid w:val="00074ED5"/>
    <w:rsid w:val="0008494B"/>
    <w:rsid w:val="00087857"/>
    <w:rsid w:val="00094DA3"/>
    <w:rsid w:val="00096CD1"/>
    <w:rsid w:val="000A012C"/>
    <w:rsid w:val="000A0EB9"/>
    <w:rsid w:val="000A186C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05E4"/>
    <w:rsid w:val="0010392D"/>
    <w:rsid w:val="00104FE3"/>
    <w:rsid w:val="00112F1E"/>
    <w:rsid w:val="00120BD3"/>
    <w:rsid w:val="00122FEA"/>
    <w:rsid w:val="001232BD"/>
    <w:rsid w:val="00124ED5"/>
    <w:rsid w:val="001447B3"/>
    <w:rsid w:val="001454E1"/>
    <w:rsid w:val="0014750D"/>
    <w:rsid w:val="00152073"/>
    <w:rsid w:val="00161939"/>
    <w:rsid w:val="00161AA0"/>
    <w:rsid w:val="00162093"/>
    <w:rsid w:val="001645B1"/>
    <w:rsid w:val="001666C9"/>
    <w:rsid w:val="001771DD"/>
    <w:rsid w:val="00177995"/>
    <w:rsid w:val="00177A8C"/>
    <w:rsid w:val="00186B33"/>
    <w:rsid w:val="00187F13"/>
    <w:rsid w:val="00192F9D"/>
    <w:rsid w:val="00196EB8"/>
    <w:rsid w:val="001979FF"/>
    <w:rsid w:val="00197B17"/>
    <w:rsid w:val="00197B4D"/>
    <w:rsid w:val="001A2D9C"/>
    <w:rsid w:val="001A3ACE"/>
    <w:rsid w:val="001C2A72"/>
    <w:rsid w:val="001D0B75"/>
    <w:rsid w:val="001D3C09"/>
    <w:rsid w:val="001D44E8"/>
    <w:rsid w:val="001D60EC"/>
    <w:rsid w:val="001E44DF"/>
    <w:rsid w:val="001E68A5"/>
    <w:rsid w:val="001F3826"/>
    <w:rsid w:val="001F5D42"/>
    <w:rsid w:val="001F6E46"/>
    <w:rsid w:val="001F7C91"/>
    <w:rsid w:val="00206463"/>
    <w:rsid w:val="00206F2F"/>
    <w:rsid w:val="0021053D"/>
    <w:rsid w:val="00210A92"/>
    <w:rsid w:val="002131E2"/>
    <w:rsid w:val="00216C03"/>
    <w:rsid w:val="00220C04"/>
    <w:rsid w:val="0022701F"/>
    <w:rsid w:val="002333F5"/>
    <w:rsid w:val="00235295"/>
    <w:rsid w:val="002432E1"/>
    <w:rsid w:val="00244DBA"/>
    <w:rsid w:val="00246C5E"/>
    <w:rsid w:val="00251343"/>
    <w:rsid w:val="00254F58"/>
    <w:rsid w:val="002550AF"/>
    <w:rsid w:val="00257984"/>
    <w:rsid w:val="002620BC"/>
    <w:rsid w:val="00262802"/>
    <w:rsid w:val="00263A90"/>
    <w:rsid w:val="0026408B"/>
    <w:rsid w:val="00267455"/>
    <w:rsid w:val="00267C3E"/>
    <w:rsid w:val="002709BB"/>
    <w:rsid w:val="002763B3"/>
    <w:rsid w:val="002768E2"/>
    <w:rsid w:val="002802E3"/>
    <w:rsid w:val="0028213D"/>
    <w:rsid w:val="002862F1"/>
    <w:rsid w:val="00291373"/>
    <w:rsid w:val="0029597D"/>
    <w:rsid w:val="00295E05"/>
    <w:rsid w:val="002962C3"/>
    <w:rsid w:val="002A483C"/>
    <w:rsid w:val="002B1729"/>
    <w:rsid w:val="002B4DD4"/>
    <w:rsid w:val="002B5277"/>
    <w:rsid w:val="002B77C1"/>
    <w:rsid w:val="002C2728"/>
    <w:rsid w:val="002D5006"/>
    <w:rsid w:val="002E01D0"/>
    <w:rsid w:val="002E161D"/>
    <w:rsid w:val="002E6C95"/>
    <w:rsid w:val="002E7C36"/>
    <w:rsid w:val="002F5F31"/>
    <w:rsid w:val="00302216"/>
    <w:rsid w:val="00303E53"/>
    <w:rsid w:val="003041C3"/>
    <w:rsid w:val="00305D25"/>
    <w:rsid w:val="00306E5F"/>
    <w:rsid w:val="00307E14"/>
    <w:rsid w:val="00314054"/>
    <w:rsid w:val="00316F27"/>
    <w:rsid w:val="00327870"/>
    <w:rsid w:val="0033259D"/>
    <w:rsid w:val="003406C6"/>
    <w:rsid w:val="003418CC"/>
    <w:rsid w:val="00344EBE"/>
    <w:rsid w:val="003459BD"/>
    <w:rsid w:val="00350D38"/>
    <w:rsid w:val="0036022F"/>
    <w:rsid w:val="003613F9"/>
    <w:rsid w:val="0037290E"/>
    <w:rsid w:val="003744CF"/>
    <w:rsid w:val="00374717"/>
    <w:rsid w:val="0037676C"/>
    <w:rsid w:val="003829E5"/>
    <w:rsid w:val="003956CC"/>
    <w:rsid w:val="00395C9A"/>
    <w:rsid w:val="003A3438"/>
    <w:rsid w:val="003A641B"/>
    <w:rsid w:val="003A6B67"/>
    <w:rsid w:val="003B0286"/>
    <w:rsid w:val="003B15E6"/>
    <w:rsid w:val="003B37A1"/>
    <w:rsid w:val="003C2045"/>
    <w:rsid w:val="003C2440"/>
    <w:rsid w:val="003C3457"/>
    <w:rsid w:val="003C43A1"/>
    <w:rsid w:val="003C4FC0"/>
    <w:rsid w:val="003C55F4"/>
    <w:rsid w:val="003C7A3F"/>
    <w:rsid w:val="003D3E8F"/>
    <w:rsid w:val="003D6475"/>
    <w:rsid w:val="003E2E5F"/>
    <w:rsid w:val="003F0445"/>
    <w:rsid w:val="003F0CF0"/>
    <w:rsid w:val="003F1103"/>
    <w:rsid w:val="003F3289"/>
    <w:rsid w:val="00401FCF"/>
    <w:rsid w:val="00406285"/>
    <w:rsid w:val="004148F9"/>
    <w:rsid w:val="0042084E"/>
    <w:rsid w:val="0042175D"/>
    <w:rsid w:val="00421EEF"/>
    <w:rsid w:val="00424D65"/>
    <w:rsid w:val="004367B3"/>
    <w:rsid w:val="00442C6C"/>
    <w:rsid w:val="00443CBE"/>
    <w:rsid w:val="00443E8A"/>
    <w:rsid w:val="004441BC"/>
    <w:rsid w:val="0045230A"/>
    <w:rsid w:val="00453B99"/>
    <w:rsid w:val="00457337"/>
    <w:rsid w:val="0047372D"/>
    <w:rsid w:val="00473E1E"/>
    <w:rsid w:val="004743DD"/>
    <w:rsid w:val="00474CEA"/>
    <w:rsid w:val="00483968"/>
    <w:rsid w:val="0048442F"/>
    <w:rsid w:val="00484F86"/>
    <w:rsid w:val="00490746"/>
    <w:rsid w:val="00490852"/>
    <w:rsid w:val="00492D85"/>
    <w:rsid w:val="00492F30"/>
    <w:rsid w:val="004946F4"/>
    <w:rsid w:val="0049487E"/>
    <w:rsid w:val="004A160D"/>
    <w:rsid w:val="004A3E81"/>
    <w:rsid w:val="004A5C62"/>
    <w:rsid w:val="004A65E4"/>
    <w:rsid w:val="004A707D"/>
    <w:rsid w:val="004C1FEB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4E51"/>
    <w:rsid w:val="004F55F1"/>
    <w:rsid w:val="004F6936"/>
    <w:rsid w:val="005027C0"/>
    <w:rsid w:val="00503DC6"/>
    <w:rsid w:val="00506F5D"/>
    <w:rsid w:val="0051236C"/>
    <w:rsid w:val="005126D0"/>
    <w:rsid w:val="0051568D"/>
    <w:rsid w:val="00524545"/>
    <w:rsid w:val="00526C15"/>
    <w:rsid w:val="005273B4"/>
    <w:rsid w:val="00536499"/>
    <w:rsid w:val="00543903"/>
    <w:rsid w:val="00547A95"/>
    <w:rsid w:val="00557E03"/>
    <w:rsid w:val="00572031"/>
    <w:rsid w:val="00576E84"/>
    <w:rsid w:val="00582B8C"/>
    <w:rsid w:val="0058757E"/>
    <w:rsid w:val="00592AFC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C77D1"/>
    <w:rsid w:val="005D07B8"/>
    <w:rsid w:val="005D6597"/>
    <w:rsid w:val="005E0C31"/>
    <w:rsid w:val="005E14E7"/>
    <w:rsid w:val="005E26A3"/>
    <w:rsid w:val="005E447E"/>
    <w:rsid w:val="005F0775"/>
    <w:rsid w:val="005F0CF5"/>
    <w:rsid w:val="005F21EB"/>
    <w:rsid w:val="0060056E"/>
    <w:rsid w:val="00605908"/>
    <w:rsid w:val="00605F1B"/>
    <w:rsid w:val="00610D7C"/>
    <w:rsid w:val="00613414"/>
    <w:rsid w:val="00617A72"/>
    <w:rsid w:val="0062408D"/>
    <w:rsid w:val="006240CC"/>
    <w:rsid w:val="00627DA7"/>
    <w:rsid w:val="00633B70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87D77"/>
    <w:rsid w:val="00691B62"/>
    <w:rsid w:val="00693D14"/>
    <w:rsid w:val="006A18C2"/>
    <w:rsid w:val="006B077C"/>
    <w:rsid w:val="006D2A3F"/>
    <w:rsid w:val="006E138B"/>
    <w:rsid w:val="006F1FDC"/>
    <w:rsid w:val="007013EF"/>
    <w:rsid w:val="007034E7"/>
    <w:rsid w:val="00712CC7"/>
    <w:rsid w:val="007216AA"/>
    <w:rsid w:val="00721AB5"/>
    <w:rsid w:val="00721DEF"/>
    <w:rsid w:val="00724A43"/>
    <w:rsid w:val="007306D7"/>
    <w:rsid w:val="007346E4"/>
    <w:rsid w:val="00740F22"/>
    <w:rsid w:val="00741F1A"/>
    <w:rsid w:val="007450F8"/>
    <w:rsid w:val="0074696E"/>
    <w:rsid w:val="00750135"/>
    <w:rsid w:val="00752B28"/>
    <w:rsid w:val="00754E36"/>
    <w:rsid w:val="00763139"/>
    <w:rsid w:val="00770F37"/>
    <w:rsid w:val="00772D5E"/>
    <w:rsid w:val="00776928"/>
    <w:rsid w:val="00786F16"/>
    <w:rsid w:val="00796E20"/>
    <w:rsid w:val="00797C32"/>
    <w:rsid w:val="007B0914"/>
    <w:rsid w:val="007B1374"/>
    <w:rsid w:val="007B589F"/>
    <w:rsid w:val="007B6186"/>
    <w:rsid w:val="007C14D9"/>
    <w:rsid w:val="007C7301"/>
    <w:rsid w:val="007C7859"/>
    <w:rsid w:val="007D2BDE"/>
    <w:rsid w:val="007D2FB6"/>
    <w:rsid w:val="007E0DE2"/>
    <w:rsid w:val="007F31B6"/>
    <w:rsid w:val="007F375C"/>
    <w:rsid w:val="007F546C"/>
    <w:rsid w:val="007F665E"/>
    <w:rsid w:val="00800412"/>
    <w:rsid w:val="00804B9C"/>
    <w:rsid w:val="0080587B"/>
    <w:rsid w:val="00806468"/>
    <w:rsid w:val="008155F0"/>
    <w:rsid w:val="00816735"/>
    <w:rsid w:val="00820141"/>
    <w:rsid w:val="008204A8"/>
    <w:rsid w:val="00820E0C"/>
    <w:rsid w:val="0083312E"/>
    <w:rsid w:val="008338A2"/>
    <w:rsid w:val="00840DF3"/>
    <w:rsid w:val="0084417C"/>
    <w:rsid w:val="00853EE4"/>
    <w:rsid w:val="00855535"/>
    <w:rsid w:val="00856385"/>
    <w:rsid w:val="008633F0"/>
    <w:rsid w:val="0086473C"/>
    <w:rsid w:val="00865A2C"/>
    <w:rsid w:val="00867189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B2EE4"/>
    <w:rsid w:val="008B2F9E"/>
    <w:rsid w:val="008B4D3D"/>
    <w:rsid w:val="008B57C7"/>
    <w:rsid w:val="008C2F92"/>
    <w:rsid w:val="008C65EB"/>
    <w:rsid w:val="008D2F4B"/>
    <w:rsid w:val="008D4236"/>
    <w:rsid w:val="008D462F"/>
    <w:rsid w:val="008E4376"/>
    <w:rsid w:val="008E7A0A"/>
    <w:rsid w:val="00900719"/>
    <w:rsid w:val="009017A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645E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59E9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6BCB"/>
    <w:rsid w:val="009F7B78"/>
    <w:rsid w:val="00A0057A"/>
    <w:rsid w:val="00A05D46"/>
    <w:rsid w:val="00A11421"/>
    <w:rsid w:val="00A157B1"/>
    <w:rsid w:val="00A22229"/>
    <w:rsid w:val="00A409B5"/>
    <w:rsid w:val="00A44882"/>
    <w:rsid w:val="00A54715"/>
    <w:rsid w:val="00A6061C"/>
    <w:rsid w:val="00A62787"/>
    <w:rsid w:val="00A62D44"/>
    <w:rsid w:val="00A6477B"/>
    <w:rsid w:val="00A67263"/>
    <w:rsid w:val="00A7161C"/>
    <w:rsid w:val="00A77AA3"/>
    <w:rsid w:val="00A872E5"/>
    <w:rsid w:val="00A96E65"/>
    <w:rsid w:val="00A97C72"/>
    <w:rsid w:val="00AA325B"/>
    <w:rsid w:val="00AA5797"/>
    <w:rsid w:val="00AA63D4"/>
    <w:rsid w:val="00AB06E8"/>
    <w:rsid w:val="00AB1CD3"/>
    <w:rsid w:val="00AB352F"/>
    <w:rsid w:val="00AC274B"/>
    <w:rsid w:val="00AC321A"/>
    <w:rsid w:val="00AC4764"/>
    <w:rsid w:val="00AC6D36"/>
    <w:rsid w:val="00AD0CBA"/>
    <w:rsid w:val="00AD26E2"/>
    <w:rsid w:val="00AE126A"/>
    <w:rsid w:val="00AE2997"/>
    <w:rsid w:val="00AE3005"/>
    <w:rsid w:val="00AE59A0"/>
    <w:rsid w:val="00AF0C57"/>
    <w:rsid w:val="00AF26F3"/>
    <w:rsid w:val="00B00672"/>
    <w:rsid w:val="00B01B4D"/>
    <w:rsid w:val="00B033C5"/>
    <w:rsid w:val="00B06571"/>
    <w:rsid w:val="00B068BA"/>
    <w:rsid w:val="00B13851"/>
    <w:rsid w:val="00B13B1C"/>
    <w:rsid w:val="00B221ED"/>
    <w:rsid w:val="00B22291"/>
    <w:rsid w:val="00B23F9A"/>
    <w:rsid w:val="00B2417B"/>
    <w:rsid w:val="00B24E6F"/>
    <w:rsid w:val="00B26CB5"/>
    <w:rsid w:val="00B2752E"/>
    <w:rsid w:val="00B307CC"/>
    <w:rsid w:val="00B431E8"/>
    <w:rsid w:val="00B45141"/>
    <w:rsid w:val="00B5273A"/>
    <w:rsid w:val="00B62B50"/>
    <w:rsid w:val="00B635B7"/>
    <w:rsid w:val="00B63AE8"/>
    <w:rsid w:val="00B65950"/>
    <w:rsid w:val="00B672C0"/>
    <w:rsid w:val="00B75646"/>
    <w:rsid w:val="00B90729"/>
    <w:rsid w:val="00B907DA"/>
    <w:rsid w:val="00B950BC"/>
    <w:rsid w:val="00B9714C"/>
    <w:rsid w:val="00BA3807"/>
    <w:rsid w:val="00BA3F8D"/>
    <w:rsid w:val="00BA4845"/>
    <w:rsid w:val="00BB7A10"/>
    <w:rsid w:val="00BC1776"/>
    <w:rsid w:val="00BC7D4F"/>
    <w:rsid w:val="00BC7ED7"/>
    <w:rsid w:val="00BD2850"/>
    <w:rsid w:val="00BE28D2"/>
    <w:rsid w:val="00BE45A1"/>
    <w:rsid w:val="00BF5F6F"/>
    <w:rsid w:val="00BF7F58"/>
    <w:rsid w:val="00C01381"/>
    <w:rsid w:val="00C04AB6"/>
    <w:rsid w:val="00C079B8"/>
    <w:rsid w:val="00C123EA"/>
    <w:rsid w:val="00C125E4"/>
    <w:rsid w:val="00C12A49"/>
    <w:rsid w:val="00C133EE"/>
    <w:rsid w:val="00C27DE9"/>
    <w:rsid w:val="00C3027A"/>
    <w:rsid w:val="00C33388"/>
    <w:rsid w:val="00C3662A"/>
    <w:rsid w:val="00C4173A"/>
    <w:rsid w:val="00C602FF"/>
    <w:rsid w:val="00C61174"/>
    <w:rsid w:val="00C6148F"/>
    <w:rsid w:val="00C62F7A"/>
    <w:rsid w:val="00C63B9C"/>
    <w:rsid w:val="00C63CC0"/>
    <w:rsid w:val="00C6682F"/>
    <w:rsid w:val="00C7275E"/>
    <w:rsid w:val="00C74C5D"/>
    <w:rsid w:val="00C863C4"/>
    <w:rsid w:val="00C93C3E"/>
    <w:rsid w:val="00C95BBF"/>
    <w:rsid w:val="00CA12E3"/>
    <w:rsid w:val="00CA6611"/>
    <w:rsid w:val="00CA6B58"/>
    <w:rsid w:val="00CC0C72"/>
    <w:rsid w:val="00CC2BFD"/>
    <w:rsid w:val="00CD3476"/>
    <w:rsid w:val="00CD64DF"/>
    <w:rsid w:val="00CF2F50"/>
    <w:rsid w:val="00CF41DA"/>
    <w:rsid w:val="00CF4277"/>
    <w:rsid w:val="00D02919"/>
    <w:rsid w:val="00D04C61"/>
    <w:rsid w:val="00D0539B"/>
    <w:rsid w:val="00D05B8D"/>
    <w:rsid w:val="00D065A2"/>
    <w:rsid w:val="00D07F00"/>
    <w:rsid w:val="00D1790F"/>
    <w:rsid w:val="00D33E72"/>
    <w:rsid w:val="00D35BD6"/>
    <w:rsid w:val="00D361B5"/>
    <w:rsid w:val="00D411A2"/>
    <w:rsid w:val="00D448EA"/>
    <w:rsid w:val="00D50B9C"/>
    <w:rsid w:val="00D52D73"/>
    <w:rsid w:val="00D52E58"/>
    <w:rsid w:val="00D714CC"/>
    <w:rsid w:val="00D75A91"/>
    <w:rsid w:val="00D75EA7"/>
    <w:rsid w:val="00D81F21"/>
    <w:rsid w:val="00D95470"/>
    <w:rsid w:val="00DA2619"/>
    <w:rsid w:val="00DA4239"/>
    <w:rsid w:val="00DB0B61"/>
    <w:rsid w:val="00DB4EB0"/>
    <w:rsid w:val="00DC090B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04C40"/>
    <w:rsid w:val="00E14388"/>
    <w:rsid w:val="00E170DC"/>
    <w:rsid w:val="00E21842"/>
    <w:rsid w:val="00E26818"/>
    <w:rsid w:val="00E27FFC"/>
    <w:rsid w:val="00E30B15"/>
    <w:rsid w:val="00E40181"/>
    <w:rsid w:val="00E43426"/>
    <w:rsid w:val="00E45931"/>
    <w:rsid w:val="00E53A79"/>
    <w:rsid w:val="00E571C9"/>
    <w:rsid w:val="00E629A1"/>
    <w:rsid w:val="00E62A27"/>
    <w:rsid w:val="00E7552E"/>
    <w:rsid w:val="00E82C55"/>
    <w:rsid w:val="00E91C36"/>
    <w:rsid w:val="00E92AC3"/>
    <w:rsid w:val="00EB00E0"/>
    <w:rsid w:val="00EC059F"/>
    <w:rsid w:val="00EC1F24"/>
    <w:rsid w:val="00EC22F6"/>
    <w:rsid w:val="00EC4749"/>
    <w:rsid w:val="00ED5B9B"/>
    <w:rsid w:val="00ED6BAD"/>
    <w:rsid w:val="00ED7447"/>
    <w:rsid w:val="00ED79F1"/>
    <w:rsid w:val="00EE1488"/>
    <w:rsid w:val="00EE4D5D"/>
    <w:rsid w:val="00EE5131"/>
    <w:rsid w:val="00EF109B"/>
    <w:rsid w:val="00EF36AF"/>
    <w:rsid w:val="00EF607E"/>
    <w:rsid w:val="00F00F9C"/>
    <w:rsid w:val="00F02ABA"/>
    <w:rsid w:val="00F0437A"/>
    <w:rsid w:val="00F11037"/>
    <w:rsid w:val="00F15EA0"/>
    <w:rsid w:val="00F16F1B"/>
    <w:rsid w:val="00F213F4"/>
    <w:rsid w:val="00F250A9"/>
    <w:rsid w:val="00F26794"/>
    <w:rsid w:val="00F30FF4"/>
    <w:rsid w:val="00F3122E"/>
    <w:rsid w:val="00F331AD"/>
    <w:rsid w:val="00F43A37"/>
    <w:rsid w:val="00F4641B"/>
    <w:rsid w:val="00F46EB8"/>
    <w:rsid w:val="00F473D0"/>
    <w:rsid w:val="00F511E4"/>
    <w:rsid w:val="00F52D09"/>
    <w:rsid w:val="00F52E08"/>
    <w:rsid w:val="00F532EE"/>
    <w:rsid w:val="00F55B21"/>
    <w:rsid w:val="00F56EF6"/>
    <w:rsid w:val="00F575C2"/>
    <w:rsid w:val="00F61A9F"/>
    <w:rsid w:val="00F64696"/>
    <w:rsid w:val="00F65AA9"/>
    <w:rsid w:val="00F668CA"/>
    <w:rsid w:val="00F6768F"/>
    <w:rsid w:val="00F725AE"/>
    <w:rsid w:val="00F72C2C"/>
    <w:rsid w:val="00F76CAB"/>
    <w:rsid w:val="00F772C6"/>
    <w:rsid w:val="00F85195"/>
    <w:rsid w:val="00F92503"/>
    <w:rsid w:val="00F938BA"/>
    <w:rsid w:val="00FA2C46"/>
    <w:rsid w:val="00FA6B67"/>
    <w:rsid w:val="00FB4CDA"/>
    <w:rsid w:val="00FC0F81"/>
    <w:rsid w:val="00FC395C"/>
    <w:rsid w:val="00FD3766"/>
    <w:rsid w:val="00FD47C4"/>
    <w:rsid w:val="00FD52A5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AFF9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1"/>
    <w:qFormat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E571C9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E571C9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AF272F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link w:val="DHHSbodyChar"/>
    <w:uiPriority w:val="99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E571C9"/>
    <w:rPr>
      <w:rFonts w:ascii="Arial" w:eastAsia="MS Gothic" w:hAnsi="Arial" w:cs="Arial"/>
      <w:bCs/>
      <w:color w:val="AF272F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E571C9"/>
    <w:rPr>
      <w:rFonts w:ascii="Arial" w:hAnsi="Arial"/>
      <w:b/>
      <w:color w:val="AF272F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  <w:pPr>
      <w:tabs>
        <w:tab w:val="right" w:pos="10206"/>
      </w:tabs>
    </w:pPr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AA5797"/>
    <w:pPr>
      <w:keepLines/>
      <w:tabs>
        <w:tab w:val="right" w:leader="dot" w:pos="9072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customStyle="1" w:styleId="DHHSfigurecaptionChar">
    <w:name w:val="DHHS figure caption Char"/>
    <w:link w:val="DHHSfigurecaption"/>
    <w:uiPriority w:val="4"/>
    <w:rsid w:val="00D0539B"/>
    <w:rPr>
      <w:rFonts w:ascii="Arial" w:hAnsi="Arial"/>
      <w:b/>
      <w:lang w:eastAsia="en-US"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E571C9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E571C9"/>
    <w:rPr>
      <w:rFonts w:ascii="Arial" w:hAnsi="Arial"/>
      <w:b/>
      <w:color w:val="AF272F"/>
      <w:sz w:val="28"/>
      <w:szCs w:val="28"/>
      <w:lang w:eastAsia="en-US"/>
    </w:rPr>
  </w:style>
  <w:style w:type="paragraph" w:styleId="TOC2">
    <w:name w:val="toc 2"/>
    <w:uiPriority w:val="39"/>
    <w:rsid w:val="00AA5797"/>
    <w:pPr>
      <w:keepLines/>
      <w:tabs>
        <w:tab w:val="right" w:leader="dot" w:pos="9072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75A91"/>
    <w:pPr>
      <w:spacing w:before="80" w:after="60"/>
    </w:pPr>
    <w:rPr>
      <w:rFonts w:ascii="Arial" w:hAnsi="Arial"/>
      <w:sz w:val="19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F575C2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link w:val="DHHSfigurecaptionChar"/>
    <w:uiPriority w:val="4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styleId="Strong">
    <w:name w:val="Strong"/>
    <w:uiPriority w:val="22"/>
    <w:qFormat/>
    <w:rsid w:val="0048442F"/>
    <w:rPr>
      <w:b/>
      <w:bCs/>
    </w:rPr>
  </w:style>
  <w:style w:type="character" w:customStyle="1" w:styleId="DHHSbodyChar">
    <w:name w:val="DHHS body Char"/>
    <w:link w:val="DHHSbody"/>
    <w:uiPriority w:val="99"/>
    <w:rsid w:val="004A65E4"/>
    <w:rPr>
      <w:rFonts w:ascii="Arial" w:eastAsia="Times" w:hAnsi="Arial"/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F1E"/>
    <w:rPr>
      <w:rFonts w:ascii="Tahoma" w:hAnsi="Tahoma" w:cs="Tahoma"/>
      <w:sz w:val="16"/>
      <w:szCs w:val="16"/>
      <w:lang w:eastAsia="en-US"/>
    </w:rPr>
  </w:style>
  <w:style w:type="paragraph" w:customStyle="1" w:styleId="DHHStablecolhead">
    <w:name w:val="DHHS table col head"/>
    <w:uiPriority w:val="3"/>
    <w:qFormat/>
    <w:rsid w:val="00E571C9"/>
    <w:pPr>
      <w:spacing w:before="80" w:after="60"/>
    </w:pPr>
    <w:rPr>
      <w:rFonts w:ascii="Arial" w:hAnsi="Arial"/>
      <w:b/>
      <w:color w:val="AF272F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627DA7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221ED"/>
    <w:rPr>
      <w:sz w:val="16"/>
      <w:szCs w:val="16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4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4"/>
    <w:qFormat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4"/>
    <w:qFormat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4"/>
    <w:qFormat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4"/>
    <w:qFormat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4"/>
    <w:qFormat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3"/>
    <w:qFormat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7034E7"/>
    <w:pPr>
      <w:tabs>
        <w:tab w:val="right" w:pos="15139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8D2F4B"/>
  </w:style>
  <w:style w:type="paragraph" w:styleId="CommentText">
    <w:name w:val="annotation text"/>
    <w:basedOn w:val="Normal"/>
    <w:link w:val="CommentTextChar"/>
    <w:uiPriority w:val="99"/>
    <w:semiHidden/>
    <w:unhideWhenUsed/>
    <w:rsid w:val="00B221E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1ED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1ED"/>
    <w:rPr>
      <w:rFonts w:ascii="Cambria" w:hAnsi="Cambria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1"/>
    <w:qFormat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E571C9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E571C9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AF272F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link w:val="DHHSbodyChar"/>
    <w:uiPriority w:val="99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E571C9"/>
    <w:rPr>
      <w:rFonts w:ascii="Arial" w:eastAsia="MS Gothic" w:hAnsi="Arial" w:cs="Arial"/>
      <w:bCs/>
      <w:color w:val="AF272F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E571C9"/>
    <w:rPr>
      <w:rFonts w:ascii="Arial" w:hAnsi="Arial"/>
      <w:b/>
      <w:color w:val="AF272F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  <w:pPr>
      <w:tabs>
        <w:tab w:val="right" w:pos="10206"/>
      </w:tabs>
    </w:pPr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AA5797"/>
    <w:pPr>
      <w:keepLines/>
      <w:tabs>
        <w:tab w:val="right" w:leader="dot" w:pos="9072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customStyle="1" w:styleId="DHHSfigurecaptionChar">
    <w:name w:val="DHHS figure caption Char"/>
    <w:link w:val="DHHSfigurecaption"/>
    <w:uiPriority w:val="4"/>
    <w:rsid w:val="00D0539B"/>
    <w:rPr>
      <w:rFonts w:ascii="Arial" w:hAnsi="Arial"/>
      <w:b/>
      <w:lang w:eastAsia="en-US"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E571C9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E571C9"/>
    <w:rPr>
      <w:rFonts w:ascii="Arial" w:hAnsi="Arial"/>
      <w:b/>
      <w:color w:val="AF272F"/>
      <w:sz w:val="28"/>
      <w:szCs w:val="28"/>
      <w:lang w:eastAsia="en-US"/>
    </w:rPr>
  </w:style>
  <w:style w:type="paragraph" w:styleId="TOC2">
    <w:name w:val="toc 2"/>
    <w:uiPriority w:val="39"/>
    <w:rsid w:val="00AA5797"/>
    <w:pPr>
      <w:keepLines/>
      <w:tabs>
        <w:tab w:val="right" w:leader="dot" w:pos="9072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75A91"/>
    <w:pPr>
      <w:spacing w:before="80" w:after="60"/>
    </w:pPr>
    <w:rPr>
      <w:rFonts w:ascii="Arial" w:hAnsi="Arial"/>
      <w:sz w:val="19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F575C2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link w:val="DHHSfigurecaptionChar"/>
    <w:uiPriority w:val="4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styleId="Strong">
    <w:name w:val="Strong"/>
    <w:uiPriority w:val="22"/>
    <w:qFormat/>
    <w:rsid w:val="0048442F"/>
    <w:rPr>
      <w:b/>
      <w:bCs/>
    </w:rPr>
  </w:style>
  <w:style w:type="character" w:customStyle="1" w:styleId="DHHSbodyChar">
    <w:name w:val="DHHS body Char"/>
    <w:link w:val="DHHSbody"/>
    <w:uiPriority w:val="99"/>
    <w:rsid w:val="004A65E4"/>
    <w:rPr>
      <w:rFonts w:ascii="Arial" w:eastAsia="Times" w:hAnsi="Arial"/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F1E"/>
    <w:rPr>
      <w:rFonts w:ascii="Tahoma" w:hAnsi="Tahoma" w:cs="Tahoma"/>
      <w:sz w:val="16"/>
      <w:szCs w:val="16"/>
      <w:lang w:eastAsia="en-US"/>
    </w:rPr>
  </w:style>
  <w:style w:type="paragraph" w:customStyle="1" w:styleId="DHHStablecolhead">
    <w:name w:val="DHHS table col head"/>
    <w:uiPriority w:val="3"/>
    <w:qFormat/>
    <w:rsid w:val="00E571C9"/>
    <w:pPr>
      <w:spacing w:before="80" w:after="60"/>
    </w:pPr>
    <w:rPr>
      <w:rFonts w:ascii="Arial" w:hAnsi="Arial"/>
      <w:b/>
      <w:color w:val="AF272F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627DA7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221ED"/>
    <w:rPr>
      <w:sz w:val="16"/>
      <w:szCs w:val="16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4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4"/>
    <w:qFormat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4"/>
    <w:qFormat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4"/>
    <w:qFormat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4"/>
    <w:qFormat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4"/>
    <w:qFormat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3"/>
    <w:qFormat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7034E7"/>
    <w:pPr>
      <w:tabs>
        <w:tab w:val="right" w:pos="15139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8D2F4B"/>
  </w:style>
  <w:style w:type="paragraph" w:styleId="CommentText">
    <w:name w:val="annotation text"/>
    <w:basedOn w:val="Normal"/>
    <w:link w:val="CommentTextChar"/>
    <w:uiPriority w:val="99"/>
    <w:semiHidden/>
    <w:unhideWhenUsed/>
    <w:rsid w:val="00B221E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1ED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1ED"/>
    <w:rPr>
      <w:rFonts w:ascii="Cambria" w:hAnsi="Cambri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1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oviders.dhhs.vic.gov.au/child-and-family-funding-refor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funding.reform@dhhs.vic.gov.a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Relationship Id="rId22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F065902B-3B22-45A9-9522-A21C164B1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F26DCD-5ED7-4B4B-8CFC-8916AE214431}"/>
</file>

<file path=customXml/itemProps3.xml><?xml version="1.0" encoding="utf-8"?>
<ds:datastoreItem xmlns:ds="http://schemas.openxmlformats.org/officeDocument/2006/customXml" ds:itemID="{DFBFB7B3-AAD3-44ED-9225-ABDBECC4CBA8}"/>
</file>

<file path=customXml/itemProps4.xml><?xml version="1.0" encoding="utf-8"?>
<ds:datastoreItem xmlns:ds="http://schemas.openxmlformats.org/officeDocument/2006/customXml" ds:itemID="{6C4D9484-A3BC-4322-8D06-EDC33B7BA6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2555</Words>
  <Characters>15709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service funding reform summary</vt:lpstr>
    </vt:vector>
  </TitlesOfParts>
  <Company>Department of Health and Human Services</Company>
  <LinksUpToDate>false</LinksUpToDate>
  <CharactersWithSpaces>18228</CharactersWithSpaces>
  <SharedDoc>false</SharedDoc>
  <HyperlinkBase/>
  <HLinks>
    <vt:vector size="54" baseType="variant">
      <vt:variant>
        <vt:i4>2555970</vt:i4>
      </vt:variant>
      <vt:variant>
        <vt:i4>24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21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18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7536645</vt:i4>
      </vt:variant>
      <vt:variant>
        <vt:i4>15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_Toc440620742</vt:lpwstr>
      </vt:variant>
      <vt:variant>
        <vt:i4>1114112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_Toc440620741</vt:lpwstr>
      </vt:variant>
      <vt:variant>
        <vt:i4>5111838</vt:i4>
      </vt:variant>
      <vt:variant>
        <vt:i4>4445</vt:i4>
      </vt:variant>
      <vt:variant>
        <vt:i4>1025</vt:i4>
      </vt:variant>
      <vt:variant>
        <vt:i4>1</vt:i4>
      </vt:variant>
      <vt:variant>
        <vt:lpwstr>Grey box as example figure 1-col</vt:lpwstr>
      </vt:variant>
      <vt:variant>
        <vt:lpwstr/>
      </vt:variant>
      <vt:variant>
        <vt:i4>2687089</vt:i4>
      </vt:variant>
      <vt:variant>
        <vt:i4>-1</vt:i4>
      </vt:variant>
      <vt:variant>
        <vt:i4>2061</vt:i4>
      </vt:variant>
      <vt:variant>
        <vt:i4>1</vt:i4>
      </vt:variant>
      <vt:variant>
        <vt:lpwstr>Factsheet Footer Landscape All</vt:lpwstr>
      </vt:variant>
      <vt:variant>
        <vt:lpwstr/>
      </vt:variant>
      <vt:variant>
        <vt:i4>1179763</vt:i4>
      </vt:variant>
      <vt:variant>
        <vt:i4>-1</vt:i4>
      </vt:variant>
      <vt:variant>
        <vt:i4>1060</vt:i4>
      </vt:variant>
      <vt:variant>
        <vt:i4>1</vt:i4>
      </vt:variant>
      <vt:variant>
        <vt:lpwstr>Child and Family Reform_Factsheet Banner Landscape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service funding reform summary</dc:title>
  <dc:subject>Family service funding reform summary</dc:subject>
  <dc:creator>Children and Families Reform Unit</dc:creator>
  <cp:keywords>Family service funding reform summary</cp:keywords>
  <cp:lastModifiedBy>Louise Evans</cp:lastModifiedBy>
  <cp:revision>7</cp:revision>
  <cp:lastPrinted>2018-09-15T01:19:00Z</cp:lastPrinted>
  <dcterms:created xsi:type="dcterms:W3CDTF">2018-09-14T01:15:00Z</dcterms:created>
  <dcterms:modified xsi:type="dcterms:W3CDTF">2018-09-15T01:19:00Z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</Properties>
</file>