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DD7E" w14:textId="77777777" w:rsidR="0074696E" w:rsidRPr="004C6EEE" w:rsidRDefault="000E0970" w:rsidP="00AD784C">
      <w:pPr>
        <w:pStyle w:val="Spacerparatopoffirstpage"/>
      </w:pPr>
      <w:r>
        <w:rPr>
          <w:lang w:eastAsia="en-AU"/>
        </w:rPr>
        <w:drawing>
          <wp:anchor distT="0" distB="0" distL="114300" distR="114300" simplePos="0" relativeHeight="251658240" behindDoc="1" locked="1" layoutInCell="0" allowOverlap="1" wp14:anchorId="612BB2E7" wp14:editId="7678AD5D">
            <wp:simplePos x="0" y="0"/>
            <wp:positionH relativeFrom="page">
              <wp:posOffset>0</wp:posOffset>
            </wp:positionH>
            <wp:positionV relativeFrom="page">
              <wp:posOffset>540385</wp:posOffset>
            </wp:positionV>
            <wp:extent cx="7558560" cy="152964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1"/>
                    <a:stretch>
                      <a:fillRect/>
                    </a:stretch>
                  </pic:blipFill>
                  <pic:spPr bwMode="auto">
                    <a:xfrm>
                      <a:off x="0" y="0"/>
                      <a:ext cx="7558560" cy="15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20D15" w14:textId="77777777" w:rsidR="00A62D44" w:rsidRPr="004C6EEE" w:rsidRDefault="00A62D44" w:rsidP="004C6EEE">
      <w:pPr>
        <w:pStyle w:val="Sectionbreakfirstpage"/>
        <w:sectPr w:rsidR="00A62D44" w:rsidRPr="004C6EEE" w:rsidSect="00094537">
          <w:headerReference w:type="default" r:id="rId12"/>
          <w:footerReference w:type="default" r:id="rId13"/>
          <w:headerReference w:type="first" r:id="rId14"/>
          <w:footerReference w:type="first" r:id="rId15"/>
          <w:pgSz w:w="11906" w:h="16838" w:code="9"/>
          <w:pgMar w:top="1021" w:right="851" w:bottom="1588" w:left="851" w:header="340" w:footer="624"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14:paraId="2E586195" w14:textId="77777777" w:rsidTr="00B76658">
        <w:trPr>
          <w:trHeight w:val="2268"/>
          <w:jc w:val="right"/>
        </w:trPr>
        <w:tc>
          <w:tcPr>
            <w:tcW w:w="7088" w:type="dxa"/>
            <w:shd w:val="clear" w:color="auto" w:fill="auto"/>
          </w:tcPr>
          <w:p w14:paraId="1D12B52F" w14:textId="63B5AB4D" w:rsidR="00CC2916" w:rsidRDefault="00F56CCF" w:rsidP="00CC2916">
            <w:pPr>
              <w:pStyle w:val="DHHSmainsubheading"/>
              <w:spacing w:after="0"/>
              <w:rPr>
                <w:color w:val="000000" w:themeColor="text1"/>
                <w:sz w:val="50"/>
                <w:szCs w:val="50"/>
              </w:rPr>
            </w:pPr>
            <w:r>
              <w:rPr>
                <w:color w:val="000000" w:themeColor="text1"/>
                <w:sz w:val="50"/>
                <w:szCs w:val="50"/>
              </w:rPr>
              <w:t>Additional</w:t>
            </w:r>
            <w:r w:rsidR="00CD0387" w:rsidRPr="001654B5">
              <w:rPr>
                <w:color w:val="000000" w:themeColor="text1"/>
                <w:sz w:val="50"/>
                <w:szCs w:val="50"/>
              </w:rPr>
              <w:t xml:space="preserve"> </w:t>
            </w:r>
            <w:r w:rsidR="005120F0">
              <w:rPr>
                <w:color w:val="000000" w:themeColor="text1"/>
                <w:sz w:val="50"/>
                <w:szCs w:val="50"/>
              </w:rPr>
              <w:t xml:space="preserve">HDC </w:t>
            </w:r>
            <w:r w:rsidR="00CC2916">
              <w:rPr>
                <w:color w:val="000000" w:themeColor="text1"/>
                <w:sz w:val="50"/>
                <w:szCs w:val="50"/>
              </w:rPr>
              <w:t>Data</w:t>
            </w:r>
            <w:r w:rsidR="00CD0387" w:rsidRPr="001654B5">
              <w:rPr>
                <w:color w:val="000000" w:themeColor="text1"/>
                <w:sz w:val="50"/>
                <w:szCs w:val="50"/>
              </w:rPr>
              <w:t xml:space="preserve"> Extract </w:t>
            </w:r>
          </w:p>
          <w:p w14:paraId="121B12EB" w14:textId="186CFD3D" w:rsidR="00CD0387" w:rsidRDefault="00CD0387" w:rsidP="00CC2916">
            <w:pPr>
              <w:pStyle w:val="DHHSmainsubheading"/>
              <w:spacing w:before="120" w:after="0"/>
              <w:rPr>
                <w:color w:val="000000" w:themeColor="text1"/>
                <w:sz w:val="50"/>
                <w:szCs w:val="50"/>
              </w:rPr>
            </w:pPr>
            <w:r w:rsidRPr="001654B5">
              <w:rPr>
                <w:color w:val="000000" w:themeColor="text1"/>
                <w:sz w:val="50"/>
                <w:szCs w:val="50"/>
              </w:rPr>
              <w:t>How to Guide</w:t>
            </w:r>
          </w:p>
          <w:p w14:paraId="7D39D2C9" w14:textId="0AC2EE15" w:rsidR="00DC4E51" w:rsidRPr="00AD3774" w:rsidRDefault="00DC4E51" w:rsidP="00CC2916">
            <w:pPr>
              <w:pStyle w:val="DHHSmainsubheading"/>
              <w:spacing w:before="120" w:after="0"/>
            </w:pPr>
          </w:p>
        </w:tc>
      </w:tr>
    </w:tbl>
    <w:bookmarkStart w:id="0" w:name="_Hlk37240926" w:displacedByCustomXml="next"/>
    <w:sdt>
      <w:sdtPr>
        <w:rPr>
          <w:rFonts w:ascii="Arial" w:eastAsia="Times New Roman" w:hAnsi="Arial" w:cs="Times New Roman"/>
          <w:b/>
          <w:bCs/>
          <w:noProof/>
          <w:color w:val="auto"/>
          <w:sz w:val="20"/>
          <w:szCs w:val="20"/>
          <w:lang w:eastAsia="en-US"/>
        </w:rPr>
        <w:id w:val="2132834300"/>
        <w:docPartObj>
          <w:docPartGallery w:val="Table of Contents"/>
          <w:docPartUnique/>
        </w:docPartObj>
      </w:sdtPr>
      <w:sdtEndPr/>
      <w:sdtContent>
        <w:p w14:paraId="3CDE371F" w14:textId="67001C25" w:rsidR="006B4251" w:rsidRDefault="006B4251" w:rsidP="00790A31">
          <w:pPr>
            <w:pStyle w:val="TOCHeading"/>
            <w:spacing w:before="120"/>
            <w:rPr>
              <w:lang w:val="en-GB"/>
            </w:rPr>
          </w:pPr>
          <w:r w:rsidRPr="465AFBDC">
            <w:rPr>
              <w:lang w:val="en-GB"/>
            </w:rPr>
            <w:t>Contents</w:t>
          </w:r>
        </w:p>
        <w:p w14:paraId="504939E3" w14:textId="65524ECA" w:rsidR="009F5CCE" w:rsidRDefault="00835FC5">
          <w:pPr>
            <w:pStyle w:val="TOC1"/>
            <w:rPr>
              <w:rFonts w:asciiTheme="minorHAnsi" w:eastAsiaTheme="minorEastAsia" w:hAnsiTheme="minorHAnsi" w:cstheme="minorBidi"/>
              <w:b w:val="0"/>
              <w:kern w:val="2"/>
              <w:sz w:val="24"/>
              <w:szCs w:val="24"/>
              <w:lang w:eastAsia="en-AU"/>
              <w14:ligatures w14:val="standardContextual"/>
            </w:rPr>
          </w:pPr>
          <w:r>
            <w:fldChar w:fldCharType="begin"/>
          </w:r>
          <w:r w:rsidR="006B4251">
            <w:instrText>TOC \o "1-3" \z \u \h</w:instrText>
          </w:r>
          <w:r>
            <w:fldChar w:fldCharType="separate"/>
          </w:r>
          <w:hyperlink w:anchor="_Toc200120050" w:history="1">
            <w:r w:rsidR="009F5CCE" w:rsidRPr="00BE2987">
              <w:rPr>
                <w:rStyle w:val="Hyperlink"/>
              </w:rPr>
              <w:t>Background</w:t>
            </w:r>
            <w:r w:rsidR="009F5CCE">
              <w:rPr>
                <w:webHidden/>
              </w:rPr>
              <w:tab/>
            </w:r>
            <w:r w:rsidR="009F5CCE">
              <w:rPr>
                <w:webHidden/>
              </w:rPr>
              <w:fldChar w:fldCharType="begin"/>
            </w:r>
            <w:r w:rsidR="009F5CCE">
              <w:rPr>
                <w:webHidden/>
              </w:rPr>
              <w:instrText xml:space="preserve"> PAGEREF _Toc200120050 \h </w:instrText>
            </w:r>
            <w:r w:rsidR="009F5CCE">
              <w:rPr>
                <w:webHidden/>
              </w:rPr>
            </w:r>
            <w:r w:rsidR="009F5CCE">
              <w:rPr>
                <w:webHidden/>
              </w:rPr>
              <w:fldChar w:fldCharType="separate"/>
            </w:r>
            <w:r w:rsidR="007113EE">
              <w:rPr>
                <w:webHidden/>
              </w:rPr>
              <w:t>2</w:t>
            </w:r>
            <w:r w:rsidR="009F5CCE">
              <w:rPr>
                <w:webHidden/>
              </w:rPr>
              <w:fldChar w:fldCharType="end"/>
            </w:r>
          </w:hyperlink>
        </w:p>
        <w:p w14:paraId="243E88D1" w14:textId="6E1BF277"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1" w:history="1">
            <w:r w:rsidRPr="00BE2987">
              <w:rPr>
                <w:rStyle w:val="Hyperlink"/>
              </w:rPr>
              <w:t>Multi-Agency Risk Assessment and Management Framework (MARAM)</w:t>
            </w:r>
            <w:r>
              <w:rPr>
                <w:webHidden/>
              </w:rPr>
              <w:tab/>
            </w:r>
            <w:r>
              <w:rPr>
                <w:webHidden/>
              </w:rPr>
              <w:fldChar w:fldCharType="begin"/>
            </w:r>
            <w:r>
              <w:rPr>
                <w:webHidden/>
              </w:rPr>
              <w:instrText xml:space="preserve"> PAGEREF _Toc200120051 \h </w:instrText>
            </w:r>
            <w:r>
              <w:rPr>
                <w:webHidden/>
              </w:rPr>
            </w:r>
            <w:r>
              <w:rPr>
                <w:webHidden/>
              </w:rPr>
              <w:fldChar w:fldCharType="separate"/>
            </w:r>
            <w:r w:rsidR="007113EE">
              <w:rPr>
                <w:webHidden/>
              </w:rPr>
              <w:t>2</w:t>
            </w:r>
            <w:r>
              <w:rPr>
                <w:webHidden/>
              </w:rPr>
              <w:fldChar w:fldCharType="end"/>
            </w:r>
          </w:hyperlink>
        </w:p>
        <w:p w14:paraId="0E137B1E" w14:textId="295F3B8B"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2" w:history="1">
            <w:r w:rsidRPr="00BE2987">
              <w:rPr>
                <w:rStyle w:val="Hyperlink"/>
              </w:rPr>
              <w:t xml:space="preserve">Accommodation Type </w:t>
            </w:r>
            <w:r>
              <w:rPr>
                <w:webHidden/>
              </w:rPr>
              <w:tab/>
            </w:r>
            <w:r>
              <w:rPr>
                <w:webHidden/>
              </w:rPr>
              <w:fldChar w:fldCharType="begin"/>
            </w:r>
            <w:r>
              <w:rPr>
                <w:webHidden/>
              </w:rPr>
              <w:instrText xml:space="preserve"> PAGEREF _Toc200120052 \h </w:instrText>
            </w:r>
            <w:r>
              <w:rPr>
                <w:webHidden/>
              </w:rPr>
            </w:r>
            <w:r>
              <w:rPr>
                <w:webHidden/>
              </w:rPr>
              <w:fldChar w:fldCharType="separate"/>
            </w:r>
            <w:r w:rsidR="007113EE">
              <w:rPr>
                <w:webHidden/>
              </w:rPr>
              <w:t>3</w:t>
            </w:r>
            <w:r>
              <w:rPr>
                <w:webHidden/>
              </w:rPr>
              <w:fldChar w:fldCharType="end"/>
            </w:r>
          </w:hyperlink>
        </w:p>
        <w:p w14:paraId="1C66E26D" w14:textId="4267C17B"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3" w:history="1">
            <w:r w:rsidRPr="00BE2987">
              <w:rPr>
                <w:rStyle w:val="Hyperlink"/>
              </w:rPr>
              <w:t>Family Violence Fund Type (e.g. FVCB, FSP etc)</w:t>
            </w:r>
            <w:r>
              <w:rPr>
                <w:webHidden/>
              </w:rPr>
              <w:tab/>
            </w:r>
            <w:r>
              <w:rPr>
                <w:webHidden/>
              </w:rPr>
              <w:fldChar w:fldCharType="begin"/>
            </w:r>
            <w:r>
              <w:rPr>
                <w:webHidden/>
              </w:rPr>
              <w:instrText xml:space="preserve"> PAGEREF _Toc200120053 \h </w:instrText>
            </w:r>
            <w:r>
              <w:rPr>
                <w:webHidden/>
              </w:rPr>
            </w:r>
            <w:r>
              <w:rPr>
                <w:webHidden/>
              </w:rPr>
              <w:fldChar w:fldCharType="separate"/>
            </w:r>
            <w:r w:rsidR="007113EE">
              <w:rPr>
                <w:webHidden/>
              </w:rPr>
              <w:t>4</w:t>
            </w:r>
            <w:r>
              <w:rPr>
                <w:webHidden/>
              </w:rPr>
              <w:fldChar w:fldCharType="end"/>
            </w:r>
          </w:hyperlink>
        </w:p>
        <w:p w14:paraId="32092FBD" w14:textId="536CD685"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4" w:history="1">
            <w:r w:rsidRPr="00BE2987">
              <w:rPr>
                <w:rStyle w:val="Hyperlink"/>
              </w:rPr>
              <w:t>Service hours</w:t>
            </w:r>
            <w:r>
              <w:rPr>
                <w:webHidden/>
              </w:rPr>
              <w:tab/>
            </w:r>
            <w:r>
              <w:rPr>
                <w:webHidden/>
              </w:rPr>
              <w:fldChar w:fldCharType="begin"/>
            </w:r>
            <w:r>
              <w:rPr>
                <w:webHidden/>
              </w:rPr>
              <w:instrText xml:space="preserve"> PAGEREF _Toc200120054 \h </w:instrText>
            </w:r>
            <w:r>
              <w:rPr>
                <w:webHidden/>
              </w:rPr>
            </w:r>
            <w:r>
              <w:rPr>
                <w:webHidden/>
              </w:rPr>
              <w:fldChar w:fldCharType="separate"/>
            </w:r>
            <w:r w:rsidR="007113EE">
              <w:rPr>
                <w:webHidden/>
              </w:rPr>
              <w:t>5</w:t>
            </w:r>
            <w:r>
              <w:rPr>
                <w:webHidden/>
              </w:rPr>
              <w:fldChar w:fldCharType="end"/>
            </w:r>
          </w:hyperlink>
        </w:p>
        <w:p w14:paraId="25792BB8" w14:textId="57686659"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5" w:history="1">
            <w:r w:rsidRPr="00BE2987">
              <w:rPr>
                <w:rStyle w:val="Hyperlink"/>
              </w:rPr>
              <w:t>Program Field</w:t>
            </w:r>
            <w:r>
              <w:rPr>
                <w:webHidden/>
              </w:rPr>
              <w:tab/>
            </w:r>
            <w:r>
              <w:rPr>
                <w:webHidden/>
              </w:rPr>
              <w:fldChar w:fldCharType="begin"/>
            </w:r>
            <w:r>
              <w:rPr>
                <w:webHidden/>
              </w:rPr>
              <w:instrText xml:space="preserve"> PAGEREF _Toc200120055 \h </w:instrText>
            </w:r>
            <w:r>
              <w:rPr>
                <w:webHidden/>
              </w:rPr>
            </w:r>
            <w:r>
              <w:rPr>
                <w:webHidden/>
              </w:rPr>
              <w:fldChar w:fldCharType="separate"/>
            </w:r>
            <w:r w:rsidR="007113EE">
              <w:rPr>
                <w:webHidden/>
              </w:rPr>
              <w:t>7</w:t>
            </w:r>
            <w:r>
              <w:rPr>
                <w:webHidden/>
              </w:rPr>
              <w:fldChar w:fldCharType="end"/>
            </w:r>
          </w:hyperlink>
        </w:p>
        <w:p w14:paraId="348F0551" w14:textId="29555D9C" w:rsidR="009F5CCE" w:rsidRDefault="009F5CCE">
          <w:pPr>
            <w:pStyle w:val="TOC1"/>
            <w:rPr>
              <w:rFonts w:asciiTheme="minorHAnsi" w:eastAsiaTheme="minorEastAsia" w:hAnsiTheme="minorHAnsi" w:cstheme="minorBidi"/>
              <w:b w:val="0"/>
              <w:kern w:val="2"/>
              <w:sz w:val="24"/>
              <w:szCs w:val="24"/>
              <w:lang w:eastAsia="en-AU"/>
              <w14:ligatures w14:val="standardContextual"/>
            </w:rPr>
          </w:pPr>
          <w:hyperlink w:anchor="_Toc200120056" w:history="1">
            <w:r w:rsidRPr="00BE2987">
              <w:rPr>
                <w:rStyle w:val="Hyperlink"/>
              </w:rPr>
              <w:t>Extracting and submitting the Additional HDC Data file</w:t>
            </w:r>
            <w:r>
              <w:rPr>
                <w:webHidden/>
              </w:rPr>
              <w:tab/>
            </w:r>
            <w:r>
              <w:rPr>
                <w:webHidden/>
              </w:rPr>
              <w:fldChar w:fldCharType="begin"/>
            </w:r>
            <w:r>
              <w:rPr>
                <w:webHidden/>
              </w:rPr>
              <w:instrText xml:space="preserve"> PAGEREF _Toc200120056 \h </w:instrText>
            </w:r>
            <w:r>
              <w:rPr>
                <w:webHidden/>
              </w:rPr>
            </w:r>
            <w:r>
              <w:rPr>
                <w:webHidden/>
              </w:rPr>
              <w:fldChar w:fldCharType="separate"/>
            </w:r>
            <w:r w:rsidR="007113EE">
              <w:rPr>
                <w:webHidden/>
              </w:rPr>
              <w:t>7</w:t>
            </w:r>
            <w:r>
              <w:rPr>
                <w:webHidden/>
              </w:rPr>
              <w:fldChar w:fldCharType="end"/>
            </w:r>
          </w:hyperlink>
        </w:p>
        <w:p w14:paraId="6DCBB53C" w14:textId="313910EE"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7" w:history="1">
            <w:r w:rsidRPr="00BE2987">
              <w:rPr>
                <w:rStyle w:val="Hyperlink"/>
              </w:rPr>
              <w:t>Standard SHS data file</w:t>
            </w:r>
            <w:r>
              <w:rPr>
                <w:webHidden/>
              </w:rPr>
              <w:tab/>
            </w:r>
            <w:r>
              <w:rPr>
                <w:webHidden/>
              </w:rPr>
              <w:fldChar w:fldCharType="begin"/>
            </w:r>
            <w:r>
              <w:rPr>
                <w:webHidden/>
              </w:rPr>
              <w:instrText xml:space="preserve"> PAGEREF _Toc200120057 \h </w:instrText>
            </w:r>
            <w:r>
              <w:rPr>
                <w:webHidden/>
              </w:rPr>
            </w:r>
            <w:r>
              <w:rPr>
                <w:webHidden/>
              </w:rPr>
              <w:fldChar w:fldCharType="separate"/>
            </w:r>
            <w:r w:rsidR="007113EE">
              <w:rPr>
                <w:webHidden/>
              </w:rPr>
              <w:t>7</w:t>
            </w:r>
            <w:r>
              <w:rPr>
                <w:webHidden/>
              </w:rPr>
              <w:fldChar w:fldCharType="end"/>
            </w:r>
          </w:hyperlink>
        </w:p>
        <w:p w14:paraId="3AF4C392" w14:textId="668BF888"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8" w:history="1">
            <w:r w:rsidRPr="00BE2987">
              <w:rPr>
                <w:rStyle w:val="Hyperlink"/>
              </w:rPr>
              <w:t>Additional</w:t>
            </w:r>
            <w:r w:rsidRPr="00BE2987">
              <w:rPr>
                <w:rStyle w:val="Hyperlink"/>
                <w:rFonts w:asciiTheme="majorHAnsi" w:eastAsia="Verdana" w:hAnsiTheme="majorHAnsi" w:cstheme="majorBidi"/>
              </w:rPr>
              <w:t xml:space="preserve"> </w:t>
            </w:r>
            <w:r w:rsidRPr="00BE2987">
              <w:rPr>
                <w:rStyle w:val="Hyperlink"/>
                <w:rFonts w:asciiTheme="majorHAnsi" w:eastAsia="Verdana" w:hAnsiTheme="majorHAnsi" w:cstheme="majorBidi"/>
                <w:lang w:val="en-US"/>
              </w:rPr>
              <w:t>HDC</w:t>
            </w:r>
            <w:r w:rsidRPr="00BE2987">
              <w:rPr>
                <w:rStyle w:val="Hyperlink"/>
                <w:rFonts w:asciiTheme="majorHAnsi" w:eastAsia="Verdana" w:hAnsiTheme="majorHAnsi" w:cstheme="majorBidi"/>
                <w:spacing w:val="-5"/>
                <w:lang w:val="en-US"/>
              </w:rPr>
              <w:t xml:space="preserve"> </w:t>
            </w:r>
            <w:r w:rsidRPr="00BE2987">
              <w:rPr>
                <w:rStyle w:val="Hyperlink"/>
              </w:rPr>
              <w:t>data file</w:t>
            </w:r>
            <w:r>
              <w:rPr>
                <w:webHidden/>
              </w:rPr>
              <w:tab/>
            </w:r>
            <w:r>
              <w:rPr>
                <w:webHidden/>
              </w:rPr>
              <w:fldChar w:fldCharType="begin"/>
            </w:r>
            <w:r>
              <w:rPr>
                <w:webHidden/>
              </w:rPr>
              <w:instrText xml:space="preserve"> PAGEREF _Toc200120058 \h </w:instrText>
            </w:r>
            <w:r>
              <w:rPr>
                <w:webHidden/>
              </w:rPr>
            </w:r>
            <w:r>
              <w:rPr>
                <w:webHidden/>
              </w:rPr>
              <w:fldChar w:fldCharType="separate"/>
            </w:r>
            <w:r w:rsidR="007113EE">
              <w:rPr>
                <w:webHidden/>
              </w:rPr>
              <w:t>7</w:t>
            </w:r>
            <w:r>
              <w:rPr>
                <w:webHidden/>
              </w:rPr>
              <w:fldChar w:fldCharType="end"/>
            </w:r>
          </w:hyperlink>
        </w:p>
        <w:p w14:paraId="5AFF8CC8" w14:textId="47612420"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59" w:history="1">
            <w:r w:rsidRPr="00BE2987">
              <w:rPr>
                <w:rStyle w:val="Hyperlink"/>
                <w:rFonts w:eastAsia="Times"/>
                <w:lang w:val="en-US"/>
              </w:rPr>
              <w:t>File</w:t>
            </w:r>
            <w:r w:rsidRPr="00BE2987">
              <w:rPr>
                <w:rStyle w:val="Hyperlink"/>
                <w:rFonts w:asciiTheme="majorHAnsi" w:eastAsia="Verdana" w:hAnsiTheme="majorHAnsi" w:cstheme="majorBidi"/>
                <w:lang w:val="en-US"/>
              </w:rPr>
              <w:t xml:space="preserve"> </w:t>
            </w:r>
            <w:r w:rsidRPr="00BE2987">
              <w:rPr>
                <w:rStyle w:val="Hyperlink"/>
                <w:rFonts w:eastAsia="Times"/>
                <w:lang w:val="en-US"/>
              </w:rPr>
              <w:t>Naming</w:t>
            </w:r>
            <w:r>
              <w:rPr>
                <w:webHidden/>
              </w:rPr>
              <w:tab/>
            </w:r>
            <w:r>
              <w:rPr>
                <w:webHidden/>
              </w:rPr>
              <w:fldChar w:fldCharType="begin"/>
            </w:r>
            <w:r>
              <w:rPr>
                <w:webHidden/>
              </w:rPr>
              <w:instrText xml:space="preserve"> PAGEREF _Toc200120059 \h </w:instrText>
            </w:r>
            <w:r>
              <w:rPr>
                <w:webHidden/>
              </w:rPr>
            </w:r>
            <w:r>
              <w:rPr>
                <w:webHidden/>
              </w:rPr>
              <w:fldChar w:fldCharType="separate"/>
            </w:r>
            <w:r w:rsidR="007113EE">
              <w:rPr>
                <w:webHidden/>
              </w:rPr>
              <w:t>8</w:t>
            </w:r>
            <w:r>
              <w:rPr>
                <w:webHidden/>
              </w:rPr>
              <w:fldChar w:fldCharType="end"/>
            </w:r>
          </w:hyperlink>
        </w:p>
        <w:p w14:paraId="18C8BF35" w14:textId="309C3C59" w:rsidR="009F5CCE" w:rsidRDefault="009F5CCE">
          <w:pPr>
            <w:pStyle w:val="TOC2"/>
            <w:rPr>
              <w:rFonts w:asciiTheme="minorHAnsi" w:eastAsiaTheme="minorEastAsia" w:hAnsiTheme="minorHAnsi" w:cstheme="minorBidi"/>
              <w:kern w:val="2"/>
              <w:sz w:val="24"/>
              <w:szCs w:val="24"/>
              <w:lang w:eastAsia="en-AU"/>
              <w14:ligatures w14:val="standardContextual"/>
            </w:rPr>
          </w:pPr>
          <w:hyperlink w:anchor="_Toc200120060" w:history="1">
            <w:r w:rsidRPr="00BE2987">
              <w:rPr>
                <w:rStyle w:val="Hyperlink"/>
                <w:rFonts w:eastAsia="Verdana"/>
                <w:lang w:val="en-US"/>
              </w:rPr>
              <w:t>File Submission Due Dates</w:t>
            </w:r>
            <w:r>
              <w:rPr>
                <w:webHidden/>
              </w:rPr>
              <w:tab/>
            </w:r>
            <w:r>
              <w:rPr>
                <w:webHidden/>
              </w:rPr>
              <w:fldChar w:fldCharType="begin"/>
            </w:r>
            <w:r>
              <w:rPr>
                <w:webHidden/>
              </w:rPr>
              <w:instrText xml:space="preserve"> PAGEREF _Toc200120060 \h </w:instrText>
            </w:r>
            <w:r>
              <w:rPr>
                <w:webHidden/>
              </w:rPr>
            </w:r>
            <w:r>
              <w:rPr>
                <w:webHidden/>
              </w:rPr>
              <w:fldChar w:fldCharType="separate"/>
            </w:r>
            <w:r w:rsidR="007113EE">
              <w:rPr>
                <w:webHidden/>
              </w:rPr>
              <w:t>10</w:t>
            </w:r>
            <w:r>
              <w:rPr>
                <w:webHidden/>
              </w:rPr>
              <w:fldChar w:fldCharType="end"/>
            </w:r>
          </w:hyperlink>
        </w:p>
        <w:p w14:paraId="685C12F7" w14:textId="1C6C0425" w:rsidR="009F5CCE" w:rsidRDefault="009F5CCE">
          <w:pPr>
            <w:pStyle w:val="TOC1"/>
            <w:rPr>
              <w:rFonts w:asciiTheme="minorHAnsi" w:eastAsiaTheme="minorEastAsia" w:hAnsiTheme="minorHAnsi" w:cstheme="minorBidi"/>
              <w:b w:val="0"/>
              <w:kern w:val="2"/>
              <w:sz w:val="24"/>
              <w:szCs w:val="24"/>
              <w:lang w:eastAsia="en-AU"/>
              <w14:ligatures w14:val="standardContextual"/>
            </w:rPr>
          </w:pPr>
          <w:hyperlink w:anchor="_Toc200120061" w:history="1">
            <w:r w:rsidRPr="00BE2987">
              <w:rPr>
                <w:rStyle w:val="Hyperlink"/>
                <w:bCs/>
              </w:rPr>
              <w:t>Need help using SHIP or Validata</w:t>
            </w:r>
            <w:r w:rsidRPr="00BE2987">
              <w:rPr>
                <w:rStyle w:val="Hyperlink"/>
                <w:rFonts w:cs="Arial"/>
                <w:bCs/>
              </w:rPr>
              <w:t>™</w:t>
            </w:r>
            <w:r w:rsidRPr="00BE2987">
              <w:rPr>
                <w:rStyle w:val="Hyperlink"/>
                <w:bCs/>
              </w:rPr>
              <w:t>?</w:t>
            </w:r>
            <w:r>
              <w:rPr>
                <w:webHidden/>
              </w:rPr>
              <w:tab/>
            </w:r>
            <w:r>
              <w:rPr>
                <w:webHidden/>
              </w:rPr>
              <w:fldChar w:fldCharType="begin"/>
            </w:r>
            <w:r>
              <w:rPr>
                <w:webHidden/>
              </w:rPr>
              <w:instrText xml:space="preserve"> PAGEREF _Toc200120061 \h </w:instrText>
            </w:r>
            <w:r>
              <w:rPr>
                <w:webHidden/>
              </w:rPr>
            </w:r>
            <w:r>
              <w:rPr>
                <w:webHidden/>
              </w:rPr>
              <w:fldChar w:fldCharType="separate"/>
            </w:r>
            <w:r w:rsidR="007113EE">
              <w:rPr>
                <w:webHidden/>
              </w:rPr>
              <w:t>11</w:t>
            </w:r>
            <w:r>
              <w:rPr>
                <w:webHidden/>
              </w:rPr>
              <w:fldChar w:fldCharType="end"/>
            </w:r>
          </w:hyperlink>
        </w:p>
        <w:p w14:paraId="049A3176" w14:textId="454418B2" w:rsidR="00835FC5" w:rsidRDefault="00835FC5" w:rsidP="00790A31">
          <w:pPr>
            <w:pStyle w:val="TOC1"/>
            <w:rPr>
              <w:rStyle w:val="Hyperlink"/>
              <w:kern w:val="2"/>
              <w:lang w:eastAsia="en-AU"/>
              <w14:ligatures w14:val="standardContextual"/>
            </w:rPr>
          </w:pPr>
          <w:r>
            <w:fldChar w:fldCharType="end"/>
          </w:r>
        </w:p>
      </w:sdtContent>
    </w:sdt>
    <w:p w14:paraId="2E4E1A11" w14:textId="77777777" w:rsidR="00B853EE" w:rsidRDefault="00B853EE" w:rsidP="00B853EE">
      <w:pPr>
        <w:rPr>
          <w:b/>
          <w:bCs/>
          <w:lang w:val="en-GB"/>
        </w:rPr>
      </w:pPr>
    </w:p>
    <w:p w14:paraId="1CC0A1F3" w14:textId="09A4C136" w:rsidR="465AFBDC" w:rsidRDefault="465AFBDC" w:rsidP="465AFBDC">
      <w:pPr>
        <w:rPr>
          <w:b/>
          <w:bCs/>
          <w:lang w:val="en-GB"/>
        </w:rPr>
      </w:pPr>
    </w:p>
    <w:p w14:paraId="130042AE" w14:textId="00250A47" w:rsidR="465AFBDC" w:rsidRDefault="465AFBDC" w:rsidP="465AFBDC">
      <w:pPr>
        <w:rPr>
          <w:b/>
          <w:bCs/>
          <w:lang w:val="en-GB"/>
        </w:rPr>
      </w:pPr>
    </w:p>
    <w:p w14:paraId="44888B00" w14:textId="77777777" w:rsidR="465AFBDC" w:rsidRDefault="465AFBDC" w:rsidP="465AFBDC">
      <w:pPr>
        <w:rPr>
          <w:b/>
          <w:bCs/>
          <w:lang w:val="en-GB"/>
        </w:rPr>
      </w:pPr>
    </w:p>
    <w:p w14:paraId="56D5D63E" w14:textId="77777777" w:rsidR="465AFBDC" w:rsidRDefault="465AFBDC" w:rsidP="465AFBDC">
      <w:pPr>
        <w:rPr>
          <w:b/>
          <w:bCs/>
          <w:lang w:val="en-GB"/>
        </w:rPr>
      </w:pPr>
    </w:p>
    <w:p w14:paraId="750FDC8C" w14:textId="77777777" w:rsidR="465AFBDC" w:rsidRDefault="465AFBDC" w:rsidP="465AFBDC">
      <w:pPr>
        <w:rPr>
          <w:b/>
          <w:bCs/>
          <w:lang w:val="en-GB"/>
        </w:rPr>
      </w:pPr>
    </w:p>
    <w:p w14:paraId="40982FE1" w14:textId="77777777" w:rsidR="465AFBDC" w:rsidRDefault="465AFBDC" w:rsidP="465AFBDC">
      <w:pPr>
        <w:rPr>
          <w:b/>
          <w:bCs/>
          <w:lang w:val="en-GB"/>
        </w:rPr>
      </w:pPr>
    </w:p>
    <w:p w14:paraId="0603279E" w14:textId="77777777" w:rsidR="465AFBDC" w:rsidRDefault="465AFBDC" w:rsidP="465AFBDC">
      <w:pPr>
        <w:rPr>
          <w:b/>
          <w:bCs/>
          <w:lang w:val="en-GB"/>
        </w:rPr>
      </w:pPr>
    </w:p>
    <w:p w14:paraId="017432DD" w14:textId="77777777" w:rsidR="465AFBDC" w:rsidRDefault="465AFBDC" w:rsidP="465AFBDC">
      <w:pPr>
        <w:rPr>
          <w:b/>
          <w:bCs/>
          <w:lang w:val="en-GB"/>
        </w:rPr>
      </w:pPr>
    </w:p>
    <w:tbl>
      <w:tblPr>
        <w:tblStyle w:val="TableGrid"/>
        <w:tblW w:w="0" w:type="auto"/>
        <w:tblLook w:val="04A0" w:firstRow="1" w:lastRow="0" w:firstColumn="1" w:lastColumn="0" w:noHBand="0" w:noVBand="1"/>
      </w:tblPr>
      <w:tblGrid>
        <w:gridCol w:w="10157"/>
      </w:tblGrid>
      <w:tr w:rsidR="006400CA" w14:paraId="4C411453" w14:textId="77777777" w:rsidTr="00D00968">
        <w:trPr>
          <w:trHeight w:val="3649"/>
        </w:trPr>
        <w:tc>
          <w:tcPr>
            <w:tcW w:w="10157" w:type="dxa"/>
          </w:tcPr>
          <w:p w14:paraId="0A65A7DC" w14:textId="77777777" w:rsidR="006400CA" w:rsidRPr="0055119B" w:rsidRDefault="006400CA" w:rsidP="00D00968">
            <w:pPr>
              <w:pStyle w:val="DHHSaccessibilitypara"/>
            </w:pPr>
            <w:r>
              <w:t xml:space="preserve">To receive this document in another format, phone 03 9085 0900, using the </w:t>
            </w:r>
            <w:r>
              <w:br/>
              <w:t xml:space="preserve">National Relay Service 13 36 77 if required, or </w:t>
            </w:r>
            <w:hyperlink r:id="rId16" w:history="1">
              <w:r>
                <w:rPr>
                  <w:rStyle w:val="Hyperlink"/>
                </w:rPr>
                <w:t>email Family Safety Victoria</w:t>
              </w:r>
            </w:hyperlink>
            <w:r>
              <w:t xml:space="preserve"> &lt;reception@familysafety.vic.gov.au&gt;.</w:t>
            </w:r>
          </w:p>
          <w:p w14:paraId="78E55D10" w14:textId="77777777" w:rsidR="006400CA" w:rsidRPr="0055119B" w:rsidRDefault="006400CA" w:rsidP="00D00968">
            <w:pPr>
              <w:pStyle w:val="DHHSimprint"/>
            </w:pPr>
            <w:r w:rsidRPr="0055119B">
              <w:t>Authorised and published by the Victorian Government, 1 Treasury Place, Melbourne.</w:t>
            </w:r>
          </w:p>
          <w:p w14:paraId="12302D38" w14:textId="77777777" w:rsidR="006400CA" w:rsidRPr="0055119B" w:rsidRDefault="006400CA" w:rsidP="00D00968">
            <w:pPr>
              <w:pStyle w:val="DHHSimprint"/>
            </w:pPr>
            <w:r w:rsidRPr="0055119B">
              <w:t xml:space="preserve">© State of Victoria, Australia, </w:t>
            </w:r>
            <w:r>
              <w:t>Family Safety Victoria</w:t>
            </w:r>
            <w:r w:rsidRPr="0055119B">
              <w:t xml:space="preserve">, </w:t>
            </w:r>
            <w:r w:rsidRPr="006042E2">
              <w:rPr>
                <w:color w:val="auto"/>
              </w:rPr>
              <w:t>July 2025.</w:t>
            </w:r>
          </w:p>
          <w:p w14:paraId="5D43814D" w14:textId="77777777" w:rsidR="006400CA" w:rsidRDefault="006400CA" w:rsidP="00D00968">
            <w:pPr>
              <w:pStyle w:val="DHHSimprint"/>
            </w:pPr>
          </w:p>
          <w:p w14:paraId="01C45D83" w14:textId="77777777" w:rsidR="006400CA" w:rsidRPr="0055119B" w:rsidRDefault="006400CA" w:rsidP="00D00968">
            <w:pPr>
              <w:pStyle w:val="DHHSimprint"/>
            </w:pPr>
            <w:r w:rsidRPr="00191A18">
              <w:rPr>
                <w:b/>
                <w:bCs/>
              </w:rPr>
              <w:t>ISBN</w:t>
            </w:r>
            <w:r w:rsidRPr="0055119B">
              <w:t xml:space="preserve"> </w:t>
            </w:r>
            <w:r w:rsidRPr="00BB3441">
              <w:rPr>
                <w:color w:val="auto"/>
              </w:rPr>
              <w:t xml:space="preserve">978-1-76130-855-0 </w:t>
            </w:r>
            <w:r w:rsidRPr="00191A18">
              <w:rPr>
                <w:b/>
                <w:bCs/>
              </w:rPr>
              <w:t>(pdf/online/MS Word)</w:t>
            </w:r>
            <w:r w:rsidRPr="0055119B">
              <w:t xml:space="preserve"> </w:t>
            </w:r>
          </w:p>
          <w:p w14:paraId="65442BB3" w14:textId="77777777" w:rsidR="006400CA" w:rsidRDefault="006400CA" w:rsidP="00D00968">
            <w:pPr>
              <w:pStyle w:val="DHHSimprint"/>
            </w:pPr>
          </w:p>
          <w:p w14:paraId="034D6C51" w14:textId="77777777" w:rsidR="006400CA" w:rsidRDefault="006400CA" w:rsidP="00D00968">
            <w:pPr>
              <w:pStyle w:val="DHHSimprint"/>
            </w:pPr>
            <w:r w:rsidRPr="0055119B">
              <w:t xml:space="preserve">Available at </w:t>
            </w:r>
            <w:hyperlink r:id="rId17" w:history="1">
              <w:r w:rsidRPr="00A230C2">
                <w:rPr>
                  <w:rStyle w:val="Hyperlink"/>
                </w:rPr>
                <w:t>https://providers.dffh.vic.gov.au/additional-hdc-data-extract-how-guide</w:t>
              </w:r>
            </w:hyperlink>
            <w:r>
              <w:t xml:space="preserve"> </w:t>
            </w:r>
            <w:r w:rsidRPr="006042E2">
              <w:rPr>
                <w:color w:val="auto"/>
              </w:rPr>
              <w:t>&lt;https://providers.dffh.vic.gov.au/additional-hdc-data-extract-how-guide&gt;</w:t>
            </w:r>
          </w:p>
        </w:tc>
      </w:tr>
    </w:tbl>
    <w:p w14:paraId="60950D50" w14:textId="4085A9AA" w:rsidR="00003BBA" w:rsidRDefault="00003BBA" w:rsidP="004F1B98">
      <w:pPr>
        <w:pStyle w:val="Heading1"/>
        <w:spacing w:before="240" w:after="240"/>
      </w:pPr>
      <w:bookmarkStart w:id="1" w:name="_Toc198125515"/>
      <w:bookmarkStart w:id="2" w:name="_Toc200120050"/>
      <w:r>
        <w:lastRenderedPageBreak/>
        <w:t>Background</w:t>
      </w:r>
      <w:bookmarkEnd w:id="1"/>
      <w:bookmarkEnd w:id="2"/>
    </w:p>
    <w:p w14:paraId="512CA914" w14:textId="09C6B4A0" w:rsidR="00003BBA" w:rsidRPr="004F1B98" w:rsidRDefault="00003BBA" w:rsidP="465AFBDC">
      <w:pPr>
        <w:pStyle w:val="BodyText"/>
        <w:spacing w:before="120" w:after="240"/>
        <w:jc w:val="both"/>
        <w:rPr>
          <w:rFonts w:ascii="Arial" w:hAnsi="Arial" w:cs="Arial"/>
          <w:sz w:val="20"/>
          <w:szCs w:val="20"/>
        </w:rPr>
      </w:pPr>
      <w:r w:rsidRPr="004F1B98">
        <w:rPr>
          <w:rFonts w:ascii="Arial" w:hAnsi="Arial" w:cs="Arial"/>
          <w:sz w:val="20"/>
          <w:szCs w:val="20"/>
        </w:rPr>
        <w:t xml:space="preserve">The National Agreement on Social Housing and Homelessness (NASHH) requires funded </w:t>
      </w:r>
      <w:r w:rsidR="005103EF" w:rsidRPr="004F1B98">
        <w:rPr>
          <w:rFonts w:ascii="Arial" w:hAnsi="Arial" w:cs="Arial"/>
          <w:sz w:val="20"/>
          <w:szCs w:val="20"/>
        </w:rPr>
        <w:t>service</w:t>
      </w:r>
      <w:r w:rsidRPr="004F1B98">
        <w:rPr>
          <w:rFonts w:ascii="Arial" w:hAnsi="Arial" w:cs="Arial"/>
          <w:spacing w:val="-4"/>
          <w:sz w:val="20"/>
          <w:szCs w:val="20"/>
        </w:rPr>
        <w:t xml:space="preserve"> </w:t>
      </w:r>
      <w:r w:rsidRPr="004F1B98">
        <w:rPr>
          <w:rFonts w:ascii="Arial" w:hAnsi="Arial" w:cs="Arial"/>
          <w:sz w:val="20"/>
          <w:szCs w:val="20"/>
        </w:rPr>
        <w:t>providers</w:t>
      </w:r>
      <w:r w:rsidRPr="004F1B98">
        <w:rPr>
          <w:rFonts w:ascii="Arial" w:hAnsi="Arial" w:cs="Arial"/>
          <w:spacing w:val="-2"/>
          <w:sz w:val="20"/>
          <w:szCs w:val="20"/>
        </w:rPr>
        <w:t xml:space="preserve"> </w:t>
      </w:r>
      <w:r w:rsidRPr="004F1B98">
        <w:rPr>
          <w:rFonts w:ascii="Arial" w:hAnsi="Arial" w:cs="Arial"/>
          <w:sz w:val="20"/>
          <w:szCs w:val="20"/>
        </w:rPr>
        <w:t>in</w:t>
      </w:r>
      <w:r w:rsidRPr="004F1B98">
        <w:rPr>
          <w:rFonts w:ascii="Arial" w:hAnsi="Arial" w:cs="Arial"/>
          <w:spacing w:val="-3"/>
          <w:sz w:val="20"/>
          <w:szCs w:val="20"/>
        </w:rPr>
        <w:t xml:space="preserve"> </w:t>
      </w:r>
      <w:r w:rsidRPr="004F1B98">
        <w:rPr>
          <w:rFonts w:ascii="Arial" w:hAnsi="Arial" w:cs="Arial"/>
          <w:sz w:val="20"/>
          <w:szCs w:val="20"/>
        </w:rPr>
        <w:t>Australia</w:t>
      </w:r>
      <w:r w:rsidRPr="004F1B98">
        <w:rPr>
          <w:rFonts w:ascii="Arial" w:hAnsi="Arial" w:cs="Arial"/>
          <w:spacing w:val="-2"/>
          <w:sz w:val="20"/>
          <w:szCs w:val="20"/>
        </w:rPr>
        <w:t xml:space="preserve"> </w:t>
      </w:r>
      <w:r w:rsidRPr="004F1B98">
        <w:rPr>
          <w:rFonts w:ascii="Arial" w:hAnsi="Arial" w:cs="Arial"/>
          <w:sz w:val="20"/>
          <w:szCs w:val="20"/>
        </w:rPr>
        <w:t>to</w:t>
      </w:r>
      <w:r w:rsidRPr="004F1B98">
        <w:rPr>
          <w:rFonts w:ascii="Arial" w:hAnsi="Arial" w:cs="Arial"/>
          <w:spacing w:val="-8"/>
          <w:sz w:val="20"/>
          <w:szCs w:val="20"/>
        </w:rPr>
        <w:t xml:space="preserve"> </w:t>
      </w:r>
      <w:r w:rsidRPr="004F1B98">
        <w:rPr>
          <w:rFonts w:ascii="Arial" w:hAnsi="Arial" w:cs="Arial"/>
          <w:sz w:val="20"/>
          <w:szCs w:val="20"/>
        </w:rPr>
        <w:t>make</w:t>
      </w:r>
      <w:r w:rsidRPr="004F1B98">
        <w:rPr>
          <w:rFonts w:ascii="Arial" w:hAnsi="Arial" w:cs="Arial"/>
          <w:spacing w:val="-5"/>
          <w:sz w:val="20"/>
          <w:szCs w:val="20"/>
        </w:rPr>
        <w:t xml:space="preserve"> </w:t>
      </w:r>
      <w:r w:rsidRPr="004F1B98">
        <w:rPr>
          <w:rFonts w:ascii="Arial" w:hAnsi="Arial" w:cs="Arial"/>
          <w:sz w:val="20"/>
          <w:szCs w:val="20"/>
        </w:rPr>
        <w:t>monthly</w:t>
      </w:r>
      <w:r w:rsidRPr="004F1B98">
        <w:rPr>
          <w:rFonts w:ascii="Arial" w:hAnsi="Arial" w:cs="Arial"/>
          <w:spacing w:val="-2"/>
          <w:sz w:val="20"/>
          <w:szCs w:val="20"/>
        </w:rPr>
        <w:t xml:space="preserve"> </w:t>
      </w:r>
      <w:r w:rsidRPr="004F1B98">
        <w:rPr>
          <w:rFonts w:ascii="Arial" w:hAnsi="Arial" w:cs="Arial"/>
          <w:sz w:val="20"/>
          <w:szCs w:val="20"/>
        </w:rPr>
        <w:t>client</w:t>
      </w:r>
      <w:r w:rsidRPr="004F1B98">
        <w:rPr>
          <w:rFonts w:ascii="Arial" w:hAnsi="Arial" w:cs="Arial"/>
          <w:spacing w:val="-4"/>
          <w:sz w:val="20"/>
          <w:szCs w:val="20"/>
        </w:rPr>
        <w:t xml:space="preserve"> </w:t>
      </w:r>
      <w:r w:rsidRPr="004F1B98">
        <w:rPr>
          <w:rFonts w:ascii="Arial" w:hAnsi="Arial" w:cs="Arial"/>
          <w:sz w:val="20"/>
          <w:szCs w:val="20"/>
        </w:rPr>
        <w:t>data</w:t>
      </w:r>
      <w:r w:rsidRPr="004F1B98">
        <w:rPr>
          <w:rFonts w:ascii="Arial" w:hAnsi="Arial" w:cs="Arial"/>
          <w:spacing w:val="-2"/>
          <w:sz w:val="20"/>
          <w:szCs w:val="20"/>
        </w:rPr>
        <w:t xml:space="preserve"> </w:t>
      </w:r>
      <w:r w:rsidRPr="004F1B98">
        <w:rPr>
          <w:rFonts w:ascii="Arial" w:hAnsi="Arial" w:cs="Arial"/>
          <w:sz w:val="20"/>
          <w:szCs w:val="20"/>
        </w:rPr>
        <w:t>submissions</w:t>
      </w:r>
      <w:r w:rsidRPr="004F1B98">
        <w:rPr>
          <w:rFonts w:ascii="Arial" w:hAnsi="Arial" w:cs="Arial"/>
          <w:spacing w:val="-4"/>
          <w:sz w:val="20"/>
          <w:szCs w:val="20"/>
        </w:rPr>
        <w:t xml:space="preserve"> </w:t>
      </w:r>
      <w:r w:rsidRPr="004F1B98">
        <w:rPr>
          <w:rFonts w:ascii="Arial" w:hAnsi="Arial" w:cs="Arial"/>
          <w:sz w:val="20"/>
          <w:szCs w:val="20"/>
        </w:rPr>
        <w:t>to</w:t>
      </w:r>
      <w:r w:rsidRPr="004F1B98">
        <w:rPr>
          <w:rFonts w:ascii="Arial" w:hAnsi="Arial" w:cs="Arial"/>
          <w:spacing w:val="-3"/>
          <w:sz w:val="20"/>
          <w:szCs w:val="20"/>
        </w:rPr>
        <w:t xml:space="preserve"> </w:t>
      </w:r>
      <w:r w:rsidRPr="004F1B98">
        <w:rPr>
          <w:rFonts w:ascii="Arial" w:hAnsi="Arial" w:cs="Arial"/>
          <w:sz w:val="20"/>
          <w:szCs w:val="20"/>
        </w:rPr>
        <w:t>the</w:t>
      </w:r>
      <w:r w:rsidRPr="004F1B98">
        <w:rPr>
          <w:rFonts w:ascii="Arial" w:hAnsi="Arial" w:cs="Arial"/>
          <w:spacing w:val="-3"/>
          <w:sz w:val="20"/>
          <w:szCs w:val="20"/>
        </w:rPr>
        <w:t xml:space="preserve"> </w:t>
      </w:r>
      <w:r w:rsidRPr="004F1B98">
        <w:rPr>
          <w:rFonts w:ascii="Arial" w:hAnsi="Arial" w:cs="Arial"/>
          <w:sz w:val="20"/>
          <w:szCs w:val="20"/>
        </w:rPr>
        <w:t xml:space="preserve">Australian Institute of Health and Welfare (AIHW) for the national minimum data set, by participating in the Specialist Homelessness Services Collection (SHSC). The </w:t>
      </w:r>
      <w:r w:rsidR="00CC0014" w:rsidRPr="004F1B98">
        <w:rPr>
          <w:rFonts w:ascii="Arial" w:hAnsi="Arial" w:cs="Arial"/>
          <w:sz w:val="20"/>
          <w:szCs w:val="20"/>
        </w:rPr>
        <w:t>f</w:t>
      </w:r>
      <w:r w:rsidRPr="004F1B98">
        <w:rPr>
          <w:rFonts w:ascii="Arial" w:hAnsi="Arial" w:cs="Arial"/>
          <w:sz w:val="20"/>
          <w:szCs w:val="20"/>
        </w:rPr>
        <w:t xml:space="preserve">amily </w:t>
      </w:r>
      <w:r w:rsidR="00AF47BF" w:rsidRPr="004F1B98">
        <w:rPr>
          <w:rFonts w:ascii="Arial" w:hAnsi="Arial" w:cs="Arial"/>
          <w:sz w:val="20"/>
          <w:szCs w:val="20"/>
        </w:rPr>
        <w:t>v</w:t>
      </w:r>
      <w:r w:rsidRPr="004F1B98">
        <w:rPr>
          <w:rFonts w:ascii="Arial" w:hAnsi="Arial" w:cs="Arial"/>
          <w:sz w:val="20"/>
          <w:szCs w:val="20"/>
        </w:rPr>
        <w:t>iolence sector in Victoria receives funding under the NASHH and is required to provide the SHSC monthly data submissions under this agreement.</w:t>
      </w:r>
    </w:p>
    <w:p w14:paraId="395F3723" w14:textId="3ACD79FD" w:rsidR="00003BBA" w:rsidRPr="004F1B98" w:rsidRDefault="002D4AEF" w:rsidP="00003BBA">
      <w:pPr>
        <w:pStyle w:val="BodyText"/>
        <w:spacing w:before="120" w:after="240"/>
        <w:ind w:right="-2"/>
        <w:jc w:val="both"/>
        <w:rPr>
          <w:rFonts w:ascii="Arial" w:hAnsi="Arial" w:cs="Arial"/>
          <w:sz w:val="20"/>
          <w:szCs w:val="20"/>
        </w:rPr>
      </w:pPr>
      <w:r w:rsidRPr="004F1B98">
        <w:rPr>
          <w:rFonts w:ascii="Arial" w:hAnsi="Arial" w:cs="Arial"/>
          <w:sz w:val="20"/>
          <w:szCs w:val="20"/>
        </w:rPr>
        <w:t xml:space="preserve">The AIHW </w:t>
      </w:r>
      <w:r w:rsidR="6DF226F6" w:rsidRPr="004F1B98">
        <w:rPr>
          <w:rFonts w:ascii="Arial" w:hAnsi="Arial" w:cs="Arial"/>
          <w:sz w:val="20"/>
          <w:szCs w:val="20"/>
        </w:rPr>
        <w:t>provides</w:t>
      </w:r>
      <w:r w:rsidR="00B27273" w:rsidRPr="004F1B98">
        <w:rPr>
          <w:rFonts w:ascii="Arial" w:hAnsi="Arial" w:cs="Arial"/>
          <w:sz w:val="20"/>
          <w:szCs w:val="20"/>
        </w:rPr>
        <w:t xml:space="preserve"> funded </w:t>
      </w:r>
      <w:r w:rsidR="004F3EFC" w:rsidRPr="004F1B98">
        <w:rPr>
          <w:rFonts w:ascii="Arial" w:hAnsi="Arial" w:cs="Arial"/>
          <w:sz w:val="20"/>
          <w:szCs w:val="20"/>
        </w:rPr>
        <w:t>services</w:t>
      </w:r>
      <w:r w:rsidR="11688881" w:rsidRPr="29FD2219">
        <w:rPr>
          <w:rFonts w:ascii="Arial" w:hAnsi="Arial" w:cs="Arial"/>
          <w:sz w:val="20"/>
          <w:szCs w:val="20"/>
        </w:rPr>
        <w:t xml:space="preserve"> access </w:t>
      </w:r>
      <w:r w:rsidR="00AD638C" w:rsidRPr="004F1B98">
        <w:rPr>
          <w:rFonts w:ascii="Arial" w:hAnsi="Arial" w:cs="Arial"/>
          <w:sz w:val="20"/>
          <w:szCs w:val="20"/>
        </w:rPr>
        <w:t>to the Specialist Homelessness Information Platform (SHIP)</w:t>
      </w:r>
      <w:r w:rsidR="00555D33" w:rsidRPr="004F1B98">
        <w:rPr>
          <w:rFonts w:ascii="Arial" w:hAnsi="Arial" w:cs="Arial"/>
          <w:sz w:val="20"/>
          <w:szCs w:val="20"/>
        </w:rPr>
        <w:t xml:space="preserve"> to comply with the SHSC data requirements.</w:t>
      </w:r>
      <w:r w:rsidR="00AD638C" w:rsidRPr="004F1B98">
        <w:rPr>
          <w:rFonts w:ascii="Arial" w:hAnsi="Arial" w:cs="Arial"/>
          <w:sz w:val="20"/>
          <w:szCs w:val="20"/>
        </w:rPr>
        <w:t xml:space="preserve"> </w:t>
      </w:r>
      <w:r w:rsidR="00003BBA" w:rsidRPr="004F1B98">
        <w:rPr>
          <w:rFonts w:ascii="Arial" w:hAnsi="Arial" w:cs="Arial"/>
          <w:sz w:val="20"/>
          <w:szCs w:val="20"/>
        </w:rPr>
        <w:t xml:space="preserve">Victoria has </w:t>
      </w:r>
      <w:r w:rsidR="00476EEF" w:rsidRPr="004F1B98">
        <w:rPr>
          <w:rFonts w:ascii="Arial" w:hAnsi="Arial" w:cs="Arial"/>
          <w:sz w:val="20"/>
          <w:szCs w:val="20"/>
        </w:rPr>
        <w:t xml:space="preserve">gradually </w:t>
      </w:r>
      <w:r w:rsidR="00003BBA" w:rsidRPr="004F1B98">
        <w:rPr>
          <w:rFonts w:ascii="Arial" w:hAnsi="Arial" w:cs="Arial"/>
          <w:sz w:val="20"/>
          <w:szCs w:val="20"/>
        </w:rPr>
        <w:t xml:space="preserve">added fields to SHIP </w:t>
      </w:r>
      <w:r w:rsidR="00476EEF" w:rsidRPr="004F1B98">
        <w:rPr>
          <w:rFonts w:ascii="Arial" w:hAnsi="Arial" w:cs="Arial"/>
          <w:sz w:val="20"/>
          <w:szCs w:val="20"/>
        </w:rPr>
        <w:t xml:space="preserve">version </w:t>
      </w:r>
      <w:r w:rsidR="00003BBA" w:rsidRPr="004F1B98">
        <w:rPr>
          <w:rFonts w:ascii="Arial" w:hAnsi="Arial" w:cs="Arial"/>
          <w:sz w:val="20"/>
          <w:szCs w:val="20"/>
        </w:rPr>
        <w:t>used by Victorian agencies (Vic-SHIP) to capture</w:t>
      </w:r>
      <w:r w:rsidR="00003BBA" w:rsidRPr="004F1B98">
        <w:rPr>
          <w:rFonts w:ascii="Arial" w:hAnsi="Arial" w:cs="Arial"/>
          <w:spacing w:val="-4"/>
          <w:sz w:val="20"/>
          <w:szCs w:val="20"/>
        </w:rPr>
        <w:t xml:space="preserve"> </w:t>
      </w:r>
      <w:r w:rsidR="00003BBA" w:rsidRPr="004F1B98">
        <w:rPr>
          <w:rFonts w:ascii="Arial" w:hAnsi="Arial" w:cs="Arial"/>
          <w:sz w:val="20"/>
          <w:szCs w:val="20"/>
        </w:rPr>
        <w:t>additional</w:t>
      </w:r>
      <w:r w:rsidR="00003BBA" w:rsidRPr="004F1B98">
        <w:rPr>
          <w:rFonts w:ascii="Arial" w:hAnsi="Arial" w:cs="Arial"/>
          <w:spacing w:val="-4"/>
          <w:sz w:val="20"/>
          <w:szCs w:val="20"/>
        </w:rPr>
        <w:t xml:space="preserve"> </w:t>
      </w:r>
      <w:r w:rsidR="00003BBA" w:rsidRPr="004F1B98">
        <w:rPr>
          <w:rFonts w:ascii="Arial" w:hAnsi="Arial" w:cs="Arial"/>
          <w:sz w:val="20"/>
          <w:szCs w:val="20"/>
        </w:rPr>
        <w:t>data</w:t>
      </w:r>
      <w:r w:rsidR="003F0D3A" w:rsidRPr="004F1B98">
        <w:rPr>
          <w:rFonts w:ascii="Arial" w:hAnsi="Arial" w:cs="Arial"/>
          <w:sz w:val="20"/>
          <w:szCs w:val="20"/>
        </w:rPr>
        <w:t xml:space="preserve"> that </w:t>
      </w:r>
      <w:r w:rsidR="00003BBA" w:rsidRPr="004F1B98">
        <w:rPr>
          <w:rFonts w:ascii="Arial" w:hAnsi="Arial" w:cs="Arial"/>
          <w:sz w:val="20"/>
          <w:szCs w:val="20"/>
        </w:rPr>
        <w:t>enhance</w:t>
      </w:r>
      <w:r w:rsidR="003F0D3A" w:rsidRPr="004F1B98">
        <w:rPr>
          <w:rFonts w:ascii="Arial" w:hAnsi="Arial" w:cs="Arial"/>
          <w:sz w:val="20"/>
          <w:szCs w:val="20"/>
        </w:rPr>
        <w:t>s our understanding of</w:t>
      </w:r>
      <w:r w:rsidR="00003BBA" w:rsidRPr="004F1B98">
        <w:rPr>
          <w:rFonts w:ascii="Arial" w:hAnsi="Arial" w:cs="Arial"/>
          <w:spacing w:val="-4"/>
          <w:sz w:val="20"/>
          <w:szCs w:val="20"/>
        </w:rPr>
        <w:t xml:space="preserve"> </w:t>
      </w:r>
      <w:r w:rsidR="00003BBA" w:rsidRPr="004F1B98">
        <w:rPr>
          <w:rFonts w:ascii="Arial" w:hAnsi="Arial" w:cs="Arial"/>
          <w:sz w:val="20"/>
          <w:szCs w:val="20"/>
        </w:rPr>
        <w:t>case</w:t>
      </w:r>
      <w:r w:rsidR="00003BBA" w:rsidRPr="004F1B98">
        <w:rPr>
          <w:rFonts w:ascii="Arial" w:hAnsi="Arial" w:cs="Arial"/>
          <w:spacing w:val="-5"/>
          <w:sz w:val="20"/>
          <w:szCs w:val="20"/>
        </w:rPr>
        <w:t xml:space="preserve"> </w:t>
      </w:r>
      <w:r w:rsidR="00003BBA" w:rsidRPr="004F1B98">
        <w:rPr>
          <w:rFonts w:ascii="Arial" w:hAnsi="Arial" w:cs="Arial"/>
          <w:sz w:val="20"/>
          <w:szCs w:val="20"/>
        </w:rPr>
        <w:t>management</w:t>
      </w:r>
      <w:r w:rsidR="00003BBA" w:rsidRPr="004F1B98">
        <w:rPr>
          <w:rFonts w:ascii="Arial" w:hAnsi="Arial" w:cs="Arial"/>
          <w:spacing w:val="-1"/>
          <w:sz w:val="20"/>
          <w:szCs w:val="20"/>
        </w:rPr>
        <w:t xml:space="preserve"> </w:t>
      </w:r>
      <w:r w:rsidR="00003BBA" w:rsidRPr="004F1B98">
        <w:rPr>
          <w:rFonts w:ascii="Arial" w:hAnsi="Arial" w:cs="Arial"/>
          <w:sz w:val="20"/>
          <w:szCs w:val="20"/>
        </w:rPr>
        <w:t>and</w:t>
      </w:r>
      <w:r w:rsidR="00003BBA" w:rsidRPr="004F1B98">
        <w:rPr>
          <w:rFonts w:ascii="Arial" w:hAnsi="Arial" w:cs="Arial"/>
          <w:spacing w:val="-4"/>
          <w:sz w:val="20"/>
          <w:szCs w:val="20"/>
        </w:rPr>
        <w:t xml:space="preserve"> </w:t>
      </w:r>
      <w:r w:rsidR="00003BBA" w:rsidRPr="004F1B98">
        <w:rPr>
          <w:rFonts w:ascii="Arial" w:hAnsi="Arial" w:cs="Arial"/>
          <w:sz w:val="20"/>
          <w:szCs w:val="20"/>
        </w:rPr>
        <w:t>client outcomes</w:t>
      </w:r>
      <w:r w:rsidR="002A7E9C">
        <w:rPr>
          <w:rFonts w:ascii="Arial" w:hAnsi="Arial" w:cs="Arial"/>
          <w:sz w:val="20"/>
          <w:szCs w:val="20"/>
        </w:rPr>
        <w:t>,</w:t>
      </w:r>
      <w:r w:rsidR="00003BBA" w:rsidRPr="004F1B98">
        <w:rPr>
          <w:rFonts w:ascii="Arial" w:hAnsi="Arial" w:cs="Arial"/>
          <w:sz w:val="20"/>
          <w:szCs w:val="20"/>
        </w:rPr>
        <w:t xml:space="preserve"> provid</w:t>
      </w:r>
      <w:r w:rsidR="003F0D3A" w:rsidRPr="004F1B98">
        <w:rPr>
          <w:rFonts w:ascii="Arial" w:hAnsi="Arial" w:cs="Arial"/>
          <w:sz w:val="20"/>
          <w:szCs w:val="20"/>
        </w:rPr>
        <w:t>ing</w:t>
      </w:r>
      <w:r w:rsidR="005D55AB" w:rsidRPr="004F1B98">
        <w:rPr>
          <w:rFonts w:ascii="Arial" w:hAnsi="Arial" w:cs="Arial"/>
          <w:sz w:val="20"/>
          <w:szCs w:val="20"/>
        </w:rPr>
        <w:t xml:space="preserve"> more</w:t>
      </w:r>
      <w:r w:rsidR="00003BBA" w:rsidRPr="004F1B98">
        <w:rPr>
          <w:rFonts w:ascii="Arial" w:hAnsi="Arial" w:cs="Arial"/>
          <w:sz w:val="20"/>
          <w:szCs w:val="20"/>
        </w:rPr>
        <w:t xml:space="preserve"> granular information in areas such as the </w:t>
      </w:r>
      <w:r w:rsidR="001229DB" w:rsidRPr="004F1B98">
        <w:rPr>
          <w:rFonts w:ascii="Arial" w:hAnsi="Arial" w:cs="Arial"/>
          <w:sz w:val="20"/>
          <w:szCs w:val="20"/>
        </w:rPr>
        <w:t xml:space="preserve">type of </w:t>
      </w:r>
      <w:r w:rsidR="005D55AB" w:rsidRPr="004F1B98">
        <w:rPr>
          <w:rFonts w:ascii="Arial" w:hAnsi="Arial" w:cs="Arial"/>
          <w:sz w:val="20"/>
          <w:szCs w:val="20"/>
        </w:rPr>
        <w:t>support</w:t>
      </w:r>
      <w:r w:rsidR="00003BBA" w:rsidRPr="004F1B98">
        <w:rPr>
          <w:rFonts w:ascii="Arial" w:hAnsi="Arial" w:cs="Arial"/>
          <w:sz w:val="20"/>
          <w:szCs w:val="20"/>
        </w:rPr>
        <w:t xml:space="preserve"> offered to clients.</w:t>
      </w:r>
    </w:p>
    <w:p w14:paraId="5639DE73" w14:textId="54E357FE" w:rsidR="00B853EE" w:rsidRPr="004F1B98" w:rsidRDefault="0057774D" w:rsidP="00B853EE">
      <w:pPr>
        <w:pStyle w:val="BodyText"/>
        <w:spacing w:before="120" w:after="240"/>
        <w:ind w:right="-2"/>
        <w:jc w:val="both"/>
        <w:rPr>
          <w:rFonts w:ascii="Arial" w:hAnsi="Arial" w:cs="Arial"/>
          <w:sz w:val="20"/>
          <w:szCs w:val="20"/>
        </w:rPr>
      </w:pPr>
      <w:r w:rsidRPr="004F1B98">
        <w:rPr>
          <w:rFonts w:ascii="Arial" w:hAnsi="Arial" w:cs="Arial"/>
          <w:sz w:val="20"/>
          <w:szCs w:val="20"/>
        </w:rPr>
        <w:t xml:space="preserve">To ensure </w:t>
      </w:r>
      <w:r w:rsidR="00541D5E" w:rsidRPr="004F1B98">
        <w:rPr>
          <w:rFonts w:ascii="Arial" w:hAnsi="Arial" w:cs="Arial"/>
          <w:sz w:val="20"/>
          <w:szCs w:val="20"/>
        </w:rPr>
        <w:t>the Department of Families Fairness and Housing (</w:t>
      </w:r>
      <w:r w:rsidR="00DC7FC4" w:rsidRPr="004F1B98">
        <w:rPr>
          <w:rFonts w:ascii="Arial" w:hAnsi="Arial" w:cs="Arial"/>
          <w:sz w:val="20"/>
          <w:szCs w:val="20"/>
        </w:rPr>
        <w:t>the department</w:t>
      </w:r>
      <w:r w:rsidR="00541D5E" w:rsidRPr="004F1B98">
        <w:rPr>
          <w:rFonts w:ascii="Arial" w:hAnsi="Arial" w:cs="Arial"/>
          <w:sz w:val="20"/>
          <w:szCs w:val="20"/>
        </w:rPr>
        <w:t xml:space="preserve">) </w:t>
      </w:r>
      <w:r w:rsidR="00724AF2" w:rsidRPr="004F1B98">
        <w:rPr>
          <w:rFonts w:ascii="Arial" w:hAnsi="Arial" w:cs="Arial"/>
          <w:sz w:val="20"/>
          <w:szCs w:val="20"/>
        </w:rPr>
        <w:t>ha</w:t>
      </w:r>
      <w:r w:rsidR="001D542A">
        <w:rPr>
          <w:rFonts w:ascii="Arial" w:hAnsi="Arial" w:cs="Arial"/>
          <w:sz w:val="20"/>
          <w:szCs w:val="20"/>
        </w:rPr>
        <w:t>s</w:t>
      </w:r>
      <w:r w:rsidR="00724AF2" w:rsidRPr="004F1B98">
        <w:rPr>
          <w:rFonts w:ascii="Arial" w:hAnsi="Arial" w:cs="Arial"/>
          <w:sz w:val="20"/>
          <w:szCs w:val="20"/>
        </w:rPr>
        <w:t xml:space="preserve"> </w:t>
      </w:r>
      <w:r w:rsidR="001D6020" w:rsidRPr="004F1B98">
        <w:rPr>
          <w:rFonts w:ascii="Arial" w:hAnsi="Arial" w:cs="Arial"/>
          <w:sz w:val="20"/>
          <w:szCs w:val="20"/>
        </w:rPr>
        <w:t xml:space="preserve">access to the </w:t>
      </w:r>
      <w:r w:rsidR="00C245B3" w:rsidRPr="004F1B98">
        <w:rPr>
          <w:rFonts w:ascii="Arial" w:hAnsi="Arial" w:cs="Arial"/>
          <w:sz w:val="20"/>
          <w:szCs w:val="20"/>
        </w:rPr>
        <w:t xml:space="preserve">additional </w:t>
      </w:r>
      <w:r w:rsidR="001D6020" w:rsidRPr="004F1B98">
        <w:rPr>
          <w:rFonts w:ascii="Arial" w:hAnsi="Arial" w:cs="Arial"/>
          <w:sz w:val="20"/>
          <w:szCs w:val="20"/>
        </w:rPr>
        <w:t xml:space="preserve">data </w:t>
      </w:r>
      <w:r w:rsidR="000A3938" w:rsidRPr="004F1B98">
        <w:rPr>
          <w:rFonts w:ascii="Arial" w:hAnsi="Arial" w:cs="Arial"/>
          <w:sz w:val="20"/>
          <w:szCs w:val="20"/>
        </w:rPr>
        <w:t>collected</w:t>
      </w:r>
      <w:r w:rsidR="001D542A">
        <w:rPr>
          <w:rFonts w:ascii="Arial" w:hAnsi="Arial" w:cs="Arial"/>
          <w:sz w:val="20"/>
          <w:szCs w:val="20"/>
        </w:rPr>
        <w:t>,</w:t>
      </w:r>
      <w:r w:rsidR="00C245B3" w:rsidRPr="004F1B98">
        <w:rPr>
          <w:rFonts w:ascii="Arial" w:hAnsi="Arial" w:cs="Arial"/>
          <w:sz w:val="20"/>
          <w:szCs w:val="20"/>
        </w:rPr>
        <w:t xml:space="preserve"> a</w:t>
      </w:r>
      <w:r w:rsidR="00003BBA" w:rsidRPr="004F1B98">
        <w:rPr>
          <w:rFonts w:ascii="Arial" w:hAnsi="Arial" w:cs="Arial"/>
          <w:sz w:val="20"/>
          <w:szCs w:val="20"/>
        </w:rPr>
        <w:t xml:space="preserve">n </w:t>
      </w:r>
      <w:r w:rsidR="00086998" w:rsidRPr="004F1B98">
        <w:rPr>
          <w:rFonts w:ascii="Arial" w:hAnsi="Arial" w:cs="Arial"/>
          <w:sz w:val="20"/>
          <w:szCs w:val="20"/>
        </w:rPr>
        <w:t xml:space="preserve">Additional </w:t>
      </w:r>
      <w:r w:rsidR="00C245B3" w:rsidRPr="004F1B98">
        <w:rPr>
          <w:rFonts w:ascii="Arial" w:hAnsi="Arial" w:cs="Arial"/>
          <w:sz w:val="20"/>
          <w:szCs w:val="20"/>
        </w:rPr>
        <w:t>Data E</w:t>
      </w:r>
      <w:r w:rsidR="00003BBA" w:rsidRPr="004F1B98">
        <w:rPr>
          <w:rFonts w:ascii="Arial" w:hAnsi="Arial" w:cs="Arial"/>
          <w:sz w:val="20"/>
          <w:szCs w:val="20"/>
        </w:rPr>
        <w:t xml:space="preserve">xtract report that captures </w:t>
      </w:r>
      <w:r w:rsidR="00C23772" w:rsidRPr="004F1B98">
        <w:rPr>
          <w:rFonts w:ascii="Arial" w:hAnsi="Arial" w:cs="Arial"/>
          <w:sz w:val="20"/>
          <w:szCs w:val="20"/>
        </w:rPr>
        <w:t xml:space="preserve">five </w:t>
      </w:r>
      <w:r w:rsidR="00003BBA" w:rsidRPr="004F1B98">
        <w:rPr>
          <w:rFonts w:ascii="Arial" w:hAnsi="Arial" w:cs="Arial"/>
          <w:sz w:val="20"/>
          <w:szCs w:val="20"/>
        </w:rPr>
        <w:t>data</w:t>
      </w:r>
      <w:r w:rsidR="00A90439" w:rsidRPr="004F1B98">
        <w:rPr>
          <w:rFonts w:ascii="Arial" w:hAnsi="Arial" w:cs="Arial"/>
          <w:sz w:val="20"/>
          <w:szCs w:val="20"/>
        </w:rPr>
        <w:t xml:space="preserve"> fields relating to</w:t>
      </w:r>
      <w:r w:rsidR="007A7D5E" w:rsidRPr="004F1B98">
        <w:rPr>
          <w:rFonts w:ascii="Arial" w:hAnsi="Arial" w:cs="Arial"/>
          <w:sz w:val="20"/>
          <w:szCs w:val="20"/>
        </w:rPr>
        <w:t xml:space="preserve"> the</w:t>
      </w:r>
      <w:r w:rsidR="00003BBA" w:rsidRPr="004F1B98">
        <w:rPr>
          <w:rFonts w:ascii="Arial" w:hAnsi="Arial" w:cs="Arial"/>
          <w:sz w:val="20"/>
          <w:szCs w:val="20"/>
        </w:rPr>
        <w:t xml:space="preserve"> client’s accommodation type, program, funding type, service hours and MARAM risk assessments</w:t>
      </w:r>
      <w:r w:rsidR="00003BBA" w:rsidRPr="004F1B98">
        <w:rPr>
          <w:rFonts w:ascii="Arial" w:hAnsi="Arial" w:cs="Arial"/>
          <w:spacing w:val="-3"/>
          <w:sz w:val="20"/>
          <w:szCs w:val="20"/>
        </w:rPr>
        <w:t xml:space="preserve"> was </w:t>
      </w:r>
      <w:r w:rsidR="003E366D" w:rsidRPr="004F1B98">
        <w:rPr>
          <w:rFonts w:ascii="Arial" w:hAnsi="Arial" w:cs="Arial"/>
          <w:spacing w:val="-3"/>
          <w:sz w:val="20"/>
          <w:szCs w:val="20"/>
        </w:rPr>
        <w:t xml:space="preserve">implemented </w:t>
      </w:r>
      <w:r w:rsidR="00003BBA" w:rsidRPr="004F1B98">
        <w:rPr>
          <w:rFonts w:ascii="Arial" w:hAnsi="Arial" w:cs="Arial"/>
          <w:spacing w:val="-3"/>
          <w:sz w:val="20"/>
          <w:szCs w:val="20"/>
        </w:rPr>
        <w:t>in 2024</w:t>
      </w:r>
      <w:r w:rsidR="003E366D" w:rsidRPr="004F1B98">
        <w:rPr>
          <w:rFonts w:ascii="Arial" w:hAnsi="Arial" w:cs="Arial"/>
          <w:spacing w:val="-3"/>
          <w:sz w:val="20"/>
          <w:szCs w:val="20"/>
        </w:rPr>
        <w:t>.</w:t>
      </w:r>
      <w:r w:rsidR="00003BBA" w:rsidRPr="004F1B98">
        <w:rPr>
          <w:rFonts w:ascii="Arial" w:hAnsi="Arial" w:cs="Arial"/>
          <w:spacing w:val="-3"/>
          <w:sz w:val="20"/>
          <w:szCs w:val="20"/>
        </w:rPr>
        <w:t xml:space="preserve"> </w:t>
      </w:r>
      <w:r w:rsidR="00FD1004" w:rsidRPr="004F1B98">
        <w:rPr>
          <w:rFonts w:ascii="Arial" w:hAnsi="Arial" w:cs="Arial"/>
          <w:sz w:val="20"/>
          <w:szCs w:val="20"/>
        </w:rPr>
        <w:t>Funded services were required to align themselves to the additional</w:t>
      </w:r>
      <w:r w:rsidR="00FD1004" w:rsidRPr="004F1B98">
        <w:rPr>
          <w:rFonts w:ascii="Arial" w:hAnsi="Arial" w:cs="Arial"/>
          <w:spacing w:val="-3"/>
          <w:sz w:val="20"/>
          <w:szCs w:val="20"/>
        </w:rPr>
        <w:t xml:space="preserve"> </w:t>
      </w:r>
      <w:r w:rsidR="00851511" w:rsidRPr="004F1B98">
        <w:rPr>
          <w:rFonts w:ascii="Arial" w:hAnsi="Arial" w:cs="Arial"/>
          <w:spacing w:val="-3"/>
          <w:sz w:val="20"/>
          <w:szCs w:val="20"/>
        </w:rPr>
        <w:t>reporting requirements</w:t>
      </w:r>
      <w:r w:rsidR="00003BBA" w:rsidRPr="004F1B98">
        <w:rPr>
          <w:rFonts w:ascii="Arial" w:hAnsi="Arial" w:cs="Arial"/>
          <w:spacing w:val="-3"/>
          <w:sz w:val="20"/>
          <w:szCs w:val="20"/>
        </w:rPr>
        <w:t xml:space="preserve"> from 1 December 2024</w:t>
      </w:r>
      <w:r w:rsidR="00851511" w:rsidRPr="004F1B98">
        <w:rPr>
          <w:rFonts w:ascii="Arial" w:hAnsi="Arial" w:cs="Arial"/>
          <w:spacing w:val="-3"/>
          <w:sz w:val="20"/>
          <w:szCs w:val="20"/>
        </w:rPr>
        <w:t xml:space="preserve">. </w:t>
      </w:r>
    </w:p>
    <w:p w14:paraId="0006C73F" w14:textId="5E7C26A5" w:rsidR="00003BBA" w:rsidRDefault="00003BBA" w:rsidP="00B853EE">
      <w:pPr>
        <w:pStyle w:val="BodyText"/>
        <w:spacing w:before="120" w:after="240"/>
        <w:ind w:right="-2"/>
        <w:jc w:val="both"/>
        <w:rPr>
          <w:rFonts w:ascii="Arial" w:hAnsi="Arial" w:cs="Arial"/>
          <w:sz w:val="20"/>
          <w:szCs w:val="20"/>
        </w:rPr>
      </w:pPr>
      <w:r w:rsidRPr="004F1B98">
        <w:rPr>
          <w:rFonts w:ascii="Arial" w:hAnsi="Arial" w:cs="Arial"/>
          <w:sz w:val="20"/>
          <w:szCs w:val="20"/>
        </w:rPr>
        <w:t>This</w:t>
      </w:r>
      <w:r w:rsidRPr="004F1B98">
        <w:rPr>
          <w:rFonts w:ascii="Arial" w:hAnsi="Arial" w:cs="Arial"/>
          <w:spacing w:val="-4"/>
          <w:sz w:val="20"/>
          <w:szCs w:val="20"/>
        </w:rPr>
        <w:t xml:space="preserve"> </w:t>
      </w:r>
      <w:r w:rsidR="005844E4" w:rsidRPr="004F1B98">
        <w:rPr>
          <w:rFonts w:ascii="Arial" w:hAnsi="Arial" w:cs="Arial"/>
          <w:sz w:val="20"/>
          <w:szCs w:val="20"/>
        </w:rPr>
        <w:t>H</w:t>
      </w:r>
      <w:r w:rsidRPr="004F1B98">
        <w:rPr>
          <w:rFonts w:ascii="Arial" w:hAnsi="Arial" w:cs="Arial"/>
          <w:sz w:val="20"/>
          <w:szCs w:val="20"/>
        </w:rPr>
        <w:t>ow-to-guide</w:t>
      </w:r>
      <w:r w:rsidRPr="004F1B98">
        <w:rPr>
          <w:rFonts w:ascii="Arial" w:hAnsi="Arial" w:cs="Arial"/>
          <w:spacing w:val="-3"/>
          <w:sz w:val="20"/>
          <w:szCs w:val="20"/>
        </w:rPr>
        <w:t xml:space="preserve"> </w:t>
      </w:r>
      <w:r w:rsidRPr="004F1B98">
        <w:rPr>
          <w:rFonts w:ascii="Arial" w:hAnsi="Arial" w:cs="Arial"/>
          <w:sz w:val="20"/>
          <w:szCs w:val="20"/>
        </w:rPr>
        <w:t>is</w:t>
      </w:r>
      <w:r w:rsidRPr="004F1B98">
        <w:rPr>
          <w:rFonts w:ascii="Arial" w:hAnsi="Arial" w:cs="Arial"/>
          <w:spacing w:val="-4"/>
          <w:sz w:val="20"/>
          <w:szCs w:val="20"/>
        </w:rPr>
        <w:t xml:space="preserve"> </w:t>
      </w:r>
      <w:r w:rsidRPr="004F1B98">
        <w:rPr>
          <w:rFonts w:ascii="Arial" w:hAnsi="Arial" w:cs="Arial"/>
          <w:sz w:val="20"/>
          <w:szCs w:val="20"/>
        </w:rPr>
        <w:t>designed</w:t>
      </w:r>
      <w:r w:rsidRPr="004F1B98">
        <w:rPr>
          <w:rFonts w:ascii="Arial" w:hAnsi="Arial" w:cs="Arial"/>
          <w:spacing w:val="-2"/>
          <w:sz w:val="20"/>
          <w:szCs w:val="20"/>
        </w:rPr>
        <w:t xml:space="preserve"> </w:t>
      </w:r>
      <w:r w:rsidRPr="004F1B98">
        <w:rPr>
          <w:rFonts w:ascii="Arial" w:hAnsi="Arial" w:cs="Arial"/>
          <w:sz w:val="20"/>
          <w:szCs w:val="20"/>
        </w:rPr>
        <w:t>to</w:t>
      </w:r>
      <w:r w:rsidRPr="004F1B98">
        <w:rPr>
          <w:rFonts w:ascii="Arial" w:hAnsi="Arial" w:cs="Arial"/>
          <w:spacing w:val="-5"/>
          <w:sz w:val="20"/>
          <w:szCs w:val="20"/>
        </w:rPr>
        <w:t xml:space="preserve"> </w:t>
      </w:r>
      <w:r w:rsidRPr="004F1B98">
        <w:rPr>
          <w:rFonts w:ascii="Arial" w:hAnsi="Arial" w:cs="Arial"/>
          <w:sz w:val="20"/>
          <w:szCs w:val="20"/>
        </w:rPr>
        <w:t xml:space="preserve">assist the </w:t>
      </w:r>
      <w:r w:rsidR="009F7D34" w:rsidRPr="004F1B98">
        <w:rPr>
          <w:rFonts w:ascii="Arial" w:hAnsi="Arial" w:cs="Arial"/>
          <w:sz w:val="20"/>
          <w:szCs w:val="20"/>
        </w:rPr>
        <w:t>f</w:t>
      </w:r>
      <w:r w:rsidRPr="004F1B98">
        <w:rPr>
          <w:rFonts w:ascii="Arial" w:hAnsi="Arial" w:cs="Arial"/>
          <w:sz w:val="20"/>
          <w:szCs w:val="20"/>
        </w:rPr>
        <w:t xml:space="preserve">amily </w:t>
      </w:r>
      <w:r w:rsidR="009F7D34" w:rsidRPr="004F1B98">
        <w:rPr>
          <w:rFonts w:ascii="Arial" w:hAnsi="Arial" w:cs="Arial"/>
          <w:sz w:val="20"/>
          <w:szCs w:val="20"/>
        </w:rPr>
        <w:t xml:space="preserve">violence </w:t>
      </w:r>
      <w:r w:rsidRPr="004F1B98">
        <w:rPr>
          <w:rFonts w:ascii="Arial" w:hAnsi="Arial" w:cs="Arial"/>
          <w:sz w:val="20"/>
          <w:szCs w:val="20"/>
        </w:rPr>
        <w:t>sector</w:t>
      </w:r>
      <w:r w:rsidRPr="004F1B98">
        <w:rPr>
          <w:rFonts w:ascii="Arial" w:hAnsi="Arial" w:cs="Arial"/>
          <w:spacing w:val="-1"/>
          <w:sz w:val="20"/>
          <w:szCs w:val="20"/>
        </w:rPr>
        <w:t xml:space="preserve"> </w:t>
      </w:r>
      <w:r w:rsidR="009F7D34" w:rsidRPr="004F1B98">
        <w:rPr>
          <w:rFonts w:ascii="Arial" w:hAnsi="Arial" w:cs="Arial"/>
          <w:spacing w:val="-1"/>
          <w:sz w:val="20"/>
          <w:szCs w:val="20"/>
        </w:rPr>
        <w:t>(Vic-</w:t>
      </w:r>
      <w:r w:rsidRPr="004F1B98">
        <w:rPr>
          <w:rFonts w:ascii="Arial" w:hAnsi="Arial" w:cs="Arial"/>
          <w:sz w:val="20"/>
          <w:szCs w:val="20"/>
        </w:rPr>
        <w:t>SHIP/SRS</w:t>
      </w:r>
      <w:r w:rsidRPr="004F1B98">
        <w:rPr>
          <w:rFonts w:ascii="Arial" w:hAnsi="Arial" w:cs="Arial"/>
          <w:spacing w:val="-2"/>
          <w:sz w:val="20"/>
          <w:szCs w:val="20"/>
        </w:rPr>
        <w:t xml:space="preserve"> </w:t>
      </w:r>
      <w:r w:rsidRPr="004F1B98">
        <w:rPr>
          <w:rFonts w:ascii="Arial" w:hAnsi="Arial" w:cs="Arial"/>
          <w:sz w:val="20"/>
          <w:szCs w:val="20"/>
        </w:rPr>
        <w:t>users</w:t>
      </w:r>
      <w:r w:rsidR="009F7D34" w:rsidRPr="004F1B98">
        <w:rPr>
          <w:rFonts w:ascii="Arial" w:hAnsi="Arial" w:cs="Arial"/>
          <w:sz w:val="20"/>
          <w:szCs w:val="20"/>
        </w:rPr>
        <w:t>)</w:t>
      </w:r>
      <w:r w:rsidRPr="004F1B98">
        <w:rPr>
          <w:rFonts w:ascii="Arial" w:hAnsi="Arial" w:cs="Arial"/>
          <w:spacing w:val="-1"/>
          <w:sz w:val="20"/>
          <w:szCs w:val="20"/>
        </w:rPr>
        <w:t xml:space="preserve"> </w:t>
      </w:r>
      <w:r w:rsidRPr="004F1B98">
        <w:rPr>
          <w:rFonts w:ascii="Arial" w:hAnsi="Arial" w:cs="Arial"/>
          <w:sz w:val="20"/>
          <w:szCs w:val="20"/>
        </w:rPr>
        <w:t>collect data consisten</w:t>
      </w:r>
      <w:r w:rsidR="57C48D9B" w:rsidRPr="004F1B98">
        <w:rPr>
          <w:rFonts w:ascii="Arial" w:hAnsi="Arial" w:cs="Arial"/>
          <w:sz w:val="20"/>
          <w:szCs w:val="20"/>
        </w:rPr>
        <w:t>tly</w:t>
      </w:r>
      <w:r w:rsidRPr="004F1B98">
        <w:rPr>
          <w:rFonts w:ascii="Arial" w:hAnsi="Arial" w:cs="Arial"/>
          <w:sz w:val="20"/>
          <w:szCs w:val="20"/>
        </w:rPr>
        <w:t xml:space="preserve"> for the new five new fields. </w:t>
      </w:r>
    </w:p>
    <w:p w14:paraId="058AC8AE" w14:textId="77777777" w:rsidR="003E2CB3" w:rsidRPr="00F000A2" w:rsidRDefault="003E2CB3" w:rsidP="003E2CB3">
      <w:pPr>
        <w:pStyle w:val="Heading2"/>
      </w:pPr>
      <w:bookmarkStart w:id="3" w:name="_Toc200120051"/>
      <w:r>
        <w:t>Multi-Agency Risk Assessment and Management Framework (MARAM)</w:t>
      </w:r>
      <w:bookmarkEnd w:id="3"/>
      <w:r>
        <w:t xml:space="preserve"> </w:t>
      </w:r>
    </w:p>
    <w:p w14:paraId="38417CB3" w14:textId="77777777" w:rsidR="003E2CB3" w:rsidRPr="002D689A" w:rsidRDefault="003E2CB3" w:rsidP="003E2CB3">
      <w:pPr>
        <w:pStyle w:val="DHHSbody"/>
        <w:spacing w:before="120"/>
        <w:rPr>
          <w:lang w:val="en-US"/>
        </w:rPr>
      </w:pPr>
      <w:r w:rsidRPr="465AFBDC">
        <w:rPr>
          <w:b/>
          <w:bCs/>
          <w:lang w:val="en-US"/>
        </w:rPr>
        <w:t xml:space="preserve">Purpose: </w:t>
      </w:r>
      <w:r w:rsidRPr="465AFBDC">
        <w:rPr>
          <w:lang w:val="en-US"/>
        </w:rPr>
        <w:t xml:space="preserve">To provide further insights </w:t>
      </w:r>
      <w:proofErr w:type="gramStart"/>
      <w:r w:rsidRPr="465AFBDC">
        <w:rPr>
          <w:lang w:val="en-US"/>
        </w:rPr>
        <w:t>in</w:t>
      </w:r>
      <w:proofErr w:type="gramEnd"/>
      <w:r w:rsidRPr="465AFBDC">
        <w:rPr>
          <w:lang w:val="en-US"/>
        </w:rPr>
        <w:t xml:space="preserve"> client risk and assist in validating MARAM risk assessments via linkage to client outcomes in the HDC. </w:t>
      </w:r>
    </w:p>
    <w:p w14:paraId="4359AF6D" w14:textId="77777777" w:rsidR="003E2CB3" w:rsidRDefault="003E2CB3" w:rsidP="003E2CB3">
      <w:pPr>
        <w:pStyle w:val="DHHSbody"/>
        <w:spacing w:before="120"/>
        <w:rPr>
          <w:bCs/>
          <w:lang w:val="en-US"/>
        </w:rPr>
      </w:pPr>
      <w:r w:rsidRPr="002D689A">
        <w:rPr>
          <w:b/>
          <w:lang w:val="en-US"/>
        </w:rPr>
        <w:t xml:space="preserve">What’s required: </w:t>
      </w:r>
      <w:r>
        <w:rPr>
          <w:bCs/>
          <w:lang w:val="en-US"/>
        </w:rPr>
        <w:t xml:space="preserve">There is no change </w:t>
      </w:r>
      <w:proofErr w:type="gramStart"/>
      <w:r>
        <w:rPr>
          <w:bCs/>
          <w:lang w:val="en-US"/>
        </w:rPr>
        <w:t>to</w:t>
      </w:r>
      <w:proofErr w:type="gramEnd"/>
      <w:r>
        <w:rPr>
          <w:bCs/>
          <w:lang w:val="en-US"/>
        </w:rPr>
        <w:t xml:space="preserve"> how MARAM risk assessments are completed in SHIP/SRS. Agencies </w:t>
      </w:r>
      <w:r w:rsidRPr="005F4229">
        <w:rPr>
          <w:b/>
          <w:lang w:val="en-US"/>
        </w:rPr>
        <w:t>must</w:t>
      </w:r>
      <w:r>
        <w:rPr>
          <w:bCs/>
          <w:lang w:val="en-US"/>
        </w:rPr>
        <w:t xml:space="preserve"> provide information such as age range for a person using family violence, relationship type between a victim survivor and the person using family violence, and risk level present for a victim survivor if they are not already doing so. </w:t>
      </w:r>
    </w:p>
    <w:p w14:paraId="62ABBE9D" w14:textId="6B3D7ACB" w:rsidR="003E2CB3" w:rsidRDefault="003E2CB3" w:rsidP="003E2CB3">
      <w:pPr>
        <w:pStyle w:val="DHHSbody"/>
        <w:spacing w:before="120"/>
        <w:rPr>
          <w:bCs/>
          <w:lang w:val="en-US"/>
        </w:rPr>
      </w:pPr>
      <w:r>
        <w:rPr>
          <w:bCs/>
          <w:lang w:val="en-US"/>
        </w:rPr>
        <w:t>When a user has completed the MARAM tool, they must select ‘</w:t>
      </w:r>
      <w:r w:rsidRPr="005F4229">
        <w:rPr>
          <w:b/>
          <w:lang w:val="en-US"/>
        </w:rPr>
        <w:t>Save Final’</w:t>
      </w:r>
      <w:r>
        <w:rPr>
          <w:bCs/>
          <w:lang w:val="en-US"/>
        </w:rPr>
        <w:t xml:space="preserve">. If a user does not select ‘Save </w:t>
      </w:r>
      <w:proofErr w:type="gramStart"/>
      <w:r>
        <w:rPr>
          <w:bCs/>
          <w:lang w:val="en-US"/>
        </w:rPr>
        <w:t>Final’,</w:t>
      </w:r>
      <w:proofErr w:type="gramEnd"/>
      <w:r>
        <w:rPr>
          <w:bCs/>
          <w:lang w:val="en-US"/>
        </w:rPr>
        <w:t xml:space="preserve"> the MARAM tool will be reported as incomplete</w:t>
      </w:r>
      <w:r w:rsidR="00F45DEC">
        <w:rPr>
          <w:bCs/>
          <w:lang w:val="en-US"/>
        </w:rPr>
        <w:t>,</w:t>
      </w:r>
      <w:r>
        <w:rPr>
          <w:bCs/>
          <w:lang w:val="en-US"/>
        </w:rPr>
        <w:t xml:space="preserve"> which is an inaccurate representation of the number of MARAM assessments being undertaken. </w:t>
      </w:r>
    </w:p>
    <w:p w14:paraId="71BC7AF4" w14:textId="30B37B5F" w:rsidR="003E2CB3" w:rsidRDefault="003E2CB3" w:rsidP="003E2CB3">
      <w:pPr>
        <w:pStyle w:val="DHHSbody"/>
        <w:spacing w:before="120"/>
        <w:rPr>
          <w:b/>
          <w:color w:val="007B4B"/>
          <w:sz w:val="24"/>
          <w:szCs w:val="24"/>
        </w:rPr>
      </w:pPr>
      <w:r>
        <w:rPr>
          <w:bCs/>
          <w:lang w:val="en-US"/>
        </w:rPr>
        <w:t xml:space="preserve">The MARAM tools have been designed to report on risk levels at different points in time. </w:t>
      </w:r>
      <w:r w:rsidR="00F45DEC">
        <w:rPr>
          <w:bCs/>
          <w:lang w:val="en-US"/>
        </w:rPr>
        <w:t xml:space="preserve">A </w:t>
      </w:r>
      <w:r w:rsidR="00F45DEC">
        <w:rPr>
          <w:bCs/>
        </w:rPr>
        <w:t>r</w:t>
      </w:r>
      <w:r w:rsidRPr="0082754F">
        <w:rPr>
          <w:bCs/>
        </w:rPr>
        <w:t>isk assessment is a point-in-time assessment of the level of risk. Risk is dynamic and can change over time, which means that risk should be regularly reviewed, and any changes should inform future assessment</w:t>
      </w:r>
      <w:r>
        <w:rPr>
          <w:bCs/>
        </w:rPr>
        <w:t xml:space="preserve">s. </w:t>
      </w:r>
      <w:r>
        <w:rPr>
          <w:bCs/>
          <w:lang w:val="en-US"/>
        </w:rPr>
        <w:t>For example: a client arrives at a refuge and the risk level is determined to be ‘serious</w:t>
      </w:r>
      <w:r w:rsidR="00AC7913">
        <w:rPr>
          <w:bCs/>
          <w:lang w:val="en-US"/>
        </w:rPr>
        <w:t xml:space="preserve"> risk </w:t>
      </w:r>
      <w:r w:rsidR="00624CC2">
        <w:rPr>
          <w:bCs/>
          <w:lang w:val="en-US"/>
        </w:rPr>
        <w:t>requiring immediate intervention</w:t>
      </w:r>
      <w:r>
        <w:rPr>
          <w:bCs/>
          <w:lang w:val="en-US"/>
        </w:rPr>
        <w:t>’. Over time</w:t>
      </w:r>
      <w:r w:rsidR="003B7FC4">
        <w:rPr>
          <w:bCs/>
          <w:lang w:val="en-US"/>
        </w:rPr>
        <w:t>,</w:t>
      </w:r>
      <w:r>
        <w:rPr>
          <w:bCs/>
          <w:lang w:val="en-US"/>
        </w:rPr>
        <w:t xml:space="preserve"> and after receiving support from the agency, the risk level may show an improvement for the victim survivor.</w:t>
      </w:r>
    </w:p>
    <w:p w14:paraId="66C5CE63" w14:textId="37926E99" w:rsidR="003E2CB3" w:rsidRDefault="007451C8" w:rsidP="003E2CB3">
      <w:pPr>
        <w:pStyle w:val="DHHSbody"/>
        <w:spacing w:before="120"/>
        <w:rPr>
          <w:b/>
          <w:color w:val="007B4B"/>
          <w:sz w:val="24"/>
          <w:szCs w:val="24"/>
        </w:rPr>
      </w:pPr>
      <w:r w:rsidRPr="00286A5B">
        <w:rPr>
          <w:noProof/>
          <w:lang w:eastAsia="en-AU"/>
        </w:rPr>
        <w:drawing>
          <wp:anchor distT="0" distB="0" distL="114300" distR="114300" simplePos="0" relativeHeight="251658255" behindDoc="0" locked="0" layoutInCell="1" allowOverlap="1" wp14:anchorId="4D8B8D99" wp14:editId="07A9C1FF">
            <wp:simplePos x="0" y="0"/>
            <wp:positionH relativeFrom="margin">
              <wp:align>center</wp:align>
            </wp:positionH>
            <wp:positionV relativeFrom="paragraph">
              <wp:posOffset>-49604</wp:posOffset>
            </wp:positionV>
            <wp:extent cx="5564785" cy="2947434"/>
            <wp:effectExtent l="19050" t="19050" r="17145" b="24765"/>
            <wp:wrapSquare wrapText="bothSides"/>
            <wp:docPr id="5962700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91407" name="Picture 1" descr="A screenshot of a computer&#10;&#10;AI-generated content may be incorrect."/>
                    <pic:cNvPicPr/>
                  </pic:nvPicPr>
                  <pic:blipFill>
                    <a:blip r:embed="rId18"/>
                    <a:stretch>
                      <a:fillRect/>
                    </a:stretch>
                  </pic:blipFill>
                  <pic:spPr>
                    <a:xfrm>
                      <a:off x="0" y="0"/>
                      <a:ext cx="5564785" cy="2947434"/>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6728F815" w14:textId="1B9ED65D" w:rsidR="003E2CB3" w:rsidRDefault="003E2CB3" w:rsidP="00B853EE">
      <w:pPr>
        <w:pStyle w:val="BodyText"/>
        <w:spacing w:before="120" w:after="240"/>
        <w:ind w:right="-2"/>
        <w:jc w:val="both"/>
        <w:rPr>
          <w:rFonts w:ascii="Arial" w:hAnsi="Arial" w:cs="Arial"/>
          <w:sz w:val="20"/>
          <w:szCs w:val="20"/>
        </w:rPr>
      </w:pPr>
    </w:p>
    <w:p w14:paraId="136196CA" w14:textId="1A262842" w:rsidR="00BA31B0" w:rsidRPr="00BA31B0" w:rsidRDefault="00BA31B0" w:rsidP="465AFBDC">
      <w:pPr>
        <w:pStyle w:val="Heading2"/>
      </w:pPr>
      <w:bookmarkStart w:id="4" w:name="_Toc197342778"/>
      <w:bookmarkStart w:id="5" w:name="_Toc198125516"/>
      <w:bookmarkStart w:id="6" w:name="_Toc200120052"/>
      <w:r>
        <w:lastRenderedPageBreak/>
        <w:t>Accommodation Type</w:t>
      </w:r>
      <w:bookmarkEnd w:id="4"/>
      <w:r>
        <w:t xml:space="preserve"> </w:t>
      </w:r>
      <w:bookmarkEnd w:id="5"/>
      <w:bookmarkEnd w:id="6"/>
    </w:p>
    <w:p w14:paraId="21E27A88" w14:textId="1796158A" w:rsidR="00BA31B0" w:rsidRPr="00BA31B0" w:rsidRDefault="00BA31B0" w:rsidP="00BA31B0">
      <w:pPr>
        <w:spacing w:after="120" w:line="270" w:lineRule="atLeast"/>
        <w:rPr>
          <w:rFonts w:ascii="Arial" w:eastAsia="Times" w:hAnsi="Arial"/>
          <w:lang w:val="en-US"/>
        </w:rPr>
      </w:pPr>
      <w:r w:rsidRPr="465AFBDC">
        <w:rPr>
          <w:rFonts w:ascii="Arial" w:eastAsia="Times" w:hAnsi="Arial"/>
          <w:b/>
          <w:bCs/>
          <w:lang w:val="en-US"/>
        </w:rPr>
        <w:t xml:space="preserve">Purpose: </w:t>
      </w:r>
      <w:r w:rsidRPr="465AFBDC">
        <w:rPr>
          <w:rFonts w:ascii="Arial" w:eastAsia="Times" w:hAnsi="Arial"/>
          <w:lang w:val="en-US"/>
        </w:rPr>
        <w:t xml:space="preserve">To capture specific accommodation types </w:t>
      </w:r>
      <w:r w:rsidR="008814F7">
        <w:rPr>
          <w:rFonts w:ascii="Arial" w:eastAsia="Times" w:hAnsi="Arial"/>
          <w:lang w:val="en-US"/>
        </w:rPr>
        <w:t xml:space="preserve">(e.g. </w:t>
      </w:r>
      <w:r w:rsidR="00D60EEF">
        <w:rPr>
          <w:rFonts w:ascii="Arial" w:eastAsia="Times" w:hAnsi="Arial"/>
          <w:lang w:val="en-US"/>
        </w:rPr>
        <w:t>short</w:t>
      </w:r>
      <w:r w:rsidR="008814F7">
        <w:rPr>
          <w:rFonts w:ascii="Arial" w:eastAsia="Times" w:hAnsi="Arial"/>
          <w:lang w:val="en-US"/>
        </w:rPr>
        <w:t xml:space="preserve"> term or emergency accommodation)</w:t>
      </w:r>
      <w:r w:rsidR="009859FB">
        <w:rPr>
          <w:rFonts w:ascii="Arial" w:eastAsia="Times" w:hAnsi="Arial"/>
          <w:lang w:val="en-US"/>
        </w:rPr>
        <w:t xml:space="preserve">, </w:t>
      </w:r>
      <w:r w:rsidR="00EB3605">
        <w:rPr>
          <w:rFonts w:ascii="Arial" w:eastAsia="Times" w:hAnsi="Arial"/>
          <w:lang w:val="en-US"/>
        </w:rPr>
        <w:t xml:space="preserve">and </w:t>
      </w:r>
      <w:r w:rsidR="008814F7">
        <w:rPr>
          <w:rFonts w:ascii="Arial" w:eastAsia="Times" w:hAnsi="Arial"/>
          <w:lang w:val="en-US"/>
        </w:rPr>
        <w:t xml:space="preserve">subtypes </w:t>
      </w:r>
      <w:r w:rsidRPr="465AFBDC">
        <w:rPr>
          <w:rFonts w:ascii="Arial" w:eastAsia="Times" w:hAnsi="Arial"/>
          <w:lang w:val="en-US"/>
        </w:rPr>
        <w:t>(e.g. hotel</w:t>
      </w:r>
      <w:r w:rsidR="002E4078" w:rsidRPr="465AFBDC">
        <w:rPr>
          <w:rFonts w:ascii="Arial" w:eastAsia="Times" w:hAnsi="Arial"/>
          <w:lang w:val="en-US"/>
        </w:rPr>
        <w:t>/motel</w:t>
      </w:r>
      <w:r w:rsidRPr="465AFBDC">
        <w:rPr>
          <w:rFonts w:ascii="Arial" w:eastAsia="Times" w:hAnsi="Arial"/>
          <w:lang w:val="en-US"/>
        </w:rPr>
        <w:t>, family violence refuge</w:t>
      </w:r>
      <w:r w:rsidR="00EB3605">
        <w:rPr>
          <w:rFonts w:ascii="Arial" w:eastAsia="Times" w:hAnsi="Arial"/>
          <w:lang w:val="en-US"/>
        </w:rPr>
        <w:t xml:space="preserve"> </w:t>
      </w:r>
      <w:r w:rsidRPr="465AFBDC">
        <w:rPr>
          <w:rFonts w:ascii="Arial" w:eastAsia="Times" w:hAnsi="Arial"/>
          <w:lang w:val="en-US"/>
        </w:rPr>
        <w:t xml:space="preserve">etc.) </w:t>
      </w:r>
      <w:r w:rsidR="00EB3605" w:rsidRPr="465AFBDC">
        <w:rPr>
          <w:rFonts w:ascii="Arial" w:eastAsia="Times" w:hAnsi="Arial"/>
          <w:lang w:val="en-US"/>
        </w:rPr>
        <w:t>provided to clients</w:t>
      </w:r>
      <w:r w:rsidR="000752DC">
        <w:rPr>
          <w:rFonts w:ascii="Arial" w:eastAsia="Times" w:hAnsi="Arial"/>
          <w:lang w:val="en-US"/>
        </w:rPr>
        <w:t>.</w:t>
      </w:r>
    </w:p>
    <w:p w14:paraId="08838143" w14:textId="3CEDBD9B" w:rsidR="00BA31B0" w:rsidRDefault="00BA31B0" w:rsidP="00BA31B0">
      <w:pPr>
        <w:spacing w:after="120" w:line="270" w:lineRule="atLeast"/>
        <w:rPr>
          <w:rFonts w:ascii="Arial" w:eastAsia="Times" w:hAnsi="Arial"/>
          <w:lang w:val="en-US"/>
        </w:rPr>
      </w:pPr>
      <w:r w:rsidRPr="465AFBDC">
        <w:rPr>
          <w:rFonts w:ascii="Arial" w:eastAsia="Times" w:hAnsi="Arial"/>
          <w:b/>
          <w:bCs/>
          <w:lang w:val="en-US"/>
        </w:rPr>
        <w:t xml:space="preserve">What’s required: </w:t>
      </w:r>
      <w:r w:rsidRPr="465AFBDC">
        <w:rPr>
          <w:rFonts w:ascii="Arial" w:eastAsia="Times" w:hAnsi="Arial"/>
          <w:lang w:val="en-US"/>
        </w:rPr>
        <w:t>In the ‘Accommodation’ tab and under the ‘Edit Stay Details’ section, users are required to select a</w:t>
      </w:r>
      <w:r w:rsidR="00346D99" w:rsidRPr="465AFBDC">
        <w:rPr>
          <w:rFonts w:ascii="Arial" w:eastAsia="Times" w:hAnsi="Arial"/>
          <w:lang w:val="en-US"/>
        </w:rPr>
        <w:t>n accommodation</w:t>
      </w:r>
      <w:r w:rsidR="00FC1447">
        <w:rPr>
          <w:rFonts w:ascii="Arial" w:eastAsia="Times" w:hAnsi="Arial"/>
          <w:lang w:val="en-US"/>
        </w:rPr>
        <w:t xml:space="preserve"> type </w:t>
      </w:r>
      <w:r w:rsidRPr="465AFBDC">
        <w:rPr>
          <w:rFonts w:ascii="Arial" w:eastAsia="Times" w:hAnsi="Arial"/>
          <w:lang w:val="en-US"/>
        </w:rPr>
        <w:t>from a drop-down list. When a user selects Short Term or Emergency Accommodation, it is expected that the respective ‘Subtype’ data field is selected, as shown in Figure 1.</w:t>
      </w:r>
    </w:p>
    <w:p w14:paraId="7E53E9D1" w14:textId="105D9776" w:rsidR="007376FB" w:rsidRPr="00BA31B0" w:rsidRDefault="007376FB" w:rsidP="00BA31B0">
      <w:pPr>
        <w:spacing w:after="120" w:line="270" w:lineRule="atLeast"/>
        <w:rPr>
          <w:rFonts w:ascii="Arial" w:eastAsia="Times" w:hAnsi="Arial"/>
          <w:lang w:val="en-US"/>
        </w:rPr>
      </w:pPr>
      <w:r w:rsidRPr="465AFBDC">
        <w:rPr>
          <w:rFonts w:ascii="Arial" w:eastAsia="Times" w:hAnsi="Arial"/>
          <w:lang w:val="en-US"/>
        </w:rPr>
        <w:t xml:space="preserve">Children and young people </w:t>
      </w:r>
      <w:r>
        <w:rPr>
          <w:rFonts w:ascii="Arial" w:eastAsia="Times" w:hAnsi="Arial"/>
          <w:lang w:val="en-US"/>
        </w:rPr>
        <w:t xml:space="preserve">being </w:t>
      </w:r>
      <w:r w:rsidRPr="465AFBDC">
        <w:rPr>
          <w:rFonts w:ascii="Arial" w:eastAsia="Times" w:hAnsi="Arial"/>
          <w:lang w:val="en-US"/>
        </w:rPr>
        <w:t>accommodat</w:t>
      </w:r>
      <w:r>
        <w:rPr>
          <w:rFonts w:ascii="Arial" w:eastAsia="Times" w:hAnsi="Arial"/>
          <w:lang w:val="en-US"/>
        </w:rPr>
        <w:t>ed with a victim survivor</w:t>
      </w:r>
      <w:r w:rsidRPr="465AFBDC">
        <w:rPr>
          <w:rFonts w:ascii="Arial" w:eastAsia="Times" w:hAnsi="Arial"/>
          <w:lang w:val="en-US"/>
        </w:rPr>
        <w:t xml:space="preserve"> must be reported on and should be associated with the record and have their own support period.</w:t>
      </w:r>
    </w:p>
    <w:p w14:paraId="03646B3C" w14:textId="078ECB07" w:rsidR="00777991" w:rsidRDefault="00777991" w:rsidP="00BA31B0">
      <w:pPr>
        <w:spacing w:after="120" w:line="270" w:lineRule="atLeast"/>
        <w:rPr>
          <w:rFonts w:ascii="Arial" w:eastAsia="Times" w:hAnsi="Arial"/>
          <w:lang w:val="en-US"/>
        </w:rPr>
      </w:pPr>
      <w:r w:rsidRPr="465AFBDC">
        <w:rPr>
          <w:rFonts w:ascii="Arial" w:eastAsia="Times" w:hAnsi="Arial"/>
          <w:lang w:val="en-US"/>
        </w:rPr>
        <w:t>Users should record where the client is residing, for example: Holiday Inn motel</w:t>
      </w:r>
      <w:r w:rsidR="00E63FBA">
        <w:rPr>
          <w:rFonts w:ascii="Arial" w:eastAsia="Times" w:hAnsi="Arial"/>
          <w:lang w:val="en-US"/>
        </w:rPr>
        <w:t xml:space="preserve"> or</w:t>
      </w:r>
      <w:r w:rsidRPr="465AFBDC">
        <w:rPr>
          <w:rFonts w:ascii="Arial" w:eastAsia="Times" w:hAnsi="Arial"/>
          <w:lang w:val="en-US"/>
        </w:rPr>
        <w:t xml:space="preserve"> Air</w:t>
      </w:r>
      <w:r w:rsidR="00DA3B5E">
        <w:rPr>
          <w:rFonts w:ascii="Arial" w:eastAsia="Times" w:hAnsi="Arial"/>
          <w:lang w:val="en-US"/>
        </w:rPr>
        <w:t>bnb</w:t>
      </w:r>
      <w:r w:rsidRPr="465AFBDC">
        <w:rPr>
          <w:rFonts w:ascii="Arial" w:eastAsia="Times" w:hAnsi="Arial"/>
          <w:lang w:val="en-US"/>
        </w:rPr>
        <w:t xml:space="preserve">. Users must NOT record the address of the accommodation. </w:t>
      </w:r>
    </w:p>
    <w:p w14:paraId="6FCC6A3D" w14:textId="654DE95A" w:rsidR="00FF77A6" w:rsidRDefault="00BA31B0" w:rsidP="007451C8">
      <w:pPr>
        <w:spacing w:after="120" w:line="270" w:lineRule="atLeast"/>
        <w:rPr>
          <w:lang w:val="en-US"/>
        </w:rPr>
      </w:pPr>
      <w:r w:rsidRPr="465AFBDC">
        <w:rPr>
          <w:rFonts w:ascii="Arial" w:eastAsia="Times" w:hAnsi="Arial"/>
          <w:lang w:val="en-US"/>
        </w:rPr>
        <w:t xml:space="preserve">It is </w:t>
      </w:r>
      <w:r w:rsidRPr="465AFBDC">
        <w:rPr>
          <w:rFonts w:ascii="Arial" w:eastAsia="Times" w:hAnsi="Arial"/>
          <w:b/>
          <w:bCs/>
          <w:lang w:val="en-US"/>
        </w:rPr>
        <w:t>compulsory</w:t>
      </w:r>
      <w:r w:rsidRPr="465AFBDC">
        <w:rPr>
          <w:rFonts w:ascii="Arial" w:eastAsia="Times" w:hAnsi="Arial"/>
          <w:lang w:val="en-US"/>
        </w:rPr>
        <w:t xml:space="preserve"> to record the accommodation exit date. Users are to complete this field when the client leaves the accommodation. </w:t>
      </w:r>
    </w:p>
    <w:p w14:paraId="70469D9D" w14:textId="4D9888FF" w:rsidR="00BA31B0" w:rsidRPr="00E13B54" w:rsidRDefault="00BA31B0" w:rsidP="00BA31B0">
      <w:pPr>
        <w:pStyle w:val="DHHSbody"/>
        <w:rPr>
          <w:lang w:val="en-US"/>
        </w:rPr>
      </w:pPr>
      <w:r w:rsidRPr="00E13B54">
        <w:rPr>
          <w:lang w:val="en-US"/>
        </w:rPr>
        <w:t>Figure 1:</w:t>
      </w:r>
      <w:r w:rsidR="00135277" w:rsidRPr="00135277">
        <w:rPr>
          <w:noProof/>
        </w:rPr>
        <w:t xml:space="preserve"> </w:t>
      </w:r>
    </w:p>
    <w:p w14:paraId="50E78847" w14:textId="16CA0020" w:rsidR="00BA31B0" w:rsidRDefault="00A93152" w:rsidP="465AFBDC">
      <w:pPr>
        <w:pStyle w:val="DHHSbody"/>
        <w:spacing w:before="120"/>
        <w:rPr>
          <w:noProof/>
        </w:rPr>
      </w:pPr>
      <w:r>
        <w:rPr>
          <w:noProof/>
        </w:rPr>
        <mc:AlternateContent>
          <mc:Choice Requires="wps">
            <w:drawing>
              <wp:anchor distT="0" distB="0" distL="114300" distR="114300" simplePos="0" relativeHeight="251658246" behindDoc="0" locked="0" layoutInCell="1" allowOverlap="1" wp14:anchorId="31C7BB5A" wp14:editId="589CAAD6">
                <wp:simplePos x="0" y="0"/>
                <wp:positionH relativeFrom="column">
                  <wp:posOffset>5414187</wp:posOffset>
                </wp:positionH>
                <wp:positionV relativeFrom="paragraph">
                  <wp:posOffset>1951736</wp:posOffset>
                </wp:positionV>
                <wp:extent cx="760781" cy="343814"/>
                <wp:effectExtent l="0" t="0" r="20320" b="18415"/>
                <wp:wrapNone/>
                <wp:docPr id="1534866115" name="Rectangle 9"/>
                <wp:cNvGraphicFramePr/>
                <a:graphic xmlns:a="http://schemas.openxmlformats.org/drawingml/2006/main">
                  <a:graphicData uri="http://schemas.microsoft.com/office/word/2010/wordprocessingShape">
                    <wps:wsp>
                      <wps:cNvSpPr/>
                      <wps:spPr>
                        <a:xfrm>
                          <a:off x="0" y="0"/>
                          <a:ext cx="760781" cy="343814"/>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033F604">
              <v:rect id="Rectangle 9" style="position:absolute;margin-left:426.3pt;margin-top:153.7pt;width:59.9pt;height:27.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7CA46B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"/>
            </w:pict>
          </mc:Fallback>
        </mc:AlternateContent>
      </w:r>
      <w:r w:rsidR="00790A31">
        <w:rPr>
          <w:noProof/>
        </w:rPr>
        <mc:AlternateContent>
          <mc:Choice Requires="wps">
            <w:drawing>
              <wp:anchor distT="0" distB="0" distL="114300" distR="114300" simplePos="0" relativeHeight="251658244" behindDoc="0" locked="0" layoutInCell="1" allowOverlap="1" wp14:anchorId="74D5B38C" wp14:editId="034A19CF">
                <wp:simplePos x="0" y="0"/>
                <wp:positionH relativeFrom="column">
                  <wp:posOffset>4397375</wp:posOffset>
                </wp:positionH>
                <wp:positionV relativeFrom="paragraph">
                  <wp:posOffset>522376</wp:posOffset>
                </wp:positionV>
                <wp:extent cx="1179830" cy="212141"/>
                <wp:effectExtent l="0" t="0" r="20320" b="16510"/>
                <wp:wrapNone/>
                <wp:docPr id="518490797" name="Rectangle 1"/>
                <wp:cNvGraphicFramePr/>
                <a:graphic xmlns:a="http://schemas.openxmlformats.org/drawingml/2006/main">
                  <a:graphicData uri="http://schemas.microsoft.com/office/word/2010/wordprocessingShape">
                    <wps:wsp>
                      <wps:cNvSpPr/>
                      <wps:spPr>
                        <a:xfrm>
                          <a:off x="0" y="0"/>
                          <a:ext cx="1179830" cy="21214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098F214">
              <v:rect id="Rectangle 1" style="position:absolute;margin-left:346.25pt;margin-top:41.15pt;width:92.9pt;height:16.7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5pt" w14:anchorId="46E7A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"/>
            </w:pict>
          </mc:Fallback>
        </mc:AlternateContent>
      </w:r>
      <w:r w:rsidR="008C730A">
        <w:rPr>
          <w:noProof/>
        </w:rPr>
        <mc:AlternateContent>
          <mc:Choice Requires="wps">
            <w:drawing>
              <wp:anchor distT="0" distB="0" distL="114300" distR="114300" simplePos="0" relativeHeight="251658245" behindDoc="0" locked="0" layoutInCell="1" allowOverlap="1" wp14:anchorId="35BA6D92" wp14:editId="1E56829E">
                <wp:simplePos x="0" y="0"/>
                <wp:positionH relativeFrom="column">
                  <wp:posOffset>4696150</wp:posOffset>
                </wp:positionH>
                <wp:positionV relativeFrom="paragraph">
                  <wp:posOffset>864575</wp:posOffset>
                </wp:positionV>
                <wp:extent cx="1663995" cy="366823"/>
                <wp:effectExtent l="0" t="0" r="12700" b="14605"/>
                <wp:wrapNone/>
                <wp:docPr id="402499939" name="Rectangle 8"/>
                <wp:cNvGraphicFramePr/>
                <a:graphic xmlns:a="http://schemas.openxmlformats.org/drawingml/2006/main">
                  <a:graphicData uri="http://schemas.microsoft.com/office/word/2010/wordprocessingShape">
                    <wps:wsp>
                      <wps:cNvSpPr/>
                      <wps:spPr>
                        <a:xfrm>
                          <a:off x="0" y="0"/>
                          <a:ext cx="1663995" cy="366823"/>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584712A">
              <v:rect id="Rectangle 8" style="position:absolute;margin-left:369.8pt;margin-top:68.1pt;width:131pt;height:28.9pt;z-index:25166030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3BA3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"/>
            </w:pict>
          </mc:Fallback>
        </mc:AlternateContent>
      </w:r>
      <w:r w:rsidR="00307E92">
        <w:rPr>
          <w:noProof/>
        </w:rPr>
        <w:drawing>
          <wp:inline distT="0" distB="0" distL="0" distR="0" wp14:anchorId="1C5AB1D6" wp14:editId="57B1A1EC">
            <wp:extent cx="6479539" cy="3082925"/>
            <wp:effectExtent l="0" t="0" r="0" b="3175"/>
            <wp:docPr id="132293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6479539" cy="3082925"/>
                    </a:xfrm>
                    <a:prstGeom prst="rect">
                      <a:avLst/>
                    </a:prstGeom>
                  </pic:spPr>
                </pic:pic>
              </a:graphicData>
            </a:graphic>
          </wp:inline>
        </w:drawing>
      </w:r>
      <w:r w:rsidR="00307E92">
        <w:rPr>
          <w:noProof/>
        </w:rPr>
        <w:t xml:space="preserve"> </w:t>
      </w:r>
    </w:p>
    <w:p w14:paraId="71568DEA" w14:textId="052CD32B" w:rsidR="00BA31B0" w:rsidRDefault="00645034" w:rsidP="00070F58">
      <w:pPr>
        <w:pStyle w:val="DHHSbody"/>
        <w:spacing w:before="120"/>
        <w:rPr>
          <w:b/>
          <w:color w:val="007B4B"/>
          <w:sz w:val="24"/>
          <w:szCs w:val="24"/>
        </w:rPr>
      </w:pPr>
      <w:r>
        <w:rPr>
          <w:noProof/>
          <w:lang w:val="en-US"/>
        </w:rPr>
        <mc:AlternateContent>
          <mc:Choice Requires="wps">
            <w:drawing>
              <wp:anchor distT="0" distB="0" distL="114300" distR="114300" simplePos="0" relativeHeight="251658241" behindDoc="0" locked="0" layoutInCell="1" allowOverlap="1" wp14:anchorId="5BC3E3D8" wp14:editId="0E9FD31B">
                <wp:simplePos x="0" y="0"/>
                <wp:positionH relativeFrom="margin">
                  <wp:posOffset>-56291</wp:posOffset>
                </wp:positionH>
                <wp:positionV relativeFrom="paragraph">
                  <wp:posOffset>123564</wp:posOffset>
                </wp:positionV>
                <wp:extent cx="6407785" cy="2108498"/>
                <wp:effectExtent l="0" t="0" r="12065" b="25400"/>
                <wp:wrapNone/>
                <wp:docPr id="250465775" name="Text Box 2"/>
                <wp:cNvGraphicFramePr/>
                <a:graphic xmlns:a="http://schemas.openxmlformats.org/drawingml/2006/main">
                  <a:graphicData uri="http://schemas.microsoft.com/office/word/2010/wordprocessingShape">
                    <wps:wsp>
                      <wps:cNvSpPr txBox="1"/>
                      <wps:spPr>
                        <a:xfrm>
                          <a:off x="0" y="0"/>
                          <a:ext cx="6407785" cy="2108498"/>
                        </a:xfrm>
                        <a:prstGeom prst="rect">
                          <a:avLst/>
                        </a:prstGeom>
                        <a:solidFill>
                          <a:schemeClr val="lt1"/>
                        </a:solidFill>
                        <a:ln w="12700">
                          <a:solidFill>
                            <a:srgbClr val="FF0000"/>
                          </a:solidFill>
                        </a:ln>
                      </wps:spPr>
                      <wps:txbx>
                        <w:txbxContent>
                          <w:p w14:paraId="6E462073" w14:textId="77777777" w:rsidR="006571CF" w:rsidRPr="00790A31" w:rsidRDefault="00A30F23" w:rsidP="00051A2C">
                            <w:pPr>
                              <w:rPr>
                                <w:rFonts w:asciiTheme="majorHAnsi" w:hAnsiTheme="majorHAnsi" w:cstheme="majorHAnsi"/>
                                <w:b/>
                                <w:bCs/>
                                <w:noProof/>
                              </w:rPr>
                            </w:pPr>
                            <w:r w:rsidRPr="00790A31">
                              <w:rPr>
                                <w:rFonts w:asciiTheme="majorHAnsi" w:hAnsiTheme="majorHAnsi" w:cstheme="majorHAnsi"/>
                                <w:b/>
                                <w:bCs/>
                                <w:noProof/>
                              </w:rPr>
                              <w:t>Children and young people</w:t>
                            </w:r>
                          </w:p>
                          <w:p w14:paraId="1357BC5D" w14:textId="6DC45131" w:rsidR="006571CF" w:rsidRDefault="00A30F23" w:rsidP="00BA31B0">
                            <w:pPr>
                              <w:rPr>
                                <w:rFonts w:asciiTheme="majorHAnsi" w:hAnsiTheme="majorHAnsi" w:cstheme="majorHAnsi"/>
                                <w:noProof/>
                              </w:rPr>
                            </w:pPr>
                            <w:r w:rsidRPr="008E154A">
                              <w:rPr>
                                <w:rFonts w:asciiTheme="majorHAnsi" w:hAnsiTheme="majorHAnsi" w:cstheme="majorHAnsi"/>
                                <w:noProof/>
                              </w:rPr>
                              <w:t xml:space="preserve">It is important that children and young people are recognised as victim survivors in their own right, including  through the way their experiences are identified, recorded and captured by data. </w:t>
                            </w:r>
                            <w:hyperlink r:id="rId20" w:history="1">
                              <w:r w:rsidR="006571CF" w:rsidRPr="008E154A">
                                <w:rPr>
                                  <w:rFonts w:asciiTheme="majorHAnsi" w:hAnsiTheme="majorHAnsi" w:cstheme="majorHAnsi"/>
                                  <w:noProof/>
                                  <w:color w:val="0070C0"/>
                                </w:rPr>
                                <w:t>The Victorian Family Violence Data Collection Framework</w:t>
                              </w:r>
                            </w:hyperlink>
                            <w:r w:rsidRPr="008E154A">
                              <w:rPr>
                                <w:rFonts w:asciiTheme="majorHAnsi" w:hAnsiTheme="majorHAnsi" w:cstheme="majorHAnsi"/>
                                <w:noProof/>
                              </w:rPr>
                              <w:t xml:space="preserve"> provides consistent guidance for collecting family violence related data across government and funded services. </w:t>
                            </w:r>
                          </w:p>
                          <w:p w14:paraId="230FBAD8" w14:textId="77777777" w:rsidR="004C6A24" w:rsidRPr="008E154A" w:rsidRDefault="004C6A24" w:rsidP="00BA31B0">
                            <w:pPr>
                              <w:rPr>
                                <w:rFonts w:asciiTheme="majorHAnsi" w:hAnsiTheme="majorHAnsi" w:cstheme="majorHAnsi"/>
                                <w:noProof/>
                              </w:rPr>
                            </w:pPr>
                          </w:p>
                          <w:p w14:paraId="27E1F482" w14:textId="77777777" w:rsidR="006571CF" w:rsidRPr="008E154A" w:rsidRDefault="00A30F23" w:rsidP="00BA31B0">
                            <w:pPr>
                              <w:rPr>
                                <w:rFonts w:asciiTheme="majorHAnsi" w:hAnsiTheme="majorHAnsi" w:cstheme="majorHAnsi"/>
                                <w:noProof/>
                              </w:rPr>
                            </w:pPr>
                            <w:r w:rsidRPr="008E154A">
                              <w:rPr>
                                <w:rFonts w:asciiTheme="majorHAnsi" w:hAnsiTheme="majorHAnsi" w:cstheme="majorHAnsi"/>
                                <w:noProof/>
                              </w:rPr>
                              <w:t>The framework highlights the importance of identifying and recording children and young people as individual victim survivors, rather than as secondary to adult cases. It also emphasises the need to incorporate children’s voices in data collection and service responses to ensure their experiences are accurately captured and addressed. Recording individual client records for children receiving support, such as accommodation, aligns with this approach and contributes to improved service visibility, accountability and outcomes.</w:t>
                            </w:r>
                          </w:p>
                          <w:p w14:paraId="6D1BD3D3" w14:textId="68967085" w:rsidR="006571CF" w:rsidRDefault="00A30F23">
                            <w:r w:rsidRPr="008E154A">
                              <w:rPr>
                                <w:rFonts w:asciiTheme="majorHAnsi" w:hAnsiTheme="majorHAnsi" w:cstheme="majorHAnsi"/>
                              </w:rPr>
                              <w:t xml:space="preserve">The process to open a support period for family members is demonstrated in the following e-Learning module:  </w:t>
                            </w:r>
                            <w:hyperlink r:id="rId21" w:history="1">
                              <w:r w:rsidR="006571CF" w:rsidRPr="008E154A">
                                <w:rPr>
                                  <w:rFonts w:asciiTheme="majorHAnsi" w:hAnsiTheme="majorHAnsi" w:cstheme="majorHAnsi"/>
                                  <w:color w:val="0070C0"/>
                                </w:rPr>
                                <w:t>Support periods for family members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3E3D8" id="_x0000_t202" coordsize="21600,21600" o:spt="202" path="m,l,21600r21600,l21600,xe">
                <v:stroke joinstyle="miter"/>
                <v:path gradientshapeok="t" o:connecttype="rect"/>
              </v:shapetype>
              <v:shape id="Text Box 2" o:spid="_x0000_s1026" type="#_x0000_t202" style="position:absolute;margin-left:-4.45pt;margin-top:9.75pt;width:504.55pt;height:16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" fillcolor="white [3201]" strokecolor="red" strokeweight="1pt">
                <v:textbox>
                  <w:txbxContent>
                    <w:p w14:paraId="6E462073" w14:textId="77777777" w:rsidR="006571CF" w:rsidRPr="00790A31" w:rsidRDefault="00A30F23" w:rsidP="00051A2C">
                      <w:pPr>
                        <w:rPr>
                          <w:rFonts w:asciiTheme="majorHAnsi" w:hAnsiTheme="majorHAnsi" w:cstheme="majorHAnsi"/>
                          <w:b/>
                          <w:bCs/>
                          <w:noProof/>
                        </w:rPr>
                      </w:pPr>
                      <w:r w:rsidRPr="00790A31">
                        <w:rPr>
                          <w:rFonts w:asciiTheme="majorHAnsi" w:hAnsiTheme="majorHAnsi" w:cstheme="majorHAnsi"/>
                          <w:b/>
                          <w:bCs/>
                          <w:noProof/>
                        </w:rPr>
                        <w:t>Children and young people</w:t>
                      </w:r>
                    </w:p>
                    <w:p w14:paraId="1357BC5D" w14:textId="6DC45131" w:rsidR="006571CF" w:rsidRDefault="00A30F23" w:rsidP="00BA31B0">
                      <w:pPr>
                        <w:rPr>
                          <w:rFonts w:asciiTheme="majorHAnsi" w:hAnsiTheme="majorHAnsi" w:cstheme="majorHAnsi"/>
                          <w:noProof/>
                        </w:rPr>
                      </w:pPr>
                      <w:r w:rsidRPr="008E154A">
                        <w:rPr>
                          <w:rFonts w:asciiTheme="majorHAnsi" w:hAnsiTheme="majorHAnsi" w:cstheme="majorHAnsi"/>
                          <w:noProof/>
                        </w:rPr>
                        <w:t xml:space="preserve">It is important that children and young people are recognised as victim survivors in their own right, including  through the way their experiences are identified, recorded and captured by data. </w:t>
                      </w:r>
                      <w:hyperlink r:id="rId22" w:history="1">
                        <w:r w:rsidR="006571CF" w:rsidRPr="008E154A">
                          <w:rPr>
                            <w:rFonts w:asciiTheme="majorHAnsi" w:hAnsiTheme="majorHAnsi" w:cstheme="majorHAnsi"/>
                            <w:noProof/>
                            <w:color w:val="0070C0"/>
                          </w:rPr>
                          <w:t>The Victorian Family Violence Data Collection Framework</w:t>
                        </w:r>
                      </w:hyperlink>
                      <w:r w:rsidRPr="008E154A">
                        <w:rPr>
                          <w:rFonts w:asciiTheme="majorHAnsi" w:hAnsiTheme="majorHAnsi" w:cstheme="majorHAnsi"/>
                          <w:noProof/>
                        </w:rPr>
                        <w:t xml:space="preserve"> provides consistent guidance for collecting family violence related data across government and funded services. </w:t>
                      </w:r>
                    </w:p>
                    <w:p w14:paraId="230FBAD8" w14:textId="77777777" w:rsidR="004C6A24" w:rsidRPr="008E154A" w:rsidRDefault="004C6A24" w:rsidP="00BA31B0">
                      <w:pPr>
                        <w:rPr>
                          <w:rFonts w:asciiTheme="majorHAnsi" w:hAnsiTheme="majorHAnsi" w:cstheme="majorHAnsi"/>
                          <w:noProof/>
                        </w:rPr>
                      </w:pPr>
                    </w:p>
                    <w:p w14:paraId="27E1F482" w14:textId="77777777" w:rsidR="006571CF" w:rsidRPr="008E154A" w:rsidRDefault="00A30F23" w:rsidP="00BA31B0">
                      <w:pPr>
                        <w:rPr>
                          <w:rFonts w:asciiTheme="majorHAnsi" w:hAnsiTheme="majorHAnsi" w:cstheme="majorHAnsi"/>
                          <w:noProof/>
                        </w:rPr>
                      </w:pPr>
                      <w:r w:rsidRPr="008E154A">
                        <w:rPr>
                          <w:rFonts w:asciiTheme="majorHAnsi" w:hAnsiTheme="majorHAnsi" w:cstheme="majorHAnsi"/>
                          <w:noProof/>
                        </w:rPr>
                        <w:t>The framework highlights the importance of identifying and recording children and young people as individual victim survivors, rather than as secondary to adult cases. It also emphasises the need to incorporate children’s voices in data collection and service responses to ensure their experiences are accurately captured and addressed. Recording individual client records for children receiving support, such as accommodation, aligns with this approach and contributes to improved service visibility, accountability and outcomes.</w:t>
                      </w:r>
                    </w:p>
                    <w:p w14:paraId="6D1BD3D3" w14:textId="68967085" w:rsidR="006571CF" w:rsidRDefault="00A30F23">
                      <w:r w:rsidRPr="008E154A">
                        <w:rPr>
                          <w:rFonts w:asciiTheme="majorHAnsi" w:hAnsiTheme="majorHAnsi" w:cstheme="majorHAnsi"/>
                        </w:rPr>
                        <w:t xml:space="preserve">The process to open a support period for family members is demonstrated in the following e-Learning module:  </w:t>
                      </w:r>
                      <w:hyperlink r:id="rId23" w:history="1">
                        <w:r w:rsidR="006571CF" w:rsidRPr="008E154A">
                          <w:rPr>
                            <w:rFonts w:asciiTheme="majorHAnsi" w:hAnsiTheme="majorHAnsi" w:cstheme="majorHAnsi"/>
                            <w:color w:val="0070C0"/>
                          </w:rPr>
                          <w:t>Support periods for family members</w:t>
                        </w:r>
                      </w:hyperlink>
                    </w:p>
                  </w:txbxContent>
                </v:textbox>
                <w10:wrap anchorx="margin"/>
              </v:shape>
            </w:pict>
          </mc:Fallback>
        </mc:AlternateContent>
      </w:r>
    </w:p>
    <w:p w14:paraId="05CEA1EB" w14:textId="45DE9563" w:rsidR="00D80F0C" w:rsidRDefault="00D80F0C" w:rsidP="465AFBDC">
      <w:pPr>
        <w:pStyle w:val="DHHSbody"/>
        <w:spacing w:before="120"/>
        <w:rPr>
          <w:b/>
          <w:bCs/>
          <w:color w:val="007B4B"/>
          <w:sz w:val="24"/>
          <w:szCs w:val="24"/>
        </w:rPr>
      </w:pPr>
      <w:bookmarkStart w:id="7" w:name="_Toc197342153"/>
      <w:bookmarkStart w:id="8" w:name="_Toc197342779"/>
    </w:p>
    <w:p w14:paraId="1BB3AD04" w14:textId="77777777" w:rsidR="00645034" w:rsidRDefault="00645034">
      <w:pPr>
        <w:pStyle w:val="Heading2"/>
      </w:pPr>
      <w:bookmarkStart w:id="9" w:name="_Toc198125517"/>
    </w:p>
    <w:p w14:paraId="5F77D679" w14:textId="77777777" w:rsidR="00645034" w:rsidRDefault="00645034">
      <w:pPr>
        <w:pStyle w:val="Heading2"/>
      </w:pPr>
    </w:p>
    <w:p w14:paraId="744182C0" w14:textId="77777777" w:rsidR="00645034" w:rsidRDefault="00645034">
      <w:pPr>
        <w:pStyle w:val="Heading2"/>
      </w:pPr>
    </w:p>
    <w:p w14:paraId="7B9846BA" w14:textId="77777777" w:rsidR="00645034" w:rsidRDefault="00645034">
      <w:pPr>
        <w:pStyle w:val="Heading2"/>
      </w:pPr>
    </w:p>
    <w:p w14:paraId="417FA84D" w14:textId="77777777" w:rsidR="00645034" w:rsidRDefault="00645034">
      <w:pPr>
        <w:pStyle w:val="Heading2"/>
      </w:pPr>
    </w:p>
    <w:p w14:paraId="56919257" w14:textId="77777777" w:rsidR="007451C8" w:rsidRDefault="007451C8" w:rsidP="007451C8">
      <w:pPr>
        <w:pStyle w:val="DHHSbody"/>
      </w:pPr>
    </w:p>
    <w:p w14:paraId="5A71E9FC" w14:textId="77777777" w:rsidR="007451C8" w:rsidRPr="007451C8" w:rsidRDefault="007451C8" w:rsidP="007451C8">
      <w:pPr>
        <w:pStyle w:val="DHHSbody"/>
      </w:pPr>
    </w:p>
    <w:p w14:paraId="6468C7B7" w14:textId="77777777" w:rsidR="003E2CB3" w:rsidRPr="002D689A" w:rsidRDefault="003E2CB3" w:rsidP="003E2CB3">
      <w:pPr>
        <w:pStyle w:val="Heading2"/>
      </w:pPr>
      <w:bookmarkStart w:id="10" w:name="_Toc200120053"/>
      <w:r>
        <w:lastRenderedPageBreak/>
        <w:t>Family Violence Fund Type (e.g. FVCB, FSP etc)</w:t>
      </w:r>
      <w:bookmarkEnd w:id="10"/>
    </w:p>
    <w:p w14:paraId="22C2A5DA" w14:textId="77777777" w:rsidR="003E2CB3" w:rsidRPr="002D689A" w:rsidRDefault="003E2CB3" w:rsidP="003E2CB3">
      <w:pPr>
        <w:pStyle w:val="DHHSbody"/>
        <w:spacing w:before="120"/>
        <w:rPr>
          <w:lang w:val="en-US"/>
        </w:rPr>
      </w:pPr>
      <w:r w:rsidRPr="465AFBDC">
        <w:rPr>
          <w:b/>
          <w:bCs/>
          <w:lang w:val="en-US"/>
        </w:rPr>
        <w:t xml:space="preserve">Purpose: </w:t>
      </w:r>
      <w:r w:rsidRPr="465AFBDC">
        <w:rPr>
          <w:lang w:val="en-US"/>
        </w:rPr>
        <w:t xml:space="preserve">To </w:t>
      </w:r>
      <w:r>
        <w:rPr>
          <w:lang w:val="en-US"/>
        </w:rPr>
        <w:t xml:space="preserve">accurately </w:t>
      </w:r>
      <w:r w:rsidRPr="465AFBDC">
        <w:rPr>
          <w:lang w:val="en-US"/>
        </w:rPr>
        <w:t xml:space="preserve">report on expenditure incurred by the agency, to support </w:t>
      </w:r>
      <w:r>
        <w:rPr>
          <w:lang w:val="en-US"/>
        </w:rPr>
        <w:t xml:space="preserve">individual </w:t>
      </w:r>
      <w:r w:rsidRPr="465AFBDC">
        <w:rPr>
          <w:lang w:val="en-US"/>
        </w:rPr>
        <w:t xml:space="preserve">clients. </w:t>
      </w:r>
    </w:p>
    <w:p w14:paraId="20616507" w14:textId="77777777" w:rsidR="003E2CB3" w:rsidRDefault="003E2CB3" w:rsidP="003E2CB3">
      <w:pPr>
        <w:pStyle w:val="DHHSbody"/>
      </w:pPr>
      <w:r w:rsidRPr="59DFE058">
        <w:rPr>
          <w:b/>
          <w:bCs/>
        </w:rPr>
        <w:t xml:space="preserve">What’s required: </w:t>
      </w:r>
      <w:r w:rsidRPr="59DFE058">
        <w:t xml:space="preserve">In the ‘Payments’ tab when creating a ‘New Payment’, users must ensure the appropriate Family Violence fund, Payment purpose and actual costs (rather than estimates) are accurately captured.  </w:t>
      </w:r>
    </w:p>
    <w:p w14:paraId="536D864C" w14:textId="77777777" w:rsidR="003E2CB3" w:rsidRDefault="003E2CB3" w:rsidP="003E2CB3">
      <w:pPr>
        <w:pStyle w:val="DHHSbody"/>
        <w:rPr>
          <w:bCs/>
          <w:lang w:val="en-US"/>
        </w:rPr>
      </w:pPr>
      <w:r>
        <w:rPr>
          <w:bCs/>
          <w:lang w:val="en-US"/>
        </w:rPr>
        <w:t xml:space="preserve">Users </w:t>
      </w:r>
      <w:r w:rsidRPr="00E9387F">
        <w:rPr>
          <w:b/>
          <w:lang w:val="en-US"/>
        </w:rPr>
        <w:t>must</w:t>
      </w:r>
      <w:r>
        <w:rPr>
          <w:bCs/>
          <w:lang w:val="en-US"/>
        </w:rPr>
        <w:t xml:space="preserve"> record individual costs incurred separately in the Payment purpose. It is important to accurately reflect actual accommodation spends and ensure these align to the length of stay by including an end date in the Accommodation stay.  This ensures average nightly accommodation costs are visible across the service system. </w:t>
      </w:r>
    </w:p>
    <w:p w14:paraId="2BC5F9C3" w14:textId="556FA281" w:rsidR="003E2CB3" w:rsidRDefault="003E2CB3" w:rsidP="003E2CB3">
      <w:pPr>
        <w:pStyle w:val="DHHSbody"/>
        <w:rPr>
          <w:lang w:val="en-US"/>
        </w:rPr>
      </w:pPr>
      <w:r>
        <w:rPr>
          <w:bCs/>
          <w:lang w:val="en-US"/>
        </w:rPr>
        <w:t xml:space="preserve">Users need to select the Family Violence Fund, as shown below in </w:t>
      </w:r>
      <w:r w:rsidRPr="00FF77A6">
        <w:rPr>
          <w:lang w:val="en-US"/>
        </w:rPr>
        <w:t xml:space="preserve">Figure </w:t>
      </w:r>
      <w:r w:rsidR="00FF77A6" w:rsidRPr="00FF77A6">
        <w:rPr>
          <w:lang w:val="en-US"/>
        </w:rPr>
        <w:t>2</w:t>
      </w:r>
      <w:r w:rsidRPr="00FF77A6">
        <w:rPr>
          <w:lang w:val="en-US"/>
        </w:rPr>
        <w:t>.</w:t>
      </w:r>
    </w:p>
    <w:p w14:paraId="18B5102C" w14:textId="77777777" w:rsidR="000574D3" w:rsidRDefault="000574D3" w:rsidP="003E2CB3">
      <w:pPr>
        <w:pStyle w:val="DHHSbody"/>
        <w:rPr>
          <w:lang w:val="en-US"/>
        </w:rPr>
      </w:pPr>
    </w:p>
    <w:p w14:paraId="4B28B4EA" w14:textId="03999206" w:rsidR="00BF4671" w:rsidRPr="00135277" w:rsidRDefault="00BF4671" w:rsidP="003E2CB3">
      <w:pPr>
        <w:pStyle w:val="DHHSbody"/>
        <w:rPr>
          <w:lang w:val="en-US"/>
        </w:rPr>
      </w:pPr>
      <w:r w:rsidRPr="00E13B54">
        <w:rPr>
          <w:lang w:val="en-US"/>
        </w:rPr>
        <w:t xml:space="preserve">Figure </w:t>
      </w:r>
      <w:r>
        <w:rPr>
          <w:lang w:val="en-US"/>
        </w:rPr>
        <w:t>2</w:t>
      </w:r>
      <w:r w:rsidRPr="00E13B54">
        <w:rPr>
          <w:lang w:val="en-US"/>
        </w:rPr>
        <w:t>:</w:t>
      </w:r>
      <w:r w:rsidRPr="00135277">
        <w:rPr>
          <w:noProof/>
        </w:rPr>
        <w:t xml:space="preserve"> </w:t>
      </w:r>
    </w:p>
    <w:p w14:paraId="650B73BF" w14:textId="77777777" w:rsidR="003E2CB3" w:rsidRDefault="003E2CB3" w:rsidP="003E2CB3">
      <w:pPr>
        <w:pStyle w:val="DHHSbody"/>
        <w:spacing w:before="120"/>
        <w:rPr>
          <w:b/>
          <w:color w:val="007B4B"/>
          <w:sz w:val="24"/>
          <w:szCs w:val="24"/>
        </w:rPr>
      </w:pPr>
      <w:r>
        <w:rPr>
          <w:noProof/>
          <w:lang w:eastAsia="en-AU"/>
        </w:rPr>
        <mc:AlternateContent>
          <mc:Choice Requires="wps">
            <w:drawing>
              <wp:anchor distT="0" distB="0" distL="114300" distR="114300" simplePos="0" relativeHeight="251658252" behindDoc="0" locked="0" layoutInCell="1" allowOverlap="1" wp14:anchorId="2A06FF27" wp14:editId="69775322">
                <wp:simplePos x="0" y="0"/>
                <wp:positionH relativeFrom="column">
                  <wp:posOffset>636905</wp:posOffset>
                </wp:positionH>
                <wp:positionV relativeFrom="paragraph">
                  <wp:posOffset>2003425</wp:posOffset>
                </wp:positionV>
                <wp:extent cx="1609090" cy="504190"/>
                <wp:effectExtent l="0" t="0" r="10160" b="10160"/>
                <wp:wrapNone/>
                <wp:docPr id="368531734" name="Rectangle 1"/>
                <wp:cNvGraphicFramePr/>
                <a:graphic xmlns:a="http://schemas.openxmlformats.org/drawingml/2006/main">
                  <a:graphicData uri="http://schemas.microsoft.com/office/word/2010/wordprocessingShape">
                    <wps:wsp>
                      <wps:cNvSpPr/>
                      <wps:spPr>
                        <a:xfrm>
                          <a:off x="0" y="0"/>
                          <a:ext cx="1609090" cy="50419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C63FA71">
              <v:rect id="Rectangle 1" style="position:absolute;margin-left:50.15pt;margin-top:157.75pt;width:126.7pt;height:39.7pt;z-index:25166030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3503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"/>
            </w:pict>
          </mc:Fallback>
        </mc:AlternateContent>
      </w:r>
      <w:r w:rsidRPr="00F95D79">
        <w:rPr>
          <w:b/>
          <w:noProof/>
          <w:color w:val="007B4B"/>
          <w:sz w:val="24"/>
          <w:szCs w:val="24"/>
        </w:rPr>
        <w:drawing>
          <wp:inline distT="0" distB="0" distL="0" distR="0" wp14:anchorId="21BD22A2" wp14:editId="0A92C38C">
            <wp:extent cx="2619507" cy="2955341"/>
            <wp:effectExtent l="0" t="0" r="9525" b="0"/>
            <wp:docPr id="147968760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87605" name="Picture 1" descr="A screenshot of a computer screen&#10;&#10;AI-generated content may be incorrect."/>
                    <pic:cNvPicPr/>
                  </pic:nvPicPr>
                  <pic:blipFill>
                    <a:blip r:embed="rId24"/>
                    <a:stretch>
                      <a:fillRect/>
                    </a:stretch>
                  </pic:blipFill>
                  <pic:spPr>
                    <a:xfrm>
                      <a:off x="0" y="0"/>
                      <a:ext cx="2624277" cy="2960723"/>
                    </a:xfrm>
                    <a:prstGeom prst="rect">
                      <a:avLst/>
                    </a:prstGeom>
                  </pic:spPr>
                </pic:pic>
              </a:graphicData>
            </a:graphic>
          </wp:inline>
        </w:drawing>
      </w:r>
    </w:p>
    <w:p w14:paraId="0364524A" w14:textId="77777777" w:rsidR="003E2CB3" w:rsidRDefault="003E2CB3" w:rsidP="003E2CB3">
      <w:pPr>
        <w:pStyle w:val="DHHSbody"/>
      </w:pPr>
      <w:r>
        <w:t>Users need to select the Payment purpose from the drop-down menu. Specialist family violence services will primarily use the ‘Payment for short term or emergency accommodation’ or ‘Other payments’ options.</w:t>
      </w:r>
    </w:p>
    <w:p w14:paraId="3AB58393" w14:textId="61B56206" w:rsidR="003E2CB3" w:rsidRDefault="003E2CB3" w:rsidP="003E2CB3">
      <w:pPr>
        <w:pStyle w:val="DHHSbody"/>
        <w:rPr>
          <w:bCs/>
          <w:lang w:val="en-US"/>
        </w:rPr>
      </w:pPr>
      <w:r>
        <w:rPr>
          <w:bCs/>
          <w:lang w:val="en-US"/>
        </w:rPr>
        <w:t xml:space="preserve">Payments should </w:t>
      </w:r>
      <w:r w:rsidRPr="0077794E">
        <w:rPr>
          <w:b/>
          <w:lang w:val="en-US"/>
        </w:rPr>
        <w:t>not</w:t>
      </w:r>
      <w:r>
        <w:rPr>
          <w:bCs/>
          <w:lang w:val="en-US"/>
        </w:rPr>
        <w:t xml:space="preserve"> be grouped together under ‘Other payments’ for example Accommodation, transport and material aid must each be individually identified.</w:t>
      </w:r>
      <w:r w:rsidRPr="009B1288">
        <w:rPr>
          <w:bCs/>
          <w:lang w:val="en-US"/>
        </w:rPr>
        <w:t xml:space="preserve"> </w:t>
      </w:r>
      <w:r>
        <w:rPr>
          <w:bCs/>
          <w:lang w:val="en-US"/>
        </w:rPr>
        <w:t xml:space="preserve">Material aid may be entered under ‘Other payments’ where not referring to transport or accommodation or any of the categories listed in other payments as shown below in </w:t>
      </w:r>
      <w:r w:rsidR="00024B00">
        <w:rPr>
          <w:bCs/>
          <w:lang w:val="en-US"/>
        </w:rPr>
        <w:t>Figure 4</w:t>
      </w:r>
      <w:r>
        <w:rPr>
          <w:bCs/>
          <w:lang w:val="en-US"/>
        </w:rPr>
        <w:t>.</w:t>
      </w:r>
    </w:p>
    <w:p w14:paraId="6ED10F23" w14:textId="77777777" w:rsidR="004C4D73" w:rsidRDefault="004C4D73" w:rsidP="003E2CB3">
      <w:pPr>
        <w:pStyle w:val="DHHSbody"/>
      </w:pPr>
    </w:p>
    <w:p w14:paraId="23840C9D" w14:textId="77777777" w:rsidR="004C4D73" w:rsidRDefault="004C4D73" w:rsidP="003E2CB3">
      <w:pPr>
        <w:pStyle w:val="DHHSbody"/>
      </w:pPr>
    </w:p>
    <w:p w14:paraId="3993A050" w14:textId="77777777" w:rsidR="004C4D73" w:rsidRDefault="004C4D73" w:rsidP="003E2CB3">
      <w:pPr>
        <w:pStyle w:val="DHHSbody"/>
      </w:pPr>
    </w:p>
    <w:p w14:paraId="78704176" w14:textId="77777777" w:rsidR="004C4D73" w:rsidRDefault="004C4D73" w:rsidP="003E2CB3">
      <w:pPr>
        <w:pStyle w:val="DHHSbody"/>
      </w:pPr>
    </w:p>
    <w:p w14:paraId="62F7250C" w14:textId="77777777" w:rsidR="004C4D73" w:rsidRDefault="004C4D73" w:rsidP="003E2CB3">
      <w:pPr>
        <w:pStyle w:val="DHHSbody"/>
      </w:pPr>
    </w:p>
    <w:p w14:paraId="4D442928" w14:textId="77777777" w:rsidR="004C4D73" w:rsidRDefault="004C4D73" w:rsidP="003E2CB3">
      <w:pPr>
        <w:pStyle w:val="DHHSbody"/>
      </w:pPr>
    </w:p>
    <w:p w14:paraId="33480FDA" w14:textId="77777777" w:rsidR="004C4D73" w:rsidRDefault="004C4D73" w:rsidP="003E2CB3">
      <w:pPr>
        <w:pStyle w:val="DHHSbody"/>
      </w:pPr>
    </w:p>
    <w:p w14:paraId="009F3A58" w14:textId="77777777" w:rsidR="004C4D73" w:rsidRDefault="004C4D73" w:rsidP="003E2CB3">
      <w:pPr>
        <w:pStyle w:val="DHHSbody"/>
      </w:pPr>
    </w:p>
    <w:p w14:paraId="1CDF79BF" w14:textId="77777777" w:rsidR="004C4D73" w:rsidRDefault="004C4D73" w:rsidP="003E2CB3">
      <w:pPr>
        <w:pStyle w:val="DHHSbody"/>
      </w:pPr>
    </w:p>
    <w:p w14:paraId="5C866CE4" w14:textId="77777777" w:rsidR="004C4D73" w:rsidRDefault="004C4D73" w:rsidP="003E2CB3">
      <w:pPr>
        <w:pStyle w:val="DHHSbody"/>
      </w:pPr>
    </w:p>
    <w:p w14:paraId="5513CBF3" w14:textId="77777777" w:rsidR="004C4D73" w:rsidRDefault="004C4D73" w:rsidP="003E2CB3">
      <w:pPr>
        <w:pStyle w:val="DHHSbody"/>
      </w:pPr>
    </w:p>
    <w:p w14:paraId="60857C10" w14:textId="1CDC9383" w:rsidR="003E2CB3" w:rsidRDefault="003E2CB3" w:rsidP="003E2CB3">
      <w:pPr>
        <w:pStyle w:val="DHHSbody"/>
      </w:pPr>
      <w:r>
        <w:lastRenderedPageBreak/>
        <w:t>Payment for emergency accommodation</w:t>
      </w:r>
      <w:r>
        <w:tab/>
      </w:r>
      <w:r w:rsidR="000574D3">
        <w:tab/>
      </w:r>
      <w:r w:rsidR="000574D3">
        <w:tab/>
      </w:r>
      <w:r w:rsidR="00C332EE">
        <w:t xml:space="preserve">    </w:t>
      </w:r>
      <w:r>
        <w:t xml:space="preserve">Figure </w:t>
      </w:r>
      <w:r w:rsidR="00024B00">
        <w:t>4</w:t>
      </w:r>
      <w:r w:rsidR="00FA2426">
        <w:t>:</w:t>
      </w:r>
      <w:r w:rsidR="00024B00">
        <w:t xml:space="preserve"> </w:t>
      </w:r>
      <w:r>
        <w:t>Payment for transport and material aid</w:t>
      </w:r>
    </w:p>
    <w:p w14:paraId="2991C0D9" w14:textId="3153FFA3" w:rsidR="004C4D73" w:rsidRDefault="003E2CB3" w:rsidP="465AFBDC">
      <w:pPr>
        <w:pStyle w:val="DHHSbody"/>
        <w:spacing w:before="120"/>
        <w:rPr>
          <w:b/>
          <w:bCs/>
          <w:color w:val="007B4B"/>
          <w:sz w:val="24"/>
          <w:szCs w:val="24"/>
        </w:rPr>
      </w:pPr>
      <w:r>
        <w:rPr>
          <w:noProof/>
          <w:lang w:eastAsia="en-AU"/>
        </w:rPr>
        <mc:AlternateContent>
          <mc:Choice Requires="wps">
            <w:drawing>
              <wp:anchor distT="0" distB="0" distL="114300" distR="114300" simplePos="0" relativeHeight="251658254" behindDoc="0" locked="0" layoutInCell="1" allowOverlap="1" wp14:anchorId="761D9F91" wp14:editId="697F7B2E">
                <wp:simplePos x="0" y="0"/>
                <wp:positionH relativeFrom="column">
                  <wp:posOffset>527203</wp:posOffset>
                </wp:positionH>
                <wp:positionV relativeFrom="paragraph">
                  <wp:posOffset>1047750</wp:posOffset>
                </wp:positionV>
                <wp:extent cx="1843430" cy="460629"/>
                <wp:effectExtent l="0" t="0" r="23495" b="15875"/>
                <wp:wrapNone/>
                <wp:docPr id="335146144" name="Rectangle 1"/>
                <wp:cNvGraphicFramePr/>
                <a:graphic xmlns:a="http://schemas.openxmlformats.org/drawingml/2006/main">
                  <a:graphicData uri="http://schemas.microsoft.com/office/word/2010/wordprocessingShape">
                    <wps:wsp>
                      <wps:cNvSpPr/>
                      <wps:spPr>
                        <a:xfrm>
                          <a:off x="0" y="0"/>
                          <a:ext cx="1843430" cy="460629"/>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845BC0B">
              <v:rect id="Rectangle 1" style="position:absolute;margin-left:41.5pt;margin-top:82.5pt;width:145.15pt;height:36.25pt;z-index:251662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13F08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"/>
            </w:pict>
          </mc:Fallback>
        </mc:AlternateContent>
      </w:r>
      <w:r>
        <w:rPr>
          <w:noProof/>
          <w:lang w:eastAsia="en-AU"/>
        </w:rPr>
        <mc:AlternateContent>
          <mc:Choice Requires="wps">
            <w:drawing>
              <wp:anchor distT="0" distB="0" distL="114300" distR="114300" simplePos="0" relativeHeight="251658253" behindDoc="0" locked="0" layoutInCell="1" allowOverlap="1" wp14:anchorId="5AA57724" wp14:editId="18D87B58">
                <wp:simplePos x="0" y="0"/>
                <wp:positionH relativeFrom="column">
                  <wp:posOffset>3797046</wp:posOffset>
                </wp:positionH>
                <wp:positionV relativeFrom="paragraph">
                  <wp:posOffset>1823390</wp:posOffset>
                </wp:positionV>
                <wp:extent cx="2151202" cy="1002182"/>
                <wp:effectExtent l="0" t="0" r="20955" b="26670"/>
                <wp:wrapNone/>
                <wp:docPr id="1976883675" name="Rectangle 1"/>
                <wp:cNvGraphicFramePr/>
                <a:graphic xmlns:a="http://schemas.openxmlformats.org/drawingml/2006/main">
                  <a:graphicData uri="http://schemas.microsoft.com/office/word/2010/wordprocessingShape">
                    <wps:wsp>
                      <wps:cNvSpPr/>
                      <wps:spPr>
                        <a:xfrm>
                          <a:off x="0" y="0"/>
                          <a:ext cx="2151202" cy="100218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6F0B878">
              <v:rect id="Rectangle 1" style="position:absolute;margin-left:299pt;margin-top:143.55pt;width:169.4pt;height:78.9pt;z-index:251661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E29F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"/>
            </w:pict>
          </mc:Fallback>
        </mc:AlternateContent>
      </w:r>
      <w:r w:rsidRPr="006413AD">
        <w:rPr>
          <w:noProof/>
        </w:rPr>
        <w:drawing>
          <wp:inline distT="0" distB="0" distL="0" distR="0" wp14:anchorId="44009B96" wp14:editId="0AD86FC2">
            <wp:extent cx="2889504" cy="2951236"/>
            <wp:effectExtent l="0" t="0" r="6350" b="1905"/>
            <wp:docPr id="579529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96863" name=""/>
                    <pic:cNvPicPr/>
                  </pic:nvPicPr>
                  <pic:blipFill>
                    <a:blip r:embed="rId25"/>
                    <a:stretch>
                      <a:fillRect/>
                    </a:stretch>
                  </pic:blipFill>
                  <pic:spPr>
                    <a:xfrm>
                      <a:off x="0" y="0"/>
                      <a:ext cx="2889504" cy="2951236"/>
                    </a:xfrm>
                    <a:prstGeom prst="rect">
                      <a:avLst/>
                    </a:prstGeom>
                  </pic:spPr>
                </pic:pic>
              </a:graphicData>
            </a:graphic>
          </wp:inline>
        </w:drawing>
      </w:r>
      <w:r>
        <w:t xml:space="preserve">            </w:t>
      </w:r>
      <w:r w:rsidRPr="00CE200A">
        <w:rPr>
          <w:noProof/>
        </w:rPr>
        <w:drawing>
          <wp:inline distT="0" distB="0" distL="0" distR="0" wp14:anchorId="3102290B" wp14:editId="3AED6091">
            <wp:extent cx="2787091" cy="2881050"/>
            <wp:effectExtent l="0" t="0" r="0" b="0"/>
            <wp:docPr id="97068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3046" name=""/>
                    <pic:cNvPicPr/>
                  </pic:nvPicPr>
                  <pic:blipFill>
                    <a:blip r:embed="rId26"/>
                    <a:stretch>
                      <a:fillRect/>
                    </a:stretch>
                  </pic:blipFill>
                  <pic:spPr>
                    <a:xfrm>
                      <a:off x="0" y="0"/>
                      <a:ext cx="2796254" cy="2890522"/>
                    </a:xfrm>
                    <a:prstGeom prst="rect">
                      <a:avLst/>
                    </a:prstGeom>
                  </pic:spPr>
                </pic:pic>
              </a:graphicData>
            </a:graphic>
          </wp:inline>
        </w:drawing>
      </w:r>
      <w:bookmarkStart w:id="11" w:name="_Toc197342780"/>
      <w:bookmarkEnd w:id="7"/>
      <w:bookmarkEnd w:id="8"/>
      <w:bookmarkEnd w:id="9"/>
      <w:bookmarkEnd w:id="11"/>
    </w:p>
    <w:p w14:paraId="3C979212" w14:textId="5662BD1A" w:rsidR="003C3653" w:rsidRPr="003C3653" w:rsidRDefault="003C3653" w:rsidP="465AFBDC">
      <w:pPr>
        <w:pStyle w:val="Heading2"/>
      </w:pPr>
      <w:bookmarkStart w:id="12" w:name="_Toc200120054"/>
      <w:bookmarkStart w:id="13" w:name="_Toc198125520"/>
      <w:r>
        <w:t>Service hours</w:t>
      </w:r>
      <w:bookmarkEnd w:id="12"/>
      <w:r>
        <w:t xml:space="preserve"> </w:t>
      </w:r>
      <w:bookmarkEnd w:id="13"/>
    </w:p>
    <w:p w14:paraId="5FB2AF2C" w14:textId="582C2C2F" w:rsidR="00BD6EDC" w:rsidRPr="00240D91" w:rsidRDefault="00BD6EDC" w:rsidP="00BD6EDC">
      <w:pPr>
        <w:pStyle w:val="DHHSbody"/>
      </w:pPr>
      <w:r w:rsidRPr="465AFBDC">
        <w:rPr>
          <w:b/>
          <w:bCs/>
          <w:lang w:val="en-US"/>
        </w:rPr>
        <w:t xml:space="preserve">Purpose: </w:t>
      </w:r>
      <w:r>
        <w:t xml:space="preserve">To capture </w:t>
      </w:r>
      <w:r w:rsidR="00366582">
        <w:t>the time</w:t>
      </w:r>
      <w:r w:rsidR="00B22EE4">
        <w:t xml:space="preserve"> </w:t>
      </w:r>
      <w:r w:rsidR="00366582">
        <w:t>spent by case workers</w:t>
      </w:r>
      <w:r>
        <w:t xml:space="preserve"> </w:t>
      </w:r>
      <w:r w:rsidR="00B22EE4">
        <w:t xml:space="preserve">relating to a client </w:t>
      </w:r>
      <w:r>
        <w:t xml:space="preserve">to enable </w:t>
      </w:r>
      <w:r w:rsidR="00C57033">
        <w:t xml:space="preserve">a </w:t>
      </w:r>
      <w:r>
        <w:t xml:space="preserve">better </w:t>
      </w:r>
      <w:r w:rsidR="00C57033">
        <w:t>understanding</w:t>
      </w:r>
      <w:r>
        <w:t xml:space="preserve"> of the intensity of case management, including direct and non-direct </w:t>
      </w:r>
      <w:r w:rsidR="004C56E7">
        <w:t xml:space="preserve">client </w:t>
      </w:r>
      <w:r>
        <w:t xml:space="preserve">support. </w:t>
      </w:r>
    </w:p>
    <w:p w14:paraId="64F720D8" w14:textId="082F6FFC" w:rsidR="00BD6EDC" w:rsidRDefault="00BD6EDC" w:rsidP="00BD6EDC">
      <w:pPr>
        <w:pStyle w:val="DHHSbody"/>
      </w:pPr>
      <w:r w:rsidRPr="465AFBDC">
        <w:rPr>
          <w:b/>
          <w:bCs/>
          <w:lang w:val="en-US"/>
        </w:rPr>
        <w:t xml:space="preserve">What’s required: </w:t>
      </w:r>
      <w:r w:rsidR="00FB4D04">
        <w:t xml:space="preserve">Users </w:t>
      </w:r>
      <w:r w:rsidR="00E6060D">
        <w:t>must record</w:t>
      </w:r>
      <w:r w:rsidR="00681222">
        <w:t xml:space="preserve"> any time spent working with a</w:t>
      </w:r>
      <w:r w:rsidR="00E6060D">
        <w:t xml:space="preserve"> client </w:t>
      </w:r>
      <w:r w:rsidR="00D46429">
        <w:t xml:space="preserve">including direct client </w:t>
      </w:r>
      <w:r w:rsidR="00E6060D">
        <w:t xml:space="preserve">contact, case work (or </w:t>
      </w:r>
      <w:proofErr w:type="gramStart"/>
      <w:r w:rsidR="00E6060D">
        <w:t>noting</w:t>
      </w:r>
      <w:proofErr w:type="gramEnd"/>
      <w:r w:rsidR="00E6060D">
        <w:t>)</w:t>
      </w:r>
      <w:r w:rsidR="00D46429">
        <w:t>, secondary consultations</w:t>
      </w:r>
      <w:r w:rsidR="00E6060D">
        <w:t xml:space="preserve"> and travel time in minutes</w:t>
      </w:r>
      <w:r w:rsidR="0071057A">
        <w:t>.</w:t>
      </w:r>
      <w:r>
        <w:t xml:space="preserve"> </w:t>
      </w:r>
    </w:p>
    <w:p w14:paraId="020FF630" w14:textId="77777777" w:rsidR="004208EA" w:rsidRPr="0067577F" w:rsidRDefault="004208EA" w:rsidP="004208EA">
      <w:pPr>
        <w:pStyle w:val="DHHSbody"/>
      </w:pPr>
      <w:bookmarkStart w:id="14" w:name="_Toc197444045"/>
      <w:r w:rsidRPr="0067577F">
        <w:t xml:space="preserve">Service hours is the </w:t>
      </w:r>
      <w:r w:rsidRPr="0067577F">
        <w:rPr>
          <w:b/>
          <w:bCs/>
        </w:rPr>
        <w:t>time spent by case workers</w:t>
      </w:r>
      <w:r w:rsidRPr="0067577F">
        <w:t>, not the time your clients receive. As an example, if a case worker provides one hour of time to two clients, only count one hour of time.</w:t>
      </w:r>
    </w:p>
    <w:p w14:paraId="39644490" w14:textId="77777777" w:rsidR="004208EA" w:rsidRPr="0067577F" w:rsidRDefault="004208EA" w:rsidP="004208EA">
      <w:pPr>
        <w:pStyle w:val="DHHSbody"/>
      </w:pPr>
      <w:r w:rsidRPr="0067577F">
        <w:t xml:space="preserve">Service hours do </w:t>
      </w:r>
      <w:r w:rsidRPr="0067577F">
        <w:rPr>
          <w:b/>
          <w:bCs/>
        </w:rPr>
        <w:t>not include non-client</w:t>
      </w:r>
      <w:r w:rsidRPr="0067577F">
        <w:t xml:space="preserve"> case worker time, such as attending supervision, attending training, undertaking administrative functions and </w:t>
      </w:r>
      <w:r w:rsidRPr="00416424">
        <w:t>organi</w:t>
      </w:r>
      <w:r>
        <w:t>s</w:t>
      </w:r>
      <w:r w:rsidRPr="00416424">
        <w:t>ational</w:t>
      </w:r>
      <w:r w:rsidRPr="0067577F">
        <w:t xml:space="preserve"> planning. </w:t>
      </w:r>
    </w:p>
    <w:p w14:paraId="56A719D6" w14:textId="77777777" w:rsidR="004208EA" w:rsidRDefault="004208EA" w:rsidP="004208EA">
      <w:pPr>
        <w:pStyle w:val="DHHSbody"/>
      </w:pPr>
      <w:r w:rsidRPr="00416424">
        <w:t>The total of all case workers’ time related only to client service delivery is an organisation’s service hours under the funding model.</w:t>
      </w:r>
    </w:p>
    <w:bookmarkEnd w:id="14"/>
    <w:p w14:paraId="41635221" w14:textId="7FC566D9" w:rsidR="004208EA" w:rsidRDefault="004208EA" w:rsidP="004208EA">
      <w:pPr>
        <w:pStyle w:val="DHHSbody"/>
      </w:pPr>
      <w:r w:rsidRPr="003A5F7F">
        <w:t xml:space="preserve">Service hours are input into SHIP in the </w:t>
      </w:r>
      <w:r w:rsidRPr="003A5F7F">
        <w:rPr>
          <w:b/>
          <w:bCs/>
        </w:rPr>
        <w:t>case note</w:t>
      </w:r>
      <w:r w:rsidRPr="003A5F7F">
        <w:t xml:space="preserve"> and in the </w:t>
      </w:r>
      <w:r>
        <w:rPr>
          <w:b/>
          <w:bCs/>
        </w:rPr>
        <w:t>s</w:t>
      </w:r>
      <w:r w:rsidRPr="003A5F7F">
        <w:rPr>
          <w:b/>
          <w:bCs/>
        </w:rPr>
        <w:t xml:space="preserve">upport </w:t>
      </w:r>
      <w:r>
        <w:rPr>
          <w:b/>
          <w:bCs/>
        </w:rPr>
        <w:t>a</w:t>
      </w:r>
      <w:r w:rsidRPr="003A5F7F">
        <w:rPr>
          <w:b/>
          <w:bCs/>
        </w:rPr>
        <w:t>ctions</w:t>
      </w:r>
      <w:r w:rsidRPr="003A5F7F">
        <w:t xml:space="preserve"> repositories</w:t>
      </w:r>
      <w:r>
        <w:t xml:space="preserve">. </w:t>
      </w:r>
      <w:r w:rsidR="00BD059F">
        <w:t xml:space="preserve">The </w:t>
      </w:r>
      <w:r w:rsidR="00C93C0F">
        <w:t xml:space="preserve">support actions is a repository of actions undertaken where there is </w:t>
      </w:r>
      <w:r w:rsidR="00C93C0F" w:rsidRPr="0077794E">
        <w:rPr>
          <w:b/>
          <w:bCs/>
        </w:rPr>
        <w:t>no client record</w:t>
      </w:r>
      <w:r w:rsidR="00C93C0F">
        <w:t xml:space="preserve">. </w:t>
      </w:r>
    </w:p>
    <w:p w14:paraId="05920A25" w14:textId="3C4B80E0" w:rsidR="00FA2426" w:rsidRPr="005C7DBB" w:rsidRDefault="00E413D5" w:rsidP="00E413D5">
      <w:pPr>
        <w:pStyle w:val="DHHSnumberloweralpha"/>
        <w:numPr>
          <w:ilvl w:val="0"/>
          <w:numId w:val="0"/>
        </w:numPr>
        <w:rPr>
          <w:rFonts w:asciiTheme="minorHAnsi" w:hAnsiTheme="minorHAnsi" w:cstheme="minorHAnsi"/>
        </w:rPr>
      </w:pPr>
      <w:r w:rsidRPr="005D2226">
        <w:rPr>
          <w:rFonts w:asciiTheme="minorHAnsi" w:hAnsiTheme="minorHAnsi" w:cstheme="minorHAnsi"/>
        </w:rPr>
        <w:t xml:space="preserve">If consent is </w:t>
      </w:r>
      <w:r>
        <w:rPr>
          <w:rFonts w:asciiTheme="minorHAnsi" w:hAnsiTheme="minorHAnsi" w:cstheme="minorHAnsi"/>
        </w:rPr>
        <w:t>provided</w:t>
      </w:r>
      <w:r w:rsidRPr="005D2226">
        <w:rPr>
          <w:rFonts w:asciiTheme="minorHAnsi" w:hAnsiTheme="minorHAnsi" w:cstheme="minorHAnsi"/>
        </w:rPr>
        <w:t>, it</w:t>
      </w:r>
      <w:r>
        <w:rPr>
          <w:rFonts w:asciiTheme="minorHAnsi" w:hAnsiTheme="minorHAnsi" w:cstheme="minorHAnsi"/>
        </w:rPr>
        <w:t xml:space="preserve"> is</w:t>
      </w:r>
      <w:r w:rsidRPr="005D2226">
        <w:rPr>
          <w:rFonts w:asciiTheme="minorHAnsi" w:hAnsiTheme="minorHAnsi" w:cstheme="minorHAnsi"/>
        </w:rPr>
        <w:t xml:space="preserve"> recommended to record any relevant information about a person </w:t>
      </w:r>
      <w:r>
        <w:rPr>
          <w:rFonts w:asciiTheme="minorHAnsi" w:hAnsiTheme="minorHAnsi" w:cstheme="minorHAnsi"/>
        </w:rPr>
        <w:t xml:space="preserve">within the </w:t>
      </w:r>
      <w:r w:rsidRPr="005D2226">
        <w:rPr>
          <w:rFonts w:asciiTheme="minorHAnsi" w:hAnsiTheme="minorHAnsi" w:cstheme="minorHAnsi"/>
        </w:rPr>
        <w:t xml:space="preserve">case note. </w:t>
      </w:r>
      <w:r>
        <w:rPr>
          <w:rFonts w:asciiTheme="minorHAnsi" w:hAnsiTheme="minorHAnsi" w:cstheme="minorHAnsi"/>
        </w:rPr>
        <w:t>Where</w:t>
      </w:r>
      <w:r w:rsidRPr="005D2226">
        <w:rPr>
          <w:rFonts w:asciiTheme="minorHAnsi" w:hAnsiTheme="minorHAnsi" w:cstheme="minorHAnsi"/>
        </w:rPr>
        <w:t xml:space="preserve"> </w:t>
      </w:r>
      <w:r>
        <w:rPr>
          <w:rFonts w:asciiTheme="minorHAnsi" w:hAnsiTheme="minorHAnsi" w:cstheme="minorHAnsi"/>
        </w:rPr>
        <w:t>multiple</w:t>
      </w:r>
      <w:r w:rsidRPr="005D2226">
        <w:rPr>
          <w:rFonts w:asciiTheme="minorHAnsi" w:hAnsiTheme="minorHAnsi" w:cstheme="minorHAnsi"/>
        </w:rPr>
        <w:t xml:space="preserve"> case worker</w:t>
      </w:r>
      <w:r>
        <w:rPr>
          <w:rFonts w:asciiTheme="minorHAnsi" w:hAnsiTheme="minorHAnsi" w:cstheme="minorHAnsi"/>
        </w:rPr>
        <w:t>s</w:t>
      </w:r>
      <w:r w:rsidRPr="005D2226">
        <w:rPr>
          <w:rFonts w:asciiTheme="minorHAnsi" w:hAnsiTheme="minorHAnsi" w:cstheme="minorHAnsi"/>
        </w:rPr>
        <w:t xml:space="preserve"> </w:t>
      </w:r>
      <w:r>
        <w:rPr>
          <w:rFonts w:asciiTheme="minorHAnsi" w:hAnsiTheme="minorHAnsi" w:cstheme="minorHAnsi"/>
        </w:rPr>
        <w:t>worked with, or on behalf of the client</w:t>
      </w:r>
      <w:r w:rsidRPr="005D2226">
        <w:rPr>
          <w:rFonts w:asciiTheme="minorHAnsi" w:hAnsiTheme="minorHAnsi" w:cstheme="minorHAnsi"/>
        </w:rPr>
        <w:t xml:space="preserve">, you can add </w:t>
      </w:r>
      <w:r>
        <w:rPr>
          <w:rFonts w:asciiTheme="minorHAnsi" w:hAnsiTheme="minorHAnsi" w:cstheme="minorHAnsi"/>
        </w:rPr>
        <w:t>each case worker</w:t>
      </w:r>
      <w:r w:rsidRPr="005D2226">
        <w:rPr>
          <w:rFonts w:asciiTheme="minorHAnsi" w:hAnsiTheme="minorHAnsi" w:cstheme="minorHAnsi"/>
        </w:rPr>
        <w:t xml:space="preserve"> </w:t>
      </w:r>
      <w:r>
        <w:rPr>
          <w:rFonts w:asciiTheme="minorHAnsi" w:hAnsiTheme="minorHAnsi" w:cstheme="minorHAnsi"/>
        </w:rPr>
        <w:t xml:space="preserve">to the case note </w:t>
      </w:r>
      <w:r w:rsidRPr="005D2226">
        <w:rPr>
          <w:rFonts w:asciiTheme="minorHAnsi" w:hAnsiTheme="minorHAnsi" w:cstheme="minorHAnsi"/>
        </w:rPr>
        <w:t xml:space="preserve">by clicking the </w:t>
      </w:r>
      <w:r w:rsidRPr="00A01C4A">
        <w:rPr>
          <w:rFonts w:asciiTheme="minorHAnsi" w:hAnsiTheme="minorHAnsi" w:cstheme="minorHAnsi"/>
          <w:b/>
          <w:bCs/>
        </w:rPr>
        <w:t>blue person icon</w:t>
      </w:r>
      <w:r w:rsidRPr="005D2226">
        <w:rPr>
          <w:rFonts w:asciiTheme="minorHAnsi" w:hAnsiTheme="minorHAnsi" w:cstheme="minorHAnsi"/>
        </w:rPr>
        <w:t xml:space="preserve">. </w:t>
      </w:r>
      <w:r>
        <w:rPr>
          <w:rFonts w:asciiTheme="minorHAnsi" w:hAnsiTheme="minorHAnsi" w:cstheme="minorHAnsi"/>
        </w:rPr>
        <w:t>However, only</w:t>
      </w:r>
      <w:r w:rsidRPr="00841D58">
        <w:rPr>
          <w:rFonts w:asciiTheme="minorHAnsi" w:hAnsiTheme="minorHAnsi" w:cstheme="minorHAnsi"/>
        </w:rPr>
        <w:t xml:space="preserve"> assign additional case workers when time duplication is anticipated, and if this time hasn't been documented in a separate case note</w:t>
      </w:r>
      <w:r w:rsidR="008E36DC">
        <w:rPr>
          <w:rFonts w:asciiTheme="minorHAnsi" w:hAnsiTheme="minorHAnsi" w:cstheme="minorHAnsi"/>
        </w:rPr>
        <w:t xml:space="preserve"> for example in a </w:t>
      </w:r>
      <w:proofErr w:type="gramStart"/>
      <w:r w:rsidR="008E36DC">
        <w:rPr>
          <w:rFonts w:asciiTheme="minorHAnsi" w:hAnsiTheme="minorHAnsi" w:cstheme="minorHAnsi"/>
        </w:rPr>
        <w:t>two worker</w:t>
      </w:r>
      <w:proofErr w:type="gramEnd"/>
      <w:r w:rsidR="008E36DC">
        <w:rPr>
          <w:rFonts w:asciiTheme="minorHAnsi" w:hAnsiTheme="minorHAnsi" w:cstheme="minorHAnsi"/>
        </w:rPr>
        <w:t xml:space="preserve"> crisis response to a motel</w:t>
      </w:r>
      <w:r w:rsidRPr="00841D58">
        <w:rPr>
          <w:rFonts w:asciiTheme="minorHAnsi" w:hAnsiTheme="minorHAnsi" w:cstheme="minorHAnsi"/>
        </w:rPr>
        <w:t>.</w:t>
      </w:r>
      <w:r w:rsidRPr="005D2226">
        <w:rPr>
          <w:rFonts w:asciiTheme="minorHAnsi" w:hAnsiTheme="minorHAnsi" w:cstheme="minorHAnsi"/>
        </w:rPr>
        <w:t xml:space="preserve"> The case note includes sections to </w:t>
      </w:r>
      <w:r>
        <w:rPr>
          <w:rFonts w:asciiTheme="minorHAnsi" w:hAnsiTheme="minorHAnsi" w:cstheme="minorHAnsi"/>
        </w:rPr>
        <w:t xml:space="preserve">record </w:t>
      </w:r>
      <w:r w:rsidR="001A3710">
        <w:rPr>
          <w:rFonts w:asciiTheme="minorHAnsi" w:hAnsiTheme="minorHAnsi" w:cstheme="minorHAnsi"/>
          <w:b/>
          <w:bCs/>
        </w:rPr>
        <w:t>time in minutes</w:t>
      </w:r>
      <w:r>
        <w:rPr>
          <w:rFonts w:asciiTheme="minorHAnsi" w:hAnsiTheme="minorHAnsi" w:cstheme="minorHAnsi"/>
        </w:rPr>
        <w:t xml:space="preserve"> </w:t>
      </w:r>
      <w:r w:rsidRPr="005D2226">
        <w:rPr>
          <w:rFonts w:asciiTheme="minorHAnsi" w:hAnsiTheme="minorHAnsi" w:cstheme="minorHAnsi"/>
        </w:rPr>
        <w:t xml:space="preserve">by work type: </w:t>
      </w:r>
      <w:r w:rsidRPr="00A01C4A">
        <w:rPr>
          <w:rFonts w:asciiTheme="minorHAnsi" w:hAnsiTheme="minorHAnsi" w:cstheme="minorHAnsi"/>
          <w:b/>
          <w:bCs/>
        </w:rPr>
        <w:t>Contact</w:t>
      </w:r>
      <w:r w:rsidRPr="005D2226">
        <w:rPr>
          <w:rFonts w:asciiTheme="minorHAnsi" w:hAnsiTheme="minorHAnsi" w:cstheme="minorHAnsi"/>
        </w:rPr>
        <w:t xml:space="preserve">, </w:t>
      </w:r>
      <w:r w:rsidRPr="00A01C4A">
        <w:rPr>
          <w:rFonts w:asciiTheme="minorHAnsi" w:hAnsiTheme="minorHAnsi" w:cstheme="minorHAnsi"/>
          <w:b/>
          <w:bCs/>
        </w:rPr>
        <w:t xml:space="preserve">Case </w:t>
      </w:r>
      <w:r w:rsidR="00165512">
        <w:rPr>
          <w:rFonts w:asciiTheme="minorHAnsi" w:hAnsiTheme="minorHAnsi" w:cstheme="minorHAnsi"/>
          <w:b/>
          <w:bCs/>
        </w:rPr>
        <w:t>W</w:t>
      </w:r>
      <w:r w:rsidRPr="00A01C4A">
        <w:rPr>
          <w:rFonts w:asciiTheme="minorHAnsi" w:hAnsiTheme="minorHAnsi" w:cstheme="minorHAnsi"/>
          <w:b/>
          <w:bCs/>
        </w:rPr>
        <w:t>ork</w:t>
      </w:r>
      <w:r w:rsidRPr="005D2226">
        <w:rPr>
          <w:rFonts w:asciiTheme="minorHAnsi" w:hAnsiTheme="minorHAnsi" w:cstheme="minorHAnsi"/>
        </w:rPr>
        <w:t xml:space="preserve">, and </w:t>
      </w:r>
      <w:r w:rsidRPr="00A01C4A">
        <w:rPr>
          <w:rFonts w:asciiTheme="minorHAnsi" w:hAnsiTheme="minorHAnsi" w:cstheme="minorHAnsi"/>
          <w:b/>
          <w:bCs/>
        </w:rPr>
        <w:t>Travel</w:t>
      </w:r>
      <w:r w:rsidRPr="00E67D45">
        <w:rPr>
          <w:rFonts w:asciiTheme="minorHAnsi" w:hAnsiTheme="minorHAnsi" w:cstheme="minorHAnsi"/>
        </w:rPr>
        <w:t>.</w:t>
      </w:r>
      <w:r>
        <w:rPr>
          <w:rFonts w:asciiTheme="minorHAnsi" w:hAnsiTheme="minorHAnsi" w:cstheme="minorHAnsi"/>
        </w:rPr>
        <w:t xml:space="preserve"> </w:t>
      </w:r>
    </w:p>
    <w:p w14:paraId="09A0B672" w14:textId="0515F09C" w:rsidR="00E413D5" w:rsidRDefault="00615A89" w:rsidP="004208EA">
      <w:pPr>
        <w:pStyle w:val="DHHSbody"/>
      </w:pPr>
      <w:r>
        <w:rPr>
          <w:rFonts w:asciiTheme="minorHAnsi" w:hAnsiTheme="minorHAnsi" w:cstheme="minorHAnsi"/>
          <w:b/>
          <w:bCs/>
          <w:noProof/>
          <w:color w:val="6D7073" w:themeColor="background2"/>
          <w:sz w:val="22"/>
          <w:szCs w:val="22"/>
        </w:rPr>
        <w:drawing>
          <wp:anchor distT="0" distB="0" distL="114300" distR="114300" simplePos="0" relativeHeight="251658243" behindDoc="1" locked="0" layoutInCell="1" allowOverlap="1" wp14:anchorId="1D439462" wp14:editId="52EE39F7">
            <wp:simplePos x="0" y="0"/>
            <wp:positionH relativeFrom="margin">
              <wp:posOffset>3214370</wp:posOffset>
            </wp:positionH>
            <wp:positionV relativeFrom="paragraph">
              <wp:posOffset>35865</wp:posOffset>
            </wp:positionV>
            <wp:extent cx="3215640" cy="1236980"/>
            <wp:effectExtent l="19050" t="19050" r="22860" b="20320"/>
            <wp:wrapNone/>
            <wp:docPr id="14844790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79092" name="Picture 3"/>
                    <pic:cNvPicPr/>
                  </pic:nvPicPr>
                  <pic:blipFill>
                    <a:blip r:embed="rId27"/>
                    <a:stretch>
                      <a:fillRect/>
                    </a:stretch>
                  </pic:blipFill>
                  <pic:spPr>
                    <a:xfrm>
                      <a:off x="0" y="0"/>
                      <a:ext cx="3215640" cy="123698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6D7073" w:themeColor="background2"/>
          <w:sz w:val="22"/>
          <w:szCs w:val="22"/>
        </w:rPr>
        <w:drawing>
          <wp:anchor distT="0" distB="0" distL="114300" distR="114300" simplePos="0" relativeHeight="251658242" behindDoc="1" locked="0" layoutInCell="1" allowOverlap="1" wp14:anchorId="79812D00" wp14:editId="625DC34B">
            <wp:simplePos x="0" y="0"/>
            <wp:positionH relativeFrom="margin">
              <wp:posOffset>1884</wp:posOffset>
            </wp:positionH>
            <wp:positionV relativeFrom="paragraph">
              <wp:posOffset>37109</wp:posOffset>
            </wp:positionV>
            <wp:extent cx="3075940" cy="1238753"/>
            <wp:effectExtent l="19050" t="19050" r="10160" b="19050"/>
            <wp:wrapNone/>
            <wp:docPr id="1205712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12587" name="Picture 2"/>
                    <pic:cNvPicPr/>
                  </pic:nvPicPr>
                  <pic:blipFill>
                    <a:blip r:embed="rId28"/>
                    <a:stretch>
                      <a:fillRect/>
                    </a:stretch>
                  </pic:blipFill>
                  <pic:spPr>
                    <a:xfrm>
                      <a:off x="0" y="0"/>
                      <a:ext cx="3075940" cy="1238753"/>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62543272" w14:textId="10AF368B" w:rsidR="00E413D5" w:rsidRPr="003A5F7F" w:rsidRDefault="00E413D5" w:rsidP="004208EA">
      <w:pPr>
        <w:pStyle w:val="DHHSbody"/>
      </w:pPr>
    </w:p>
    <w:p w14:paraId="31C99B59" w14:textId="77777777" w:rsidR="00E413D5" w:rsidRDefault="00E413D5" w:rsidP="00FE52D7">
      <w:pPr>
        <w:rPr>
          <w:rFonts w:asciiTheme="minorHAnsi" w:hAnsiTheme="minorHAnsi" w:cstheme="minorHAnsi"/>
          <w:b/>
          <w:bCs/>
          <w:color w:val="6D7073" w:themeColor="background2"/>
          <w:sz w:val="22"/>
          <w:szCs w:val="22"/>
        </w:rPr>
      </w:pPr>
    </w:p>
    <w:p w14:paraId="65FB5FFF" w14:textId="77777777" w:rsidR="00E413D5" w:rsidRDefault="00E413D5" w:rsidP="00FE52D7">
      <w:pPr>
        <w:rPr>
          <w:rFonts w:asciiTheme="minorHAnsi" w:hAnsiTheme="minorHAnsi" w:cstheme="minorHAnsi"/>
          <w:b/>
          <w:bCs/>
          <w:color w:val="6D7073" w:themeColor="background2"/>
          <w:sz w:val="22"/>
          <w:szCs w:val="22"/>
        </w:rPr>
      </w:pPr>
    </w:p>
    <w:p w14:paraId="1D32B6F7" w14:textId="77777777" w:rsidR="00E413D5" w:rsidRDefault="00E413D5" w:rsidP="00FE52D7">
      <w:pPr>
        <w:rPr>
          <w:rFonts w:asciiTheme="minorHAnsi" w:hAnsiTheme="minorHAnsi" w:cstheme="minorHAnsi"/>
          <w:b/>
          <w:bCs/>
          <w:color w:val="6D7073" w:themeColor="background2"/>
          <w:sz w:val="22"/>
          <w:szCs w:val="22"/>
        </w:rPr>
      </w:pPr>
    </w:p>
    <w:p w14:paraId="04F01EC2" w14:textId="77777777" w:rsidR="00E413D5" w:rsidRDefault="00E413D5" w:rsidP="00FE52D7">
      <w:pPr>
        <w:rPr>
          <w:rFonts w:asciiTheme="minorHAnsi" w:hAnsiTheme="minorHAnsi" w:cstheme="minorHAnsi"/>
          <w:b/>
          <w:bCs/>
          <w:color w:val="6D7073" w:themeColor="background2"/>
          <w:sz w:val="22"/>
          <w:szCs w:val="22"/>
        </w:rPr>
      </w:pPr>
    </w:p>
    <w:p w14:paraId="338355BF" w14:textId="77777777" w:rsidR="00E413D5" w:rsidRDefault="00E413D5" w:rsidP="00FE52D7">
      <w:pPr>
        <w:rPr>
          <w:rFonts w:asciiTheme="minorHAnsi" w:hAnsiTheme="minorHAnsi" w:cstheme="minorHAnsi"/>
          <w:b/>
          <w:bCs/>
          <w:color w:val="6D7073" w:themeColor="background2"/>
          <w:sz w:val="22"/>
          <w:szCs w:val="22"/>
        </w:rPr>
      </w:pPr>
    </w:p>
    <w:p w14:paraId="2AF50AC1" w14:textId="77777777" w:rsidR="00E413D5" w:rsidRDefault="00E413D5" w:rsidP="00FE52D7">
      <w:pPr>
        <w:rPr>
          <w:rFonts w:asciiTheme="minorHAnsi" w:hAnsiTheme="minorHAnsi" w:cstheme="minorHAnsi"/>
          <w:b/>
          <w:bCs/>
          <w:color w:val="6D7073" w:themeColor="background2"/>
          <w:sz w:val="22"/>
          <w:szCs w:val="22"/>
        </w:rPr>
      </w:pPr>
    </w:p>
    <w:p w14:paraId="6D3A8008" w14:textId="77777777" w:rsidR="00C332EE" w:rsidRDefault="00C332EE" w:rsidP="00FE52D7">
      <w:pPr>
        <w:rPr>
          <w:rFonts w:asciiTheme="minorHAnsi" w:hAnsiTheme="minorHAnsi" w:cstheme="minorHAnsi"/>
          <w:b/>
          <w:bCs/>
          <w:color w:val="6D7073" w:themeColor="background2"/>
          <w:sz w:val="22"/>
          <w:szCs w:val="22"/>
        </w:rPr>
      </w:pPr>
    </w:p>
    <w:p w14:paraId="266188D2" w14:textId="77777777" w:rsidR="003A57A2" w:rsidRDefault="003A57A2" w:rsidP="00FE52D7">
      <w:pPr>
        <w:rPr>
          <w:rFonts w:asciiTheme="minorHAnsi" w:hAnsiTheme="minorHAnsi" w:cstheme="minorHAnsi"/>
          <w:b/>
          <w:bCs/>
          <w:color w:val="6D7073" w:themeColor="background2"/>
          <w:sz w:val="22"/>
          <w:szCs w:val="22"/>
        </w:rPr>
      </w:pPr>
    </w:p>
    <w:p w14:paraId="449726F1" w14:textId="2AEE7605" w:rsidR="00FE52D7" w:rsidRPr="00956D45" w:rsidRDefault="00FE52D7" w:rsidP="00FE52D7">
      <w:pPr>
        <w:rPr>
          <w:rFonts w:asciiTheme="minorHAnsi" w:hAnsiTheme="minorHAnsi" w:cstheme="minorHAnsi"/>
          <w:b/>
          <w:color w:val="6D7073" w:themeColor="background2"/>
          <w:sz w:val="28"/>
          <w:szCs w:val="28"/>
        </w:rPr>
      </w:pPr>
      <w:r w:rsidRPr="00956D45">
        <w:rPr>
          <w:rFonts w:asciiTheme="minorHAnsi" w:hAnsiTheme="minorHAnsi" w:cstheme="minorHAnsi"/>
          <w:b/>
          <w:bCs/>
          <w:color w:val="6D7073" w:themeColor="background2"/>
          <w:sz w:val="22"/>
          <w:szCs w:val="22"/>
        </w:rPr>
        <w:lastRenderedPageBreak/>
        <w:t>Support actions within SHIP</w:t>
      </w:r>
    </w:p>
    <w:p w14:paraId="75BDC72F" w14:textId="77777777" w:rsidR="00FE52D7" w:rsidRDefault="00FE52D7" w:rsidP="00FE52D7">
      <w:pPr>
        <w:pStyle w:val="DHHSbody"/>
      </w:pPr>
      <w:r>
        <w:t xml:space="preserve">Support Actions is a repository for recording any information where there is </w:t>
      </w:r>
      <w:r w:rsidRPr="00453062">
        <w:t>no client record</w:t>
      </w:r>
      <w:r w:rsidRPr="00AA3154">
        <w:rPr>
          <w:b/>
          <w:bCs/>
        </w:rPr>
        <w:t>.</w:t>
      </w:r>
      <w:r>
        <w:rPr>
          <w:b/>
          <w:bCs/>
        </w:rPr>
        <w:t xml:space="preserve"> </w:t>
      </w:r>
      <w:r>
        <w:t xml:space="preserve">Remember, they do not need a support period opened to still attach time to the case note. </w:t>
      </w:r>
    </w:p>
    <w:p w14:paraId="0C8F5BE6" w14:textId="77777777" w:rsidR="00FE52D7" w:rsidRDefault="00FE52D7" w:rsidP="00FE52D7">
      <w:pPr>
        <w:pStyle w:val="DHHSbody"/>
      </w:pPr>
      <w:r>
        <w:t xml:space="preserve">Support Actions currently has the drop-down consultation types to include Secondary Consultations and Direct Person Consultations. </w:t>
      </w:r>
    </w:p>
    <w:p w14:paraId="54CEB620" w14:textId="248385F8" w:rsidR="00FE52D7" w:rsidRPr="00691944" w:rsidRDefault="00FE52D7" w:rsidP="00FE52D7">
      <w:pPr>
        <w:pStyle w:val="DHHStablecolhead"/>
        <w:rPr>
          <w:sz w:val="22"/>
          <w:szCs w:val="22"/>
        </w:rPr>
      </w:pPr>
      <w:r w:rsidRPr="00691944">
        <w:rPr>
          <w:sz w:val="22"/>
          <w:szCs w:val="22"/>
        </w:rPr>
        <w:t>Secondary consultations</w:t>
      </w:r>
    </w:p>
    <w:p w14:paraId="7619C3A7" w14:textId="77777777" w:rsidR="00C332EE" w:rsidRDefault="00FE52D7" w:rsidP="00FE52D7">
      <w:pPr>
        <w:pStyle w:val="DHHSbody"/>
      </w:pPr>
      <w:r>
        <w:t>Secondary Consultations includes a consultation with a third party, or professional about a client where consent to obtain a client record is not provided. In these instances, record details about the consultation, the sector and the consultation length in this form</w:t>
      </w:r>
    </w:p>
    <w:p w14:paraId="00284E28" w14:textId="5E9E3310" w:rsidR="00F63DC8" w:rsidRDefault="00FE52D7" w:rsidP="00FE52D7">
      <w:pPr>
        <w:pStyle w:val="DHHSbody"/>
      </w:pPr>
      <w:r>
        <w:t xml:space="preserve">. </w:t>
      </w:r>
    </w:p>
    <w:p w14:paraId="492785DB" w14:textId="330ED7C1" w:rsidR="00F63DC8" w:rsidRDefault="00F63DC8" w:rsidP="00FE52D7">
      <w:pPr>
        <w:pStyle w:val="DHHSbody"/>
      </w:pPr>
    </w:p>
    <w:p w14:paraId="18946A8B" w14:textId="38D7DF18" w:rsidR="00F63DC8" w:rsidRDefault="00F63DC8" w:rsidP="00FE52D7">
      <w:pPr>
        <w:pStyle w:val="DHHSbody"/>
      </w:pPr>
    </w:p>
    <w:p w14:paraId="676C8D85" w14:textId="288799B8" w:rsidR="00F63DC8" w:rsidRDefault="003676F6" w:rsidP="00FE52D7">
      <w:pPr>
        <w:pStyle w:val="DHHSbody"/>
      </w:pPr>
      <w:r>
        <w:rPr>
          <w:noProof/>
        </w:rPr>
        <w:drawing>
          <wp:anchor distT="0" distB="0" distL="114300" distR="114300" simplePos="0" relativeHeight="251658247" behindDoc="1" locked="0" layoutInCell="1" allowOverlap="1" wp14:anchorId="26AB6FA0" wp14:editId="0DE2ECE8">
            <wp:simplePos x="0" y="0"/>
            <wp:positionH relativeFrom="margin">
              <wp:posOffset>-148046</wp:posOffset>
            </wp:positionH>
            <wp:positionV relativeFrom="paragraph">
              <wp:posOffset>-705938</wp:posOffset>
            </wp:positionV>
            <wp:extent cx="6479540" cy="2829560"/>
            <wp:effectExtent l="0" t="0" r="0" b="8890"/>
            <wp:wrapNone/>
            <wp:docPr id="1745890717"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90717" name="Picture 3" descr="A screenshot of a computer&#10;&#10;AI-generated content may be incorrect."/>
                    <pic:cNvPicPr/>
                  </pic:nvPicPr>
                  <pic:blipFill>
                    <a:blip r:embed="rId29"/>
                    <a:stretch>
                      <a:fillRect/>
                    </a:stretch>
                  </pic:blipFill>
                  <pic:spPr>
                    <a:xfrm>
                      <a:off x="0" y="0"/>
                      <a:ext cx="6479540" cy="2829560"/>
                    </a:xfrm>
                    <a:prstGeom prst="rect">
                      <a:avLst/>
                    </a:prstGeom>
                  </pic:spPr>
                </pic:pic>
              </a:graphicData>
            </a:graphic>
            <wp14:sizeRelH relativeFrom="page">
              <wp14:pctWidth>0</wp14:pctWidth>
            </wp14:sizeRelH>
            <wp14:sizeRelV relativeFrom="page">
              <wp14:pctHeight>0</wp14:pctHeight>
            </wp14:sizeRelV>
          </wp:anchor>
        </w:drawing>
      </w:r>
    </w:p>
    <w:p w14:paraId="6320FD9C" w14:textId="661EBD3D" w:rsidR="00F63DC8" w:rsidRDefault="00F63DC8" w:rsidP="00FE52D7">
      <w:pPr>
        <w:pStyle w:val="DHHSbody"/>
      </w:pPr>
    </w:p>
    <w:p w14:paraId="4D35CC00" w14:textId="1D163DED" w:rsidR="00F63DC8" w:rsidRDefault="00F63DC8" w:rsidP="00FE52D7">
      <w:pPr>
        <w:pStyle w:val="DHHSbody"/>
      </w:pPr>
    </w:p>
    <w:p w14:paraId="610C949B" w14:textId="7C095207" w:rsidR="00F63DC8" w:rsidRDefault="00A9536A" w:rsidP="00FE52D7">
      <w:pPr>
        <w:pStyle w:val="DHHSbody"/>
      </w:pPr>
      <w:r>
        <w:rPr>
          <w:noProof/>
        </w:rPr>
        <mc:AlternateContent>
          <mc:Choice Requires="wps">
            <w:drawing>
              <wp:anchor distT="0" distB="0" distL="114300" distR="114300" simplePos="0" relativeHeight="251658249" behindDoc="0" locked="0" layoutInCell="1" allowOverlap="1" wp14:anchorId="3A645BAF" wp14:editId="5F5C8907">
                <wp:simplePos x="0" y="0"/>
                <wp:positionH relativeFrom="margin">
                  <wp:posOffset>1820043</wp:posOffset>
                </wp:positionH>
                <wp:positionV relativeFrom="paragraph">
                  <wp:posOffset>178493</wp:posOffset>
                </wp:positionV>
                <wp:extent cx="3923414" cy="2007781"/>
                <wp:effectExtent l="0" t="95250" r="820420" b="31115"/>
                <wp:wrapNone/>
                <wp:docPr id="1034885647" name="Connector: Elbow 1034885647"/>
                <wp:cNvGraphicFramePr/>
                <a:graphic xmlns:a="http://schemas.openxmlformats.org/drawingml/2006/main">
                  <a:graphicData uri="http://schemas.microsoft.com/office/word/2010/wordprocessingShape">
                    <wps:wsp>
                      <wps:cNvCnPr/>
                      <wps:spPr>
                        <a:xfrm flipH="1" flipV="1">
                          <a:off x="0" y="0"/>
                          <a:ext cx="3923414" cy="2007781"/>
                        </a:xfrm>
                        <a:prstGeom prst="bentConnector3">
                          <a:avLst>
                            <a:gd name="adj1" fmla="val -20200"/>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EA46A7">
              <v:shapetype id="_x0000_t34" coordsize="21600,21600" o:oned="t" filled="f" o:spt="34" adj="10800" path="m,l@0,0@0,21600,21600,21600e" w14:anchorId="7B939F2E">
                <v:stroke joinstyle="miter"/>
                <v:formulas>
                  <v:f eqn="val #0"/>
                </v:formulas>
                <v:path fillok="f" arrowok="t" o:connecttype="none"/>
                <v:handles>
                  <v:h position="#0,center"/>
                </v:handles>
                <o:lock v:ext="edit" shapetype="t"/>
              </v:shapetype>
              <v:shape id="Connector: Elbow 1034885647" style="position:absolute;margin-left:143.3pt;margin-top:14.05pt;width:308.95pt;height:158.1pt;flip:x 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red" strokeweight="3pt" type="#_x0000_t34" adj="-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">
                <v:stroke endarrow="block"/>
                <w10:wrap anchorx="margin"/>
              </v:shape>
            </w:pict>
          </mc:Fallback>
        </mc:AlternateContent>
      </w:r>
    </w:p>
    <w:p w14:paraId="3B2A3164" w14:textId="3E1CE00E" w:rsidR="00F63DC8" w:rsidRDefault="00F63DC8" w:rsidP="00FE52D7">
      <w:pPr>
        <w:pStyle w:val="DHHSbody"/>
      </w:pPr>
    </w:p>
    <w:p w14:paraId="666A232B" w14:textId="793AD967" w:rsidR="00FA2426" w:rsidRDefault="00FA2426" w:rsidP="00F63DC8">
      <w:pPr>
        <w:pStyle w:val="DHHStablecolhead"/>
        <w:rPr>
          <w:sz w:val="22"/>
          <w:szCs w:val="22"/>
        </w:rPr>
      </w:pPr>
    </w:p>
    <w:p w14:paraId="4ADF6298" w14:textId="77777777" w:rsidR="00FA2426" w:rsidRDefault="00FA2426" w:rsidP="00F63DC8">
      <w:pPr>
        <w:pStyle w:val="DHHStablecolhead"/>
        <w:rPr>
          <w:sz w:val="22"/>
          <w:szCs w:val="22"/>
        </w:rPr>
      </w:pPr>
    </w:p>
    <w:p w14:paraId="75B0E788" w14:textId="77777777" w:rsidR="00FA2426" w:rsidRDefault="00FA2426" w:rsidP="00F63DC8">
      <w:pPr>
        <w:pStyle w:val="DHHStablecolhead"/>
        <w:rPr>
          <w:sz w:val="22"/>
          <w:szCs w:val="22"/>
        </w:rPr>
      </w:pPr>
    </w:p>
    <w:p w14:paraId="0AF46D32" w14:textId="77777777" w:rsidR="00FA2426" w:rsidRDefault="00FA2426" w:rsidP="00F63DC8">
      <w:pPr>
        <w:pStyle w:val="DHHStablecolhead"/>
        <w:rPr>
          <w:sz w:val="22"/>
          <w:szCs w:val="22"/>
        </w:rPr>
      </w:pPr>
    </w:p>
    <w:p w14:paraId="408CEF61" w14:textId="77777777" w:rsidR="00FA2426" w:rsidRDefault="00FA2426" w:rsidP="00F63DC8">
      <w:pPr>
        <w:pStyle w:val="DHHStablecolhead"/>
        <w:rPr>
          <w:sz w:val="22"/>
          <w:szCs w:val="22"/>
        </w:rPr>
      </w:pPr>
    </w:p>
    <w:p w14:paraId="31C97304" w14:textId="03B25DCC" w:rsidR="00F63DC8" w:rsidRDefault="00F63DC8" w:rsidP="00F63DC8">
      <w:pPr>
        <w:pStyle w:val="DHHStablecolhead"/>
      </w:pPr>
      <w:r w:rsidRPr="00691944">
        <w:rPr>
          <w:sz w:val="22"/>
          <w:szCs w:val="22"/>
        </w:rPr>
        <w:t>Direct person consultation</w:t>
      </w:r>
    </w:p>
    <w:p w14:paraId="3586F2BD" w14:textId="74CC608F" w:rsidR="00996E9E" w:rsidRDefault="00C332EE" w:rsidP="00FE52D7">
      <w:pPr>
        <w:pStyle w:val="DHHSbody"/>
      </w:pPr>
      <w:r>
        <w:rPr>
          <w:noProof/>
        </w:rPr>
        <mc:AlternateContent>
          <mc:Choice Requires="wps">
            <w:drawing>
              <wp:anchor distT="0" distB="0" distL="114300" distR="114300" simplePos="0" relativeHeight="251658251" behindDoc="0" locked="0" layoutInCell="1" allowOverlap="1" wp14:anchorId="7F51D086" wp14:editId="55FCCBAB">
                <wp:simplePos x="0" y="0"/>
                <wp:positionH relativeFrom="margin">
                  <wp:posOffset>4603337</wp:posOffset>
                </wp:positionH>
                <wp:positionV relativeFrom="paragraph">
                  <wp:posOffset>435772</wp:posOffset>
                </wp:positionV>
                <wp:extent cx="2137410" cy="973455"/>
                <wp:effectExtent l="19050" t="19050" r="15240" b="17145"/>
                <wp:wrapNone/>
                <wp:docPr id="1156711161" name="Rectangle: Rounded Corners 1156711161"/>
                <wp:cNvGraphicFramePr/>
                <a:graphic xmlns:a="http://schemas.openxmlformats.org/drawingml/2006/main">
                  <a:graphicData uri="http://schemas.microsoft.com/office/word/2010/wordprocessingShape">
                    <wps:wsp>
                      <wps:cNvSpPr/>
                      <wps:spPr>
                        <a:xfrm>
                          <a:off x="0" y="0"/>
                          <a:ext cx="2137410" cy="973455"/>
                        </a:xfrm>
                        <a:prstGeom prst="roundRect">
                          <a:avLst/>
                        </a:prstGeom>
                        <a:solidFill>
                          <a:sysClr val="window" lastClr="FFFFFF"/>
                        </a:solidFill>
                        <a:ln w="38100" cap="flat" cmpd="sng" algn="ctr">
                          <a:solidFill>
                            <a:srgbClr val="FF0000"/>
                          </a:solidFill>
                          <a:prstDash val="solid"/>
                        </a:ln>
                        <a:effectLst/>
                      </wps:spPr>
                      <wps:txbx>
                        <w:txbxContent>
                          <w:p w14:paraId="424C76E7" w14:textId="77777777" w:rsidR="00481108" w:rsidRPr="00F619DB" w:rsidRDefault="00481108" w:rsidP="00481108">
                            <w:pPr>
                              <w:jc w:val="center"/>
                              <w:rPr>
                                <w:rFonts w:ascii="Arial" w:hAnsi="Arial" w:cs="Arial"/>
                                <w:sz w:val="12"/>
                                <w:szCs w:val="12"/>
                              </w:rPr>
                            </w:pPr>
                            <w:r w:rsidRPr="00F619DB">
                              <w:rPr>
                                <w:rFonts w:ascii="Arial" w:hAnsi="Arial" w:cs="Arial"/>
                              </w:rPr>
                              <w:t xml:space="preserve">Time can be entered in intervals – or by clicking other and entering a specific amount of time in minutes or hours – e.g., </w:t>
                            </w:r>
                            <w:r>
                              <w:rPr>
                                <w:rFonts w:ascii="Arial" w:hAnsi="Arial" w:cs="Arial"/>
                              </w:rPr>
                              <w:t>17</w:t>
                            </w:r>
                            <w:r w:rsidRPr="00F619DB">
                              <w:rPr>
                                <w:rFonts w:ascii="Arial" w:hAnsi="Arial" w:cs="Arial"/>
                              </w:rPr>
                              <w:t xml:space="preserve">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1D086" id="Rectangle: Rounded Corners 1156711161" o:spid="_x0000_s1027" style="position:absolute;margin-left:362.45pt;margin-top:34.3pt;width:168.3pt;height:76.6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" fillcolor="window" strokecolor="red" strokeweight="3pt">
                <v:textbox>
                  <w:txbxContent>
                    <w:p w14:paraId="424C76E7" w14:textId="77777777" w:rsidR="00481108" w:rsidRPr="00F619DB" w:rsidRDefault="00481108" w:rsidP="00481108">
                      <w:pPr>
                        <w:jc w:val="center"/>
                        <w:rPr>
                          <w:rFonts w:ascii="Arial" w:hAnsi="Arial" w:cs="Arial"/>
                          <w:sz w:val="12"/>
                          <w:szCs w:val="12"/>
                        </w:rPr>
                      </w:pPr>
                      <w:r w:rsidRPr="00F619DB">
                        <w:rPr>
                          <w:rFonts w:ascii="Arial" w:hAnsi="Arial" w:cs="Arial"/>
                        </w:rPr>
                        <w:t xml:space="preserve">Time can be entered in intervals – or by clicking other and entering a specific amount of time in minutes or hours – e.g., </w:t>
                      </w:r>
                      <w:r>
                        <w:rPr>
                          <w:rFonts w:ascii="Arial" w:hAnsi="Arial" w:cs="Arial"/>
                        </w:rPr>
                        <w:t>17</w:t>
                      </w:r>
                      <w:r w:rsidRPr="00F619DB">
                        <w:rPr>
                          <w:rFonts w:ascii="Arial" w:hAnsi="Arial" w:cs="Arial"/>
                        </w:rPr>
                        <w:t xml:space="preserve"> minutes</w:t>
                      </w:r>
                    </w:p>
                  </w:txbxContent>
                </v:textbox>
                <w10:wrap anchorx="margin"/>
              </v:roundrect>
            </w:pict>
          </mc:Fallback>
        </mc:AlternateContent>
      </w:r>
      <w:r w:rsidR="00F63DC8">
        <w:t xml:space="preserve">Direct person consultation includes a consultation with a client or group of clients, where consent to obtain the client(s) record is not provided. In these instances, record details about the consultation and the consultation length in this form. </w:t>
      </w:r>
    </w:p>
    <w:p w14:paraId="667F8868" w14:textId="7B8F3871" w:rsidR="00996E9E" w:rsidRDefault="00C332EE" w:rsidP="00FE52D7">
      <w:pPr>
        <w:pStyle w:val="DHHSbody"/>
      </w:pPr>
      <w:r>
        <w:rPr>
          <w:noProof/>
        </w:rPr>
        <w:drawing>
          <wp:anchor distT="0" distB="0" distL="114300" distR="114300" simplePos="0" relativeHeight="251658248" behindDoc="1" locked="0" layoutInCell="1" allowOverlap="1" wp14:anchorId="538B4FC9" wp14:editId="1A71A27A">
            <wp:simplePos x="0" y="0"/>
            <wp:positionH relativeFrom="margin">
              <wp:align>right</wp:align>
            </wp:positionH>
            <wp:positionV relativeFrom="paragraph">
              <wp:posOffset>25504</wp:posOffset>
            </wp:positionV>
            <wp:extent cx="6479540" cy="2733040"/>
            <wp:effectExtent l="0" t="0" r="0" b="0"/>
            <wp:wrapNone/>
            <wp:docPr id="1290872142"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72142" name="Picture 4" descr="A screenshot of a computer&#10;&#10;AI-generated content may be incorrect."/>
                    <pic:cNvPicPr/>
                  </pic:nvPicPr>
                  <pic:blipFill>
                    <a:blip r:embed="rId30"/>
                    <a:stretch>
                      <a:fillRect/>
                    </a:stretch>
                  </pic:blipFill>
                  <pic:spPr>
                    <a:xfrm>
                      <a:off x="0" y="0"/>
                      <a:ext cx="6479540" cy="2733040"/>
                    </a:xfrm>
                    <a:prstGeom prst="rect">
                      <a:avLst/>
                    </a:prstGeom>
                  </pic:spPr>
                </pic:pic>
              </a:graphicData>
            </a:graphic>
            <wp14:sizeRelH relativeFrom="page">
              <wp14:pctWidth>0</wp14:pctWidth>
            </wp14:sizeRelH>
            <wp14:sizeRelV relativeFrom="page">
              <wp14:pctHeight>0</wp14:pctHeight>
            </wp14:sizeRelV>
          </wp:anchor>
        </w:drawing>
      </w:r>
    </w:p>
    <w:p w14:paraId="65E33A38" w14:textId="11B15028" w:rsidR="00996E9E" w:rsidRDefault="00996E9E" w:rsidP="00FE52D7">
      <w:pPr>
        <w:pStyle w:val="DHHSbody"/>
      </w:pPr>
    </w:p>
    <w:p w14:paraId="2B043621" w14:textId="4F36F2F0" w:rsidR="00996E9E" w:rsidRDefault="00996E9E" w:rsidP="00FE52D7">
      <w:pPr>
        <w:pStyle w:val="DHHSbody"/>
      </w:pPr>
    </w:p>
    <w:p w14:paraId="2B134792" w14:textId="608F6D1F" w:rsidR="00996E9E" w:rsidRDefault="00C332EE" w:rsidP="00FE52D7">
      <w:pPr>
        <w:pStyle w:val="DHHSbody"/>
      </w:pPr>
      <w:r>
        <w:rPr>
          <w:noProof/>
        </w:rPr>
        <mc:AlternateContent>
          <mc:Choice Requires="wps">
            <w:drawing>
              <wp:anchor distT="0" distB="0" distL="114300" distR="114300" simplePos="0" relativeHeight="251658250" behindDoc="0" locked="0" layoutInCell="1" allowOverlap="1" wp14:anchorId="7D2FC7F5" wp14:editId="465A77A7">
                <wp:simplePos x="0" y="0"/>
                <wp:positionH relativeFrom="column">
                  <wp:posOffset>1815612</wp:posOffset>
                </wp:positionH>
                <wp:positionV relativeFrom="paragraph">
                  <wp:posOffset>39326</wp:posOffset>
                </wp:positionV>
                <wp:extent cx="4565797" cy="713740"/>
                <wp:effectExtent l="38100" t="19050" r="177800" b="105410"/>
                <wp:wrapNone/>
                <wp:docPr id="1942402892" name="Connector: Elbow 5"/>
                <wp:cNvGraphicFramePr/>
                <a:graphic xmlns:a="http://schemas.openxmlformats.org/drawingml/2006/main">
                  <a:graphicData uri="http://schemas.microsoft.com/office/word/2010/wordprocessingShape">
                    <wps:wsp>
                      <wps:cNvCnPr/>
                      <wps:spPr>
                        <a:xfrm flipH="1">
                          <a:off x="0" y="0"/>
                          <a:ext cx="4565797" cy="713740"/>
                        </a:xfrm>
                        <a:prstGeom prst="bentConnector3">
                          <a:avLst>
                            <a:gd name="adj1" fmla="val -3245"/>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DD583F4">
              <v:shape id="Connector: Elbow 5" style="position:absolute;margin-left:142.95pt;margin-top:3.1pt;width:359.5pt;height:56.2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4" adj="-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" w14:anchorId="3B8DFB48">
                <v:stroke endarrow="block"/>
              </v:shape>
            </w:pict>
          </mc:Fallback>
        </mc:AlternateContent>
      </w:r>
    </w:p>
    <w:p w14:paraId="650B41B4" w14:textId="464C0193" w:rsidR="00996E9E" w:rsidRDefault="00996E9E" w:rsidP="00FE52D7">
      <w:pPr>
        <w:pStyle w:val="DHHSbody"/>
      </w:pPr>
    </w:p>
    <w:p w14:paraId="1001660A" w14:textId="646833F5" w:rsidR="00996E9E" w:rsidRDefault="00996E9E" w:rsidP="00FE52D7">
      <w:pPr>
        <w:pStyle w:val="DHHSbody"/>
      </w:pPr>
    </w:p>
    <w:p w14:paraId="180B4598" w14:textId="7962DB99" w:rsidR="00996E9E" w:rsidRDefault="00996E9E" w:rsidP="00FE52D7">
      <w:pPr>
        <w:pStyle w:val="DHHSbody"/>
      </w:pPr>
    </w:p>
    <w:p w14:paraId="339CABA4" w14:textId="0FEEE04B" w:rsidR="00996E9E" w:rsidRDefault="00996E9E" w:rsidP="00FE52D7">
      <w:pPr>
        <w:pStyle w:val="DHHSbody"/>
      </w:pPr>
    </w:p>
    <w:p w14:paraId="69B31460" w14:textId="4019AB87" w:rsidR="00996E9E" w:rsidRDefault="00996E9E" w:rsidP="00FE52D7">
      <w:pPr>
        <w:pStyle w:val="DHHSbody"/>
      </w:pPr>
    </w:p>
    <w:p w14:paraId="44B82634" w14:textId="2C51BE58" w:rsidR="00F63DC8" w:rsidRDefault="00F63DC8" w:rsidP="00FE52D7">
      <w:pPr>
        <w:pStyle w:val="DHHSbody"/>
      </w:pPr>
    </w:p>
    <w:p w14:paraId="032BD83D" w14:textId="77777777" w:rsidR="004316F1" w:rsidRDefault="004316F1" w:rsidP="00FE52D7">
      <w:pPr>
        <w:pStyle w:val="DHHSbody"/>
      </w:pPr>
    </w:p>
    <w:p w14:paraId="281642C8" w14:textId="77777777" w:rsidR="004316F1" w:rsidRDefault="004316F1" w:rsidP="00FE52D7">
      <w:pPr>
        <w:pStyle w:val="DHHSbody"/>
      </w:pPr>
    </w:p>
    <w:p w14:paraId="668CBC56" w14:textId="77777777" w:rsidR="00ED4FD9" w:rsidRDefault="00ED4FD9" w:rsidP="00070F58">
      <w:pPr>
        <w:pStyle w:val="DHHSbody"/>
        <w:spacing w:before="120"/>
        <w:rPr>
          <w:b/>
          <w:color w:val="007B4B"/>
          <w:sz w:val="24"/>
          <w:szCs w:val="24"/>
        </w:rPr>
      </w:pPr>
    </w:p>
    <w:p w14:paraId="476413A2" w14:textId="77777777" w:rsidR="00ED4FD9" w:rsidRDefault="00ED4FD9" w:rsidP="00070F58">
      <w:pPr>
        <w:pStyle w:val="DHHSbody"/>
        <w:spacing w:before="120"/>
        <w:rPr>
          <w:b/>
          <w:color w:val="007B4B"/>
          <w:sz w:val="24"/>
          <w:szCs w:val="24"/>
        </w:rPr>
      </w:pPr>
    </w:p>
    <w:p w14:paraId="6022E61C" w14:textId="77777777" w:rsidR="00ED4FD9" w:rsidRDefault="00ED4FD9" w:rsidP="00ED4FD9">
      <w:pPr>
        <w:pStyle w:val="Heading2"/>
      </w:pPr>
      <w:bookmarkStart w:id="15" w:name="_Toc200120055"/>
      <w:r>
        <w:lastRenderedPageBreak/>
        <w:t>Program Field</w:t>
      </w:r>
      <w:bookmarkEnd w:id="15"/>
    </w:p>
    <w:p w14:paraId="35E2B014" w14:textId="77777777" w:rsidR="00ED4FD9" w:rsidRPr="008E154A" w:rsidRDefault="00ED4FD9" w:rsidP="00ED4FD9">
      <w:pPr>
        <w:pStyle w:val="DHHSbody"/>
      </w:pPr>
      <w:r w:rsidRPr="465AFBDC">
        <w:rPr>
          <w:b/>
          <w:bCs/>
          <w:lang w:val="en-US"/>
        </w:rPr>
        <w:t xml:space="preserve">Purpose: </w:t>
      </w:r>
      <w:r w:rsidRPr="008E154A">
        <w:t xml:space="preserve">The purpose is to enable agencies to create program subtypes within the one workgroup to track performance such as service hours or payments for separate programs </w:t>
      </w:r>
      <w:r>
        <w:t xml:space="preserve">of work </w:t>
      </w:r>
      <w:r w:rsidRPr="008E154A">
        <w:t>delivered by the agency</w:t>
      </w:r>
      <w:r>
        <w:t xml:space="preserve"> </w:t>
      </w:r>
      <w:r w:rsidRPr="008E154A">
        <w:t xml:space="preserve">such as </w:t>
      </w:r>
      <w:r>
        <w:t>Crisis Response</w:t>
      </w:r>
      <w:r w:rsidRPr="008E154A">
        <w:t xml:space="preserve"> versus </w:t>
      </w:r>
      <w:r>
        <w:t>Case Management</w:t>
      </w:r>
      <w:r w:rsidRPr="008E154A">
        <w:t>, when both</w:t>
      </w:r>
      <w:r>
        <w:t xml:space="preserve"> responses</w:t>
      </w:r>
      <w:r w:rsidRPr="008E154A">
        <w:t xml:space="preserve"> are provided by the same workgroup.</w:t>
      </w:r>
    </w:p>
    <w:p w14:paraId="5489C0A3" w14:textId="77777777" w:rsidR="00ED4FD9" w:rsidRDefault="00ED4FD9" w:rsidP="00ED4FD9">
      <w:pPr>
        <w:pStyle w:val="DHHSbody"/>
        <w:rPr>
          <w:lang w:val="en-US"/>
        </w:rPr>
      </w:pPr>
      <w:r w:rsidRPr="465AFBDC">
        <w:rPr>
          <w:b/>
          <w:bCs/>
          <w:lang w:val="en-US"/>
        </w:rPr>
        <w:t xml:space="preserve">What’s required: </w:t>
      </w:r>
      <w:r w:rsidRPr="465AFBDC">
        <w:rPr>
          <w:lang w:val="en-US"/>
        </w:rPr>
        <w:t>Users must</w:t>
      </w:r>
      <w:r>
        <w:rPr>
          <w:lang w:val="en-US"/>
        </w:rPr>
        <w:t xml:space="preserve"> create their own Program drop downs</w:t>
      </w:r>
      <w:r w:rsidRPr="465AFBDC">
        <w:rPr>
          <w:lang w:val="en-US"/>
        </w:rPr>
        <w:t xml:space="preserve"> </w:t>
      </w:r>
      <w:r>
        <w:t xml:space="preserve">and </w:t>
      </w:r>
      <w:r w:rsidRPr="465AFBDC">
        <w:rPr>
          <w:lang w:val="en-US"/>
        </w:rPr>
        <w:t>select the respective program to</w:t>
      </w:r>
      <w:r>
        <w:rPr>
          <w:lang w:val="en-US"/>
        </w:rPr>
        <w:t xml:space="preserve"> be able to develop accurate</w:t>
      </w:r>
      <w:r w:rsidRPr="465AFBDC">
        <w:rPr>
          <w:lang w:val="en-US"/>
        </w:rPr>
        <w:t xml:space="preserve"> report</w:t>
      </w:r>
      <w:r>
        <w:rPr>
          <w:lang w:val="en-US"/>
        </w:rPr>
        <w:t>s.</w:t>
      </w:r>
      <w:r w:rsidRPr="465AFBDC">
        <w:rPr>
          <w:lang w:val="en-US"/>
        </w:rPr>
        <w:t xml:space="preserve"> </w:t>
      </w:r>
    </w:p>
    <w:p w14:paraId="43B01118" w14:textId="77777777" w:rsidR="00ED4FD9" w:rsidRPr="00826292" w:rsidRDefault="00ED4FD9" w:rsidP="00ED4FD9">
      <w:pPr>
        <w:pStyle w:val="DHHSbody"/>
      </w:pPr>
      <w:r>
        <w:rPr>
          <w:noProof/>
          <w:lang w:val="en-US"/>
        </w:rPr>
        <w:t xml:space="preserve">SHIP users with ‘Coordinator’ access can create </w:t>
      </w:r>
      <w:r w:rsidRPr="008E154A">
        <w:rPr>
          <w:b/>
          <w:bCs/>
          <w:noProof/>
          <w:lang w:val="en-US"/>
        </w:rPr>
        <w:t>Program</w:t>
      </w:r>
      <w:r>
        <w:rPr>
          <w:noProof/>
          <w:lang w:val="en-US"/>
        </w:rPr>
        <w:t xml:space="preserve"> options. The following e-learning modules demonstrates how to create Programs and ways to run associated reports: </w:t>
      </w:r>
      <w:hyperlink r:id="rId31" w:history="1">
        <w:r w:rsidRPr="00F77276">
          <w:rPr>
            <w:rStyle w:val="Hyperlink"/>
            <w:noProof/>
            <w:lang w:val="en-US"/>
          </w:rPr>
          <w:t>Custom fields</w:t>
        </w:r>
      </w:hyperlink>
      <w:r>
        <w:t xml:space="preserve"> and </w:t>
      </w:r>
      <w:hyperlink r:id="rId32" w:history="1">
        <w:r w:rsidRPr="0076682E">
          <w:rPr>
            <w:rStyle w:val="Hyperlink"/>
            <w:lang w:val="en-US"/>
          </w:rPr>
          <w:t>How to identify and report on specific agency programs</w:t>
        </w:r>
      </w:hyperlink>
      <w:r>
        <w:rPr>
          <w:lang w:val="en-US"/>
        </w:rPr>
        <w:t xml:space="preserve"> </w:t>
      </w:r>
    </w:p>
    <w:p w14:paraId="328CDA37" w14:textId="21CDE1FB" w:rsidR="00ED4FD9" w:rsidRDefault="00ED4FD9" w:rsidP="00ED4FD9">
      <w:pPr>
        <w:pStyle w:val="DHHSbody"/>
        <w:spacing w:before="120"/>
        <w:rPr>
          <w:b/>
          <w:bCs/>
          <w:color w:val="007B4B"/>
          <w:sz w:val="24"/>
          <w:szCs w:val="24"/>
        </w:rPr>
      </w:pPr>
      <w:r>
        <w:rPr>
          <w:lang w:val="en-US"/>
        </w:rPr>
        <w:t>Once the Program field has been created, users will be able to select the field when entering a Case Note.</w:t>
      </w:r>
      <w:r w:rsidRPr="00E405EA">
        <w:rPr>
          <w:bCs/>
          <w:noProof/>
          <w:lang w:val="en-US"/>
        </w:rPr>
        <w:drawing>
          <wp:inline distT="0" distB="0" distL="0" distR="0" wp14:anchorId="609C4A0B" wp14:editId="66D16E92">
            <wp:extent cx="3927307" cy="2670684"/>
            <wp:effectExtent l="19050" t="19050" r="16510" b="15875"/>
            <wp:docPr id="16405040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52092" name="Picture 1" descr="A screenshot of a computer&#10;&#10;AI-generated content may be incorrect."/>
                    <pic:cNvPicPr/>
                  </pic:nvPicPr>
                  <pic:blipFill rotWithShape="1">
                    <a:blip r:embed="rId33"/>
                    <a:srcRect t="-258" r="12418" b="582"/>
                    <a:stretch/>
                  </pic:blipFill>
                  <pic:spPr bwMode="auto">
                    <a:xfrm>
                      <a:off x="0" y="0"/>
                      <a:ext cx="3964576" cy="269602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3EB40BD0" w14:textId="3B857792" w:rsidR="00DA570A" w:rsidRDefault="00DA570A">
      <w:pPr>
        <w:pStyle w:val="Heading1"/>
      </w:pPr>
      <w:bookmarkStart w:id="16" w:name="_Toc198125523"/>
      <w:bookmarkStart w:id="17" w:name="_Toc200120056"/>
      <w:bookmarkStart w:id="18" w:name="_Toc197342782"/>
      <w:r>
        <w:t xml:space="preserve">Extracting and </w:t>
      </w:r>
      <w:r w:rsidR="007C7CA3">
        <w:t>s</w:t>
      </w:r>
      <w:r>
        <w:t xml:space="preserve">ubmitting the </w:t>
      </w:r>
      <w:r w:rsidR="001B31D2">
        <w:t>A</w:t>
      </w:r>
      <w:r>
        <w:t xml:space="preserve">dditional </w:t>
      </w:r>
      <w:r w:rsidR="008C612C">
        <w:t xml:space="preserve">HDC </w:t>
      </w:r>
      <w:r w:rsidR="005E62ED">
        <w:t>Data</w:t>
      </w:r>
      <w:r>
        <w:t xml:space="preserve"> </w:t>
      </w:r>
      <w:bookmarkEnd w:id="16"/>
      <w:r w:rsidR="008C612C">
        <w:t>file</w:t>
      </w:r>
      <w:bookmarkEnd w:id="17"/>
      <w:r>
        <w:t xml:space="preserve"> </w:t>
      </w:r>
      <w:bookmarkEnd w:id="18"/>
    </w:p>
    <w:p w14:paraId="143CDEFB" w14:textId="0A48F2CF" w:rsidR="00582C29" w:rsidRDefault="00582C29" w:rsidP="0077794E">
      <w:pPr>
        <w:pStyle w:val="Heading2"/>
        <w:rPr>
          <w:rFonts w:ascii="Segoe UI" w:hAnsi="Segoe UI" w:cs="Segoe UI"/>
          <w:sz w:val="18"/>
          <w:szCs w:val="18"/>
        </w:rPr>
      </w:pPr>
      <w:bookmarkStart w:id="19" w:name="_Toc200120057"/>
      <w:r w:rsidRPr="00582C29">
        <w:t xml:space="preserve">Standard </w:t>
      </w:r>
      <w:r w:rsidR="00B57660">
        <w:t xml:space="preserve">SHS </w:t>
      </w:r>
      <w:r w:rsidR="00795359">
        <w:t xml:space="preserve">data </w:t>
      </w:r>
      <w:r w:rsidRPr="00582C29">
        <w:t>file</w:t>
      </w:r>
      <w:bookmarkEnd w:id="19"/>
      <w:r w:rsidRPr="00582C29">
        <w:rPr>
          <w:rFonts w:ascii="Segoe UI" w:hAnsi="Segoe UI" w:cs="Segoe UI"/>
          <w:sz w:val="18"/>
          <w:szCs w:val="18"/>
        </w:rPr>
        <w:t xml:space="preserve"> </w:t>
      </w:r>
    </w:p>
    <w:p w14:paraId="0745E77A" w14:textId="2B97AFB7" w:rsidR="00582C29" w:rsidRDefault="00582C29" w:rsidP="00582C29">
      <w:pPr>
        <w:pStyle w:val="DHHSbody"/>
      </w:pPr>
      <w:r w:rsidRPr="00582C29">
        <w:t xml:space="preserve">Standard </w:t>
      </w:r>
      <w:r w:rsidR="00B57660">
        <w:t xml:space="preserve">SHS </w:t>
      </w:r>
      <w:r w:rsidR="001A7ED3">
        <w:t xml:space="preserve">data </w:t>
      </w:r>
      <w:r w:rsidRPr="00582C29">
        <w:t xml:space="preserve">file </w:t>
      </w:r>
      <w:r w:rsidR="005A66F5">
        <w:t>will continue to be</w:t>
      </w:r>
      <w:r w:rsidRPr="00582C29">
        <w:t xml:space="preserve"> downloaded by agencies and uploaded to </w:t>
      </w:r>
      <w:proofErr w:type="spellStart"/>
      <w:r w:rsidRPr="00582C29">
        <w:t>Validata</w:t>
      </w:r>
      <w:proofErr w:type="spellEnd"/>
      <w:r>
        <w:rPr>
          <w:rFonts w:cs="Arial"/>
        </w:rPr>
        <w:t>™</w:t>
      </w:r>
      <w:r w:rsidRPr="00582C29">
        <w:t xml:space="preserve"> to comply with the A</w:t>
      </w:r>
      <w:r w:rsidR="008D1C8D">
        <w:t xml:space="preserve">ustralian </w:t>
      </w:r>
      <w:r w:rsidRPr="00582C29">
        <w:t>I</w:t>
      </w:r>
      <w:r w:rsidR="008D1C8D">
        <w:t xml:space="preserve">nstitute of </w:t>
      </w:r>
      <w:r w:rsidRPr="00582C29">
        <w:t>H</w:t>
      </w:r>
      <w:r w:rsidR="008D1C8D">
        <w:t xml:space="preserve">ealth and </w:t>
      </w:r>
      <w:r w:rsidRPr="00582C29">
        <w:t>W</w:t>
      </w:r>
      <w:r w:rsidR="008D1C8D">
        <w:t>ellbeing (AIHW)</w:t>
      </w:r>
      <w:r w:rsidRPr="00582C29">
        <w:t xml:space="preserve"> requirements and to the H</w:t>
      </w:r>
      <w:r w:rsidR="00123C71">
        <w:t xml:space="preserve">omelessness </w:t>
      </w:r>
      <w:r w:rsidRPr="00582C29">
        <w:t>D</w:t>
      </w:r>
      <w:r w:rsidR="00123C71">
        <w:t xml:space="preserve">ata </w:t>
      </w:r>
      <w:r w:rsidRPr="00582C29">
        <w:t>C</w:t>
      </w:r>
      <w:r w:rsidR="00123C71">
        <w:t>ollection (HDC) Secure Data Exchange (SDE)</w:t>
      </w:r>
      <w:r w:rsidRPr="00582C29">
        <w:t xml:space="preserve"> for the </w:t>
      </w:r>
      <w:r w:rsidR="00836269" w:rsidRPr="00582C29">
        <w:t>department</w:t>
      </w:r>
      <w:r w:rsidR="00836269">
        <w:t>’s</w:t>
      </w:r>
      <w:r w:rsidRPr="00582C29">
        <w:t xml:space="preserve"> requirements</w:t>
      </w:r>
      <w:r w:rsidR="005A66F5">
        <w:t>.</w:t>
      </w:r>
      <w:r w:rsidR="00400C9F">
        <w:t xml:space="preserve">  Th</w:t>
      </w:r>
      <w:r w:rsidR="004850AC">
        <w:t>e standard</w:t>
      </w:r>
      <w:r w:rsidR="001A7ED3">
        <w:t xml:space="preserve"> data</w:t>
      </w:r>
      <w:r w:rsidR="00400C9F">
        <w:t xml:space="preserve"> file is</w:t>
      </w:r>
      <w:r w:rsidR="00F0716C">
        <w:t xml:space="preserve"> </w:t>
      </w:r>
      <w:r w:rsidR="004850AC">
        <w:t>required</w:t>
      </w:r>
      <w:r w:rsidR="00F0716C">
        <w:t xml:space="preserve"> for every active workgroup and is due on the 10</w:t>
      </w:r>
      <w:r w:rsidR="00F0716C" w:rsidRPr="0077794E">
        <w:rPr>
          <w:vertAlign w:val="superscript"/>
        </w:rPr>
        <w:t>th</w:t>
      </w:r>
      <w:r w:rsidR="00F0716C">
        <w:t xml:space="preserve"> </w:t>
      </w:r>
      <w:r w:rsidR="005F6B15">
        <w:t>business day of the following month.</w:t>
      </w:r>
    </w:p>
    <w:p w14:paraId="53FF63C6" w14:textId="753CC204" w:rsidR="00582C29" w:rsidRPr="00B57660" w:rsidRDefault="00582C29" w:rsidP="0077794E">
      <w:pPr>
        <w:pStyle w:val="Heading2"/>
      </w:pPr>
      <w:bookmarkStart w:id="20" w:name="_Toc200120058"/>
      <w:r w:rsidRPr="00B57660">
        <w:t>Additional</w:t>
      </w:r>
      <w:r w:rsidR="00B57660" w:rsidRPr="00B57660">
        <w:rPr>
          <w:rFonts w:asciiTheme="majorHAnsi" w:eastAsia="Verdana" w:hAnsiTheme="majorHAnsi" w:cstheme="majorBidi"/>
        </w:rPr>
        <w:t xml:space="preserve"> </w:t>
      </w:r>
      <w:r w:rsidR="00C62B0D" w:rsidRPr="00B57660">
        <w:rPr>
          <w:rFonts w:asciiTheme="majorHAnsi" w:eastAsia="Verdana" w:hAnsiTheme="majorHAnsi" w:cstheme="majorBidi"/>
          <w:lang w:val="en-US"/>
        </w:rPr>
        <w:t>HDC</w:t>
      </w:r>
      <w:r w:rsidR="00C62B0D" w:rsidRPr="00B57660">
        <w:rPr>
          <w:rFonts w:asciiTheme="majorHAnsi" w:eastAsia="Verdana" w:hAnsiTheme="majorHAnsi" w:cstheme="majorBidi"/>
          <w:spacing w:val="-5"/>
          <w:lang w:val="en-US"/>
        </w:rPr>
        <w:t xml:space="preserve"> </w:t>
      </w:r>
      <w:r w:rsidRPr="00B57660">
        <w:t>data file</w:t>
      </w:r>
      <w:bookmarkEnd w:id="20"/>
    </w:p>
    <w:p w14:paraId="7892FD41" w14:textId="2BD814AE" w:rsidR="00FB3E9D" w:rsidRDefault="00582C29" w:rsidP="00582C29">
      <w:pPr>
        <w:pStyle w:val="DHHSbody"/>
      </w:pPr>
      <w:r>
        <w:t>T</w:t>
      </w:r>
      <w:r w:rsidRPr="00582C29">
        <w:t xml:space="preserve">he new </w:t>
      </w:r>
      <w:r w:rsidR="00360B1C">
        <w:t>a</w:t>
      </w:r>
      <w:r w:rsidRPr="00582C29">
        <w:t xml:space="preserve">dditional </w:t>
      </w:r>
      <w:r w:rsidR="00B57660">
        <w:t xml:space="preserve">HDC </w:t>
      </w:r>
      <w:r w:rsidRPr="00582C29">
        <w:t>data file will only be submitted to the HDC</w:t>
      </w:r>
      <w:r w:rsidR="00795359">
        <w:t xml:space="preserve"> </w:t>
      </w:r>
      <w:r w:rsidR="00DB3D99">
        <w:t>Secure Data</w:t>
      </w:r>
      <w:r w:rsidR="00FB3E9D">
        <w:t xml:space="preserve"> (SED)</w:t>
      </w:r>
      <w:r w:rsidR="00DB3D99">
        <w:t xml:space="preserve"> Exchange</w:t>
      </w:r>
      <w:r w:rsidRPr="00582C29">
        <w:t>.</w:t>
      </w:r>
      <w:r w:rsidR="004B6AE4">
        <w:t xml:space="preserve"> </w:t>
      </w:r>
      <w:r w:rsidR="00FB3E9D">
        <w:t xml:space="preserve">To obtain access to the SDE please complete the form located at </w:t>
      </w:r>
      <w:hyperlink r:id="rId34" w:history="1">
        <w:r w:rsidR="00FB3E9D">
          <w:rPr>
            <w:rStyle w:val="Hyperlink"/>
          </w:rPr>
          <w:t>SDE3 User Registration Form</w:t>
        </w:r>
      </w:hyperlink>
      <w:r w:rsidR="00FB3E9D">
        <w:t>. You will need to know your Agency SAMS ID to complete the form.</w:t>
      </w:r>
    </w:p>
    <w:p w14:paraId="3AF8F5B1" w14:textId="0726CB92" w:rsidR="00582C29" w:rsidRPr="0077794E" w:rsidRDefault="004B6AE4" w:rsidP="00582C29">
      <w:pPr>
        <w:pStyle w:val="DHHSbody"/>
        <w:rPr>
          <w:lang w:val="en-US"/>
        </w:rPr>
      </w:pPr>
      <w:r>
        <w:t xml:space="preserve">The </w:t>
      </w:r>
      <w:r w:rsidR="001A7ED3">
        <w:t>a</w:t>
      </w:r>
      <w:r>
        <w:t xml:space="preserve">dditional </w:t>
      </w:r>
      <w:r w:rsidR="001A7ED3">
        <w:t xml:space="preserve">data </w:t>
      </w:r>
      <w:r>
        <w:t xml:space="preserve">file </w:t>
      </w:r>
      <w:r w:rsidRPr="0077794E">
        <w:rPr>
          <w:lang w:val="en-US"/>
        </w:rPr>
        <w:t>is required for every active workgroup and is due on the 10th business day of the following month</w:t>
      </w:r>
      <w:r w:rsidR="001A7ED3" w:rsidRPr="0077794E">
        <w:rPr>
          <w:lang w:val="en-US"/>
        </w:rPr>
        <w:t>.</w:t>
      </w:r>
    </w:p>
    <w:p w14:paraId="60988679" w14:textId="4DB8D492" w:rsidR="00DA570A" w:rsidRPr="00DF67A7" w:rsidRDefault="00157AE0" w:rsidP="0077794E">
      <w:pPr>
        <w:widowControl w:val="0"/>
        <w:autoSpaceDE w:val="0"/>
        <w:autoSpaceDN w:val="0"/>
        <w:spacing w:before="120" w:line="259" w:lineRule="auto"/>
        <w:rPr>
          <w:rFonts w:ascii="Arial" w:eastAsia="Times" w:hAnsi="Arial"/>
          <w:lang w:val="en-US"/>
        </w:rPr>
      </w:pPr>
      <w:r>
        <w:rPr>
          <w:rFonts w:asciiTheme="majorHAnsi" w:eastAsia="Verdana" w:hAnsiTheme="majorHAnsi" w:cstheme="majorBidi"/>
          <w:lang w:val="en-US"/>
        </w:rPr>
        <w:t xml:space="preserve">Funded specialist family violence services </w:t>
      </w:r>
      <w:r w:rsidR="002C3496" w:rsidRPr="002C3496">
        <w:rPr>
          <w:rFonts w:ascii="Arial" w:eastAsia="Times" w:hAnsi="Arial"/>
          <w:lang w:val="en-US"/>
        </w:rPr>
        <w:t>will be required to generate two files each month per workgroup</w:t>
      </w:r>
      <w:r w:rsidR="002C3496">
        <w:rPr>
          <w:rFonts w:ascii="Arial" w:eastAsia="Times" w:hAnsi="Arial"/>
          <w:lang w:val="en-US"/>
        </w:rPr>
        <w:t xml:space="preserve">. </w:t>
      </w:r>
      <w:r w:rsidR="00DA570A" w:rsidRPr="465AFBDC">
        <w:rPr>
          <w:rFonts w:ascii="Arial" w:eastAsia="Times" w:hAnsi="Arial"/>
          <w:lang w:val="en-US"/>
        </w:rPr>
        <w:t>Extracting</w:t>
      </w:r>
      <w:r w:rsidR="00DA570A" w:rsidRPr="465AFBDC">
        <w:rPr>
          <w:rFonts w:asciiTheme="majorHAnsi" w:eastAsia="Verdana" w:hAnsiTheme="majorHAnsi" w:cstheme="majorBidi"/>
          <w:spacing w:val="-4"/>
          <w:lang w:val="en-US"/>
        </w:rPr>
        <w:t xml:space="preserve"> </w:t>
      </w:r>
      <w:r w:rsidR="00DA570A" w:rsidRPr="465AFBDC">
        <w:rPr>
          <w:rFonts w:asciiTheme="majorHAnsi" w:eastAsia="Verdana" w:hAnsiTheme="majorHAnsi" w:cstheme="majorBidi"/>
          <w:lang w:val="en-US"/>
        </w:rPr>
        <w:t>the</w:t>
      </w:r>
      <w:r w:rsidR="00DA570A" w:rsidRPr="465AFBDC">
        <w:rPr>
          <w:rFonts w:asciiTheme="majorHAnsi" w:eastAsia="Verdana" w:hAnsiTheme="majorHAnsi" w:cstheme="majorBidi"/>
          <w:spacing w:val="-4"/>
          <w:lang w:val="en-US"/>
        </w:rPr>
        <w:t xml:space="preserve"> </w:t>
      </w:r>
      <w:r w:rsidR="00C62B0D">
        <w:rPr>
          <w:rFonts w:asciiTheme="majorHAnsi" w:eastAsia="Verdana" w:hAnsiTheme="majorHAnsi" w:cstheme="majorBidi"/>
        </w:rPr>
        <w:t>a</w:t>
      </w:r>
      <w:r w:rsidR="00DA570A" w:rsidRPr="465AFBDC">
        <w:rPr>
          <w:rFonts w:asciiTheme="majorHAnsi" w:eastAsia="Verdana" w:hAnsiTheme="majorHAnsi" w:cstheme="majorBidi"/>
        </w:rPr>
        <w:t xml:space="preserve">dditional </w:t>
      </w:r>
      <w:r w:rsidR="00DA570A" w:rsidRPr="465AFBDC">
        <w:rPr>
          <w:rFonts w:asciiTheme="majorHAnsi" w:eastAsia="Verdana" w:hAnsiTheme="majorHAnsi" w:cstheme="majorBidi"/>
          <w:lang w:val="en-US"/>
        </w:rPr>
        <w:t>HDC</w:t>
      </w:r>
      <w:r w:rsidR="00DA570A" w:rsidRPr="465AFBDC">
        <w:rPr>
          <w:rFonts w:asciiTheme="majorHAnsi" w:eastAsia="Verdana" w:hAnsiTheme="majorHAnsi" w:cstheme="majorBidi"/>
          <w:spacing w:val="-5"/>
          <w:lang w:val="en-US"/>
        </w:rPr>
        <w:t xml:space="preserve"> </w:t>
      </w:r>
      <w:r w:rsidR="00B57660">
        <w:rPr>
          <w:rFonts w:asciiTheme="majorHAnsi" w:eastAsia="Verdana" w:hAnsiTheme="majorHAnsi" w:cstheme="majorBidi"/>
          <w:lang w:val="en-US"/>
        </w:rPr>
        <w:t>data file</w:t>
      </w:r>
      <w:r w:rsidR="00DA570A" w:rsidRPr="465AFBDC">
        <w:rPr>
          <w:rFonts w:asciiTheme="majorHAnsi" w:eastAsia="Verdana" w:hAnsiTheme="majorHAnsi" w:cstheme="majorBidi"/>
          <w:spacing w:val="-1"/>
          <w:lang w:val="en-US"/>
        </w:rPr>
        <w:t xml:space="preserve"> </w:t>
      </w:r>
      <w:r w:rsidR="00DA570A" w:rsidRPr="465AFBDC">
        <w:rPr>
          <w:rFonts w:asciiTheme="majorHAnsi" w:eastAsia="Verdana" w:hAnsiTheme="majorHAnsi" w:cstheme="majorBidi"/>
          <w:lang w:val="en-US"/>
        </w:rPr>
        <w:t>is</w:t>
      </w:r>
      <w:r w:rsidR="00DA570A" w:rsidRPr="465AFBDC">
        <w:rPr>
          <w:rFonts w:asciiTheme="majorHAnsi" w:eastAsia="Verdana" w:hAnsiTheme="majorHAnsi" w:cstheme="majorBidi"/>
          <w:spacing w:val="-1"/>
          <w:lang w:val="en-US"/>
        </w:rPr>
        <w:t xml:space="preserve"> </w:t>
      </w:r>
      <w:r w:rsidR="00DA570A" w:rsidRPr="465AFBDC">
        <w:rPr>
          <w:rFonts w:asciiTheme="majorHAnsi" w:eastAsia="Verdana" w:hAnsiTheme="majorHAnsi" w:cstheme="majorBidi"/>
          <w:lang w:val="en-US"/>
        </w:rPr>
        <w:t>almost</w:t>
      </w:r>
      <w:r w:rsidR="00DA570A" w:rsidRPr="465AFBDC">
        <w:rPr>
          <w:rFonts w:asciiTheme="majorHAnsi" w:eastAsia="Verdana" w:hAnsiTheme="majorHAnsi" w:cstheme="majorBidi"/>
          <w:spacing w:val="-1"/>
          <w:lang w:val="en-US"/>
        </w:rPr>
        <w:t xml:space="preserve"> </w:t>
      </w:r>
      <w:r w:rsidR="00DA570A" w:rsidRPr="465AFBDC">
        <w:rPr>
          <w:rFonts w:asciiTheme="majorHAnsi" w:eastAsia="Verdana" w:hAnsiTheme="majorHAnsi" w:cstheme="majorBidi"/>
          <w:lang w:val="en-US"/>
        </w:rPr>
        <w:t>identical</w:t>
      </w:r>
      <w:r w:rsidR="00DA570A" w:rsidRPr="465AFBDC">
        <w:rPr>
          <w:rFonts w:asciiTheme="majorHAnsi" w:eastAsia="Verdana" w:hAnsiTheme="majorHAnsi" w:cstheme="majorBidi"/>
          <w:spacing w:val="-3"/>
          <w:lang w:val="en-US"/>
        </w:rPr>
        <w:t xml:space="preserve"> </w:t>
      </w:r>
      <w:r w:rsidR="00DA570A" w:rsidRPr="465AFBDC">
        <w:rPr>
          <w:rFonts w:asciiTheme="majorHAnsi" w:eastAsia="Verdana" w:hAnsiTheme="majorHAnsi" w:cstheme="majorBidi"/>
          <w:lang w:val="en-US"/>
        </w:rPr>
        <w:t>to</w:t>
      </w:r>
      <w:r w:rsidR="00DA570A" w:rsidRPr="465AFBDC">
        <w:rPr>
          <w:rFonts w:asciiTheme="majorHAnsi" w:eastAsia="Verdana" w:hAnsiTheme="majorHAnsi" w:cstheme="majorBidi"/>
          <w:spacing w:val="-3"/>
          <w:lang w:val="en-US"/>
        </w:rPr>
        <w:t xml:space="preserve"> </w:t>
      </w:r>
      <w:r w:rsidR="00DA570A" w:rsidRPr="465AFBDC">
        <w:rPr>
          <w:rFonts w:asciiTheme="majorHAnsi" w:eastAsia="Verdana" w:hAnsiTheme="majorHAnsi" w:cstheme="majorBidi"/>
          <w:lang w:val="en-US"/>
        </w:rPr>
        <w:t>extracting</w:t>
      </w:r>
      <w:r w:rsidR="00DA570A" w:rsidRPr="465AFBDC">
        <w:rPr>
          <w:rFonts w:asciiTheme="majorHAnsi" w:eastAsia="Verdana" w:hAnsiTheme="majorHAnsi" w:cstheme="majorBidi"/>
          <w:spacing w:val="-4"/>
          <w:lang w:val="en-US"/>
        </w:rPr>
        <w:t xml:space="preserve"> </w:t>
      </w:r>
      <w:r w:rsidR="00DA570A" w:rsidRPr="465AFBDC">
        <w:rPr>
          <w:rFonts w:asciiTheme="majorHAnsi" w:eastAsia="Verdana" w:hAnsiTheme="majorHAnsi" w:cstheme="majorBidi"/>
          <w:lang w:val="en-US"/>
        </w:rPr>
        <w:t>the</w:t>
      </w:r>
      <w:r w:rsidR="00DA570A" w:rsidRPr="465AFBDC">
        <w:rPr>
          <w:rFonts w:asciiTheme="majorHAnsi" w:eastAsia="Verdana" w:hAnsiTheme="majorHAnsi" w:cstheme="majorBidi"/>
          <w:spacing w:val="-4"/>
          <w:lang w:val="en-US"/>
        </w:rPr>
        <w:t xml:space="preserve"> </w:t>
      </w:r>
      <w:r w:rsidR="00DA570A" w:rsidRPr="465AFBDC">
        <w:rPr>
          <w:rFonts w:asciiTheme="majorHAnsi" w:eastAsia="Verdana" w:hAnsiTheme="majorHAnsi" w:cstheme="majorBidi"/>
          <w:lang w:val="en-US"/>
        </w:rPr>
        <w:t>standard</w:t>
      </w:r>
      <w:r w:rsidR="00DA570A" w:rsidRPr="465AFBDC">
        <w:rPr>
          <w:rFonts w:asciiTheme="majorHAnsi" w:eastAsia="Verdana" w:hAnsiTheme="majorHAnsi" w:cstheme="majorBidi"/>
          <w:spacing w:val="-2"/>
          <w:lang w:val="en-US"/>
        </w:rPr>
        <w:t xml:space="preserve"> </w:t>
      </w:r>
      <w:r w:rsidR="00306F7F">
        <w:rPr>
          <w:rFonts w:asciiTheme="majorHAnsi" w:eastAsia="Verdana" w:hAnsiTheme="majorHAnsi" w:cstheme="majorBidi"/>
          <w:spacing w:val="-2"/>
          <w:lang w:val="en-US"/>
        </w:rPr>
        <w:t xml:space="preserve">data </w:t>
      </w:r>
      <w:r w:rsidR="00DA570A" w:rsidRPr="465AFBDC">
        <w:rPr>
          <w:rFonts w:asciiTheme="majorHAnsi" w:eastAsia="Verdana" w:hAnsiTheme="majorHAnsi" w:cstheme="majorBidi"/>
          <w:lang w:val="en-US"/>
        </w:rPr>
        <w:t>SHS</w:t>
      </w:r>
      <w:r w:rsidR="00DA570A" w:rsidRPr="465AFBDC">
        <w:rPr>
          <w:rFonts w:asciiTheme="majorHAnsi" w:eastAsia="Verdana" w:hAnsiTheme="majorHAnsi" w:cstheme="majorBidi"/>
          <w:spacing w:val="-2"/>
          <w:lang w:val="en-US"/>
        </w:rPr>
        <w:t xml:space="preserve"> </w:t>
      </w:r>
      <w:r w:rsidR="00DA570A" w:rsidRPr="465AFBDC">
        <w:rPr>
          <w:rFonts w:asciiTheme="majorHAnsi" w:eastAsia="Verdana" w:hAnsiTheme="majorHAnsi" w:cstheme="majorBidi"/>
          <w:lang w:val="en-US"/>
        </w:rPr>
        <w:t>file.</w:t>
      </w:r>
      <w:r w:rsidR="00DA570A" w:rsidRPr="465AFBDC">
        <w:rPr>
          <w:rFonts w:asciiTheme="majorHAnsi" w:eastAsia="Verdana" w:hAnsiTheme="majorHAnsi" w:cstheme="majorBidi"/>
          <w:spacing w:val="-5"/>
          <w:lang w:val="en-US"/>
        </w:rPr>
        <w:t xml:space="preserve"> </w:t>
      </w:r>
      <w:r w:rsidR="00DA570A" w:rsidRPr="465AFBDC">
        <w:rPr>
          <w:rFonts w:ascii="Arial" w:eastAsia="Times" w:hAnsi="Arial"/>
          <w:lang w:val="en-US"/>
        </w:rPr>
        <w:t xml:space="preserve">Below are the steps for extracting the </w:t>
      </w:r>
      <w:r w:rsidR="00DA570A" w:rsidRPr="465AFBDC">
        <w:rPr>
          <w:rFonts w:ascii="Arial" w:eastAsia="Times" w:hAnsi="Arial"/>
        </w:rPr>
        <w:t xml:space="preserve">additional </w:t>
      </w:r>
      <w:r w:rsidR="00DA570A" w:rsidRPr="465AFBDC">
        <w:rPr>
          <w:rFonts w:ascii="Arial" w:eastAsia="Times" w:hAnsi="Arial"/>
          <w:lang w:val="en-US"/>
        </w:rPr>
        <w:t xml:space="preserve">HDC </w:t>
      </w:r>
      <w:r w:rsidR="00391C01">
        <w:rPr>
          <w:rFonts w:ascii="Arial" w:eastAsia="Times" w:hAnsi="Arial"/>
          <w:lang w:val="en-US"/>
        </w:rPr>
        <w:t>data</w:t>
      </w:r>
      <w:r w:rsidR="00DA570A" w:rsidRPr="465AFBDC">
        <w:rPr>
          <w:rFonts w:ascii="Arial" w:eastAsia="Times" w:hAnsi="Arial"/>
          <w:lang w:val="en-US"/>
        </w:rPr>
        <w:t xml:space="preserve"> file and submitting it to the </w:t>
      </w:r>
      <w:r w:rsidR="00D35322">
        <w:rPr>
          <w:rFonts w:ascii="Arial" w:eastAsia="Times" w:hAnsi="Arial"/>
          <w:lang w:val="en-US"/>
        </w:rPr>
        <w:t>d</w:t>
      </w:r>
      <w:r w:rsidR="00DA570A" w:rsidRPr="465AFBDC">
        <w:rPr>
          <w:rFonts w:ascii="Arial" w:eastAsia="Times" w:hAnsi="Arial"/>
          <w:lang w:val="en-US"/>
        </w:rPr>
        <w:t>epartment.</w:t>
      </w:r>
    </w:p>
    <w:p w14:paraId="566BCA64" w14:textId="0E6A9255" w:rsidR="00DA570A" w:rsidRDefault="00DA570A" w:rsidP="00DA570A">
      <w:pPr>
        <w:widowControl w:val="0"/>
        <w:autoSpaceDE w:val="0"/>
        <w:autoSpaceDN w:val="0"/>
        <w:spacing w:before="123"/>
        <w:rPr>
          <w:rFonts w:ascii="Arial" w:eastAsia="Times" w:hAnsi="Arial"/>
          <w:bCs/>
          <w:lang w:val="en-US"/>
        </w:rPr>
      </w:pPr>
      <w:r w:rsidRPr="00DF67A7">
        <w:rPr>
          <w:rFonts w:ascii="Arial" w:eastAsia="Times" w:hAnsi="Arial"/>
          <w:b/>
          <w:lang w:val="en-US"/>
        </w:rPr>
        <w:t>Step 1</w:t>
      </w:r>
      <w:r w:rsidRPr="00DF67A7">
        <w:rPr>
          <w:rFonts w:ascii="Arial" w:eastAsia="Times" w:hAnsi="Arial"/>
          <w:bCs/>
          <w:lang w:val="en-US"/>
        </w:rPr>
        <w:t>: Click on the Reports button on the left sidebar</w:t>
      </w:r>
      <w:r w:rsidR="000D5DE6">
        <w:rPr>
          <w:rFonts w:ascii="Arial" w:eastAsia="Times" w:hAnsi="Arial"/>
          <w:bCs/>
          <w:lang w:val="en-US"/>
        </w:rPr>
        <w:t xml:space="preserve"> and select</w:t>
      </w:r>
      <w:r w:rsidR="00753681">
        <w:rPr>
          <w:rFonts w:ascii="Arial" w:eastAsia="Times" w:hAnsi="Arial"/>
          <w:bCs/>
          <w:lang w:val="en-US"/>
        </w:rPr>
        <w:t xml:space="preserve"> the</w:t>
      </w:r>
      <w:r w:rsidR="000D5DE6">
        <w:rPr>
          <w:rFonts w:ascii="Arial" w:eastAsia="Times" w:hAnsi="Arial"/>
          <w:bCs/>
          <w:lang w:val="en-US"/>
        </w:rPr>
        <w:t xml:space="preserve"> </w:t>
      </w:r>
      <w:r w:rsidR="00753681">
        <w:rPr>
          <w:rFonts w:ascii="Arial" w:eastAsia="Times" w:hAnsi="Arial"/>
          <w:bCs/>
          <w:lang w:val="en-US"/>
        </w:rPr>
        <w:t>‘</w:t>
      </w:r>
      <w:r w:rsidR="000D5DE6">
        <w:rPr>
          <w:rFonts w:ascii="Arial" w:eastAsia="Times" w:hAnsi="Arial"/>
          <w:bCs/>
          <w:lang w:val="en-US"/>
        </w:rPr>
        <w:t>HDC Extract (v1.0)</w:t>
      </w:r>
      <w:r w:rsidR="00753681">
        <w:rPr>
          <w:rFonts w:ascii="Arial" w:eastAsia="Times" w:hAnsi="Arial"/>
          <w:bCs/>
          <w:lang w:val="en-US"/>
        </w:rPr>
        <w:t>’ report.</w:t>
      </w:r>
    </w:p>
    <w:p w14:paraId="4B6124C1" w14:textId="77777777" w:rsidR="00C332EE" w:rsidRDefault="00C332EE" w:rsidP="00DA570A">
      <w:pPr>
        <w:widowControl w:val="0"/>
        <w:autoSpaceDE w:val="0"/>
        <w:autoSpaceDN w:val="0"/>
        <w:spacing w:before="123"/>
        <w:rPr>
          <w:rFonts w:ascii="Arial" w:eastAsia="Times" w:hAnsi="Arial"/>
          <w:bCs/>
          <w:lang w:val="en-US"/>
        </w:rPr>
      </w:pPr>
    </w:p>
    <w:p w14:paraId="7243C766" w14:textId="77777777" w:rsidR="00C332EE" w:rsidRPr="00DF67A7" w:rsidRDefault="00C332EE" w:rsidP="00DA570A">
      <w:pPr>
        <w:widowControl w:val="0"/>
        <w:autoSpaceDE w:val="0"/>
        <w:autoSpaceDN w:val="0"/>
        <w:spacing w:before="123"/>
        <w:rPr>
          <w:rFonts w:ascii="Arial" w:eastAsia="Times" w:hAnsi="Arial"/>
          <w:bCs/>
          <w:lang w:val="en-US"/>
        </w:rPr>
      </w:pPr>
    </w:p>
    <w:p w14:paraId="3C213D79" w14:textId="1D47DD28" w:rsidR="00DA570A" w:rsidRDefault="00DA570A" w:rsidP="00F63EA6">
      <w:pPr>
        <w:pStyle w:val="DHHSbody"/>
        <w:spacing w:before="120"/>
        <w:rPr>
          <w:b/>
          <w:color w:val="007B4B"/>
          <w:sz w:val="24"/>
          <w:szCs w:val="24"/>
        </w:rPr>
      </w:pPr>
      <w:r w:rsidRPr="00DF67A7">
        <w:rPr>
          <w:b/>
          <w:lang w:val="en-US"/>
        </w:rPr>
        <w:lastRenderedPageBreak/>
        <w:t>Step 2</w:t>
      </w:r>
      <w:r w:rsidRPr="00DF67A7">
        <w:rPr>
          <w:bCs/>
          <w:lang w:val="en-US"/>
        </w:rPr>
        <w:t xml:space="preserve">: Click on the Workgroup dropdown list and select the applicable workgroup to generate the report. </w:t>
      </w:r>
      <w:proofErr w:type="gramStart"/>
      <w:r w:rsidRPr="00DF67A7">
        <w:rPr>
          <w:bCs/>
          <w:lang w:val="en-US"/>
        </w:rPr>
        <w:t>For the purpose of</w:t>
      </w:r>
      <w:proofErr w:type="gramEnd"/>
      <w:r w:rsidRPr="00DF67A7">
        <w:rPr>
          <w:bCs/>
          <w:lang w:val="en-US"/>
        </w:rPr>
        <w:t xml:space="preserve"> this guide and as an example only, the workgroup to generate the </w:t>
      </w:r>
      <w:r w:rsidR="00753681">
        <w:rPr>
          <w:bCs/>
        </w:rPr>
        <w:t>a</w:t>
      </w:r>
      <w:r w:rsidRPr="003C1566">
        <w:rPr>
          <w:bCs/>
        </w:rPr>
        <w:t>dditional SHS</w:t>
      </w:r>
      <w:r w:rsidRPr="00DF67A7">
        <w:rPr>
          <w:bCs/>
          <w:lang w:val="en-US"/>
        </w:rPr>
        <w:t xml:space="preserve"> HDC extract file is ‘HDC UAT 1 A’.</w:t>
      </w:r>
      <w:r w:rsidR="00F63EA6" w:rsidRPr="00794A8A">
        <w:rPr>
          <w:noProof/>
          <w:lang w:eastAsia="en-AU"/>
        </w:rPr>
        <w:drawing>
          <wp:inline distT="0" distB="0" distL="0" distR="0" wp14:anchorId="434AC52B" wp14:editId="30E91010">
            <wp:extent cx="5758273" cy="2504902"/>
            <wp:effectExtent l="19050" t="19050" r="13970" b="10160"/>
            <wp:docPr id="16001862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86255" name="Picture 1" descr="A screenshot of a computer&#10;&#10;AI-generated content may be incorrect."/>
                    <pic:cNvPicPr/>
                  </pic:nvPicPr>
                  <pic:blipFill rotWithShape="1">
                    <a:blip r:embed="rId35"/>
                    <a:srcRect t="5165" b="1427"/>
                    <a:stretch/>
                  </pic:blipFill>
                  <pic:spPr bwMode="auto">
                    <a:xfrm>
                      <a:off x="0" y="0"/>
                      <a:ext cx="5759450" cy="2505414"/>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13C77D2" w14:textId="52D2ED30" w:rsidR="00DA570A" w:rsidRPr="00DF67A7" w:rsidRDefault="00DA570A" w:rsidP="00DA570A">
      <w:pPr>
        <w:widowControl w:val="0"/>
        <w:autoSpaceDE w:val="0"/>
        <w:autoSpaceDN w:val="0"/>
        <w:spacing w:line="259" w:lineRule="auto"/>
        <w:rPr>
          <w:rFonts w:ascii="Arial" w:eastAsia="Times" w:hAnsi="Arial"/>
          <w:bCs/>
          <w:lang w:val="en-US"/>
        </w:rPr>
      </w:pPr>
      <w:r w:rsidRPr="001D045F">
        <w:rPr>
          <w:rFonts w:ascii="Arial" w:eastAsia="Times" w:hAnsi="Arial"/>
          <w:b/>
          <w:lang w:val="en-US"/>
        </w:rPr>
        <w:t xml:space="preserve">Step </w:t>
      </w:r>
      <w:r w:rsidR="00267232">
        <w:rPr>
          <w:rFonts w:ascii="Arial" w:eastAsia="Times" w:hAnsi="Arial"/>
          <w:b/>
          <w:lang w:val="en-US"/>
        </w:rPr>
        <w:t>3</w:t>
      </w:r>
      <w:r w:rsidRPr="001D045F">
        <w:rPr>
          <w:rFonts w:ascii="Arial" w:eastAsia="Times" w:hAnsi="Arial"/>
          <w:b/>
          <w:lang w:val="en-US"/>
        </w:rPr>
        <w:t>:</w:t>
      </w:r>
      <w:r w:rsidRPr="001D045F">
        <w:rPr>
          <w:rFonts w:ascii="Arial" w:eastAsia="Times" w:hAnsi="Arial"/>
          <w:bCs/>
          <w:lang w:val="en-US"/>
        </w:rPr>
        <w:t xml:space="preserve"> Select the applicable ‘Month’ and ‘Year’ from the ‘Month of Interest’ and </w:t>
      </w:r>
      <w:proofErr w:type="gramStart"/>
      <w:r w:rsidRPr="001D045F">
        <w:rPr>
          <w:rFonts w:ascii="Arial" w:eastAsia="Times" w:hAnsi="Arial"/>
          <w:bCs/>
          <w:lang w:val="en-US"/>
        </w:rPr>
        <w:t>year</w:t>
      </w:r>
      <w:proofErr w:type="gramEnd"/>
      <w:r w:rsidRPr="001D045F">
        <w:rPr>
          <w:rFonts w:ascii="Arial" w:eastAsia="Times" w:hAnsi="Arial"/>
          <w:bCs/>
          <w:lang w:val="en-US"/>
        </w:rPr>
        <w:t xml:space="preserve"> drop down list.</w:t>
      </w:r>
    </w:p>
    <w:p w14:paraId="37CDA212" w14:textId="5202B432" w:rsidR="00DA570A" w:rsidRPr="00DF67A7" w:rsidRDefault="00DA570A" w:rsidP="00DA570A">
      <w:pPr>
        <w:widowControl w:val="0"/>
        <w:autoSpaceDE w:val="0"/>
        <w:autoSpaceDN w:val="0"/>
        <w:spacing w:before="119" w:line="259" w:lineRule="auto"/>
        <w:rPr>
          <w:rFonts w:ascii="Arial" w:eastAsia="Times" w:hAnsi="Arial"/>
          <w:bCs/>
          <w:lang w:val="en-US"/>
        </w:rPr>
      </w:pPr>
      <w:r w:rsidRPr="00DF67A7">
        <w:rPr>
          <w:rFonts w:ascii="Arial" w:eastAsia="Times" w:hAnsi="Arial"/>
          <w:b/>
          <w:lang w:val="en-US"/>
        </w:rPr>
        <w:t xml:space="preserve">Step </w:t>
      </w:r>
      <w:r w:rsidR="00267232">
        <w:rPr>
          <w:rFonts w:ascii="Arial" w:eastAsia="Times" w:hAnsi="Arial"/>
          <w:b/>
          <w:lang w:val="en-US"/>
        </w:rPr>
        <w:t>4</w:t>
      </w:r>
      <w:r w:rsidRPr="00DF67A7">
        <w:rPr>
          <w:rFonts w:ascii="Arial" w:eastAsia="Times" w:hAnsi="Arial"/>
          <w:b/>
          <w:lang w:val="en-US"/>
        </w:rPr>
        <w:t>:</w:t>
      </w:r>
      <w:r w:rsidRPr="00DF67A7">
        <w:rPr>
          <w:rFonts w:ascii="Arial" w:eastAsia="Times" w:hAnsi="Arial"/>
          <w:bCs/>
          <w:lang w:val="en-US"/>
        </w:rPr>
        <w:t xml:space="preserve"> Click on the ‘Generate Report’ button. The report will be generated and saved </w:t>
      </w:r>
      <w:r w:rsidR="00267232">
        <w:rPr>
          <w:rFonts w:ascii="Arial" w:eastAsia="Times" w:hAnsi="Arial"/>
          <w:bCs/>
          <w:lang w:val="en-US"/>
        </w:rPr>
        <w:t xml:space="preserve">in the </w:t>
      </w:r>
      <w:r w:rsidR="00267232" w:rsidRPr="00267232">
        <w:rPr>
          <w:rFonts w:ascii="Arial" w:eastAsia="Times" w:hAnsi="Arial"/>
          <w:b/>
          <w:lang w:val="en-US"/>
        </w:rPr>
        <w:t>Results</w:t>
      </w:r>
      <w:r w:rsidR="00267232">
        <w:rPr>
          <w:rFonts w:ascii="Arial" w:eastAsia="Times" w:hAnsi="Arial"/>
          <w:bCs/>
          <w:lang w:val="en-US"/>
        </w:rPr>
        <w:t xml:space="preserve"> tab</w:t>
      </w:r>
      <w:r w:rsidRPr="00DF67A7">
        <w:rPr>
          <w:rFonts w:ascii="Arial" w:eastAsia="Times" w:hAnsi="Arial"/>
          <w:bCs/>
          <w:lang w:val="en-US"/>
        </w:rPr>
        <w:t xml:space="preserve">. Go to </w:t>
      </w:r>
      <w:r w:rsidR="00267232">
        <w:rPr>
          <w:rFonts w:ascii="Arial" w:eastAsia="Times" w:hAnsi="Arial"/>
          <w:bCs/>
          <w:lang w:val="en-US"/>
        </w:rPr>
        <w:t>Results to</w:t>
      </w:r>
      <w:r w:rsidRPr="00DF67A7">
        <w:rPr>
          <w:rFonts w:ascii="Arial" w:eastAsia="Times" w:hAnsi="Arial"/>
          <w:bCs/>
          <w:lang w:val="en-US"/>
        </w:rPr>
        <w:t xml:space="preserve"> retrieve the report.</w:t>
      </w:r>
    </w:p>
    <w:p w14:paraId="0D4DA57A" w14:textId="033E357D" w:rsidR="00267232" w:rsidRPr="00267232" w:rsidRDefault="00267232" w:rsidP="00267232">
      <w:pPr>
        <w:pStyle w:val="DHHSbody"/>
        <w:spacing w:before="120"/>
        <w:rPr>
          <w:b/>
          <w:color w:val="007B4B"/>
          <w:sz w:val="24"/>
          <w:szCs w:val="24"/>
        </w:rPr>
      </w:pPr>
      <w:r w:rsidRPr="00267232">
        <w:rPr>
          <w:b/>
          <w:noProof/>
          <w:color w:val="007B4B"/>
          <w:sz w:val="24"/>
          <w:szCs w:val="24"/>
        </w:rPr>
        <w:drawing>
          <wp:inline distT="0" distB="0" distL="0" distR="0" wp14:anchorId="78C87664" wp14:editId="4EC11586">
            <wp:extent cx="5544130" cy="2212086"/>
            <wp:effectExtent l="19050" t="19050" r="19050" b="17145"/>
            <wp:docPr id="19122778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77881" name="Picture 1" descr="A screenshot of a computer&#10;&#10;AI-generated content may be incorrect."/>
                    <pic:cNvPicPr/>
                  </pic:nvPicPr>
                  <pic:blipFill>
                    <a:blip r:embed="rId36"/>
                    <a:stretch>
                      <a:fillRect/>
                    </a:stretch>
                  </pic:blipFill>
                  <pic:spPr>
                    <a:xfrm>
                      <a:off x="0" y="0"/>
                      <a:ext cx="5577868" cy="2225547"/>
                    </a:xfrm>
                    <a:prstGeom prst="rect">
                      <a:avLst/>
                    </a:prstGeom>
                    <a:ln>
                      <a:solidFill>
                        <a:schemeClr val="bg1">
                          <a:lumMod val="85000"/>
                        </a:schemeClr>
                      </a:solidFill>
                    </a:ln>
                  </pic:spPr>
                </pic:pic>
              </a:graphicData>
            </a:graphic>
          </wp:inline>
        </w:drawing>
      </w:r>
      <w:bookmarkStart w:id="21" w:name="_Toc198125524"/>
    </w:p>
    <w:p w14:paraId="2BCA0CA9" w14:textId="4E7C2D2D" w:rsidR="00320DF2" w:rsidRPr="00130FDB" w:rsidRDefault="00320DF2" w:rsidP="00E0204F">
      <w:pPr>
        <w:pStyle w:val="Heading2"/>
        <w:rPr>
          <w:rFonts w:asciiTheme="majorHAnsi" w:eastAsia="Verdana" w:hAnsiTheme="majorHAnsi" w:cstheme="majorBidi"/>
          <w:lang w:val="en-US"/>
        </w:rPr>
      </w:pPr>
      <w:bookmarkStart w:id="22" w:name="_Toc200120059"/>
      <w:r w:rsidRPr="465AFBDC">
        <w:rPr>
          <w:rFonts w:eastAsia="Times"/>
          <w:lang w:val="en-US"/>
        </w:rPr>
        <w:t>File</w:t>
      </w:r>
      <w:r w:rsidRPr="465AFBDC">
        <w:rPr>
          <w:rFonts w:asciiTheme="majorHAnsi" w:eastAsia="Verdana" w:hAnsiTheme="majorHAnsi" w:cstheme="majorBidi"/>
          <w:lang w:val="en-US"/>
        </w:rPr>
        <w:t xml:space="preserve"> </w:t>
      </w:r>
      <w:r w:rsidRPr="465AFBDC">
        <w:rPr>
          <w:rFonts w:eastAsia="Times"/>
          <w:lang w:val="en-US"/>
        </w:rPr>
        <w:t>Naming</w:t>
      </w:r>
      <w:bookmarkEnd w:id="21"/>
      <w:bookmarkEnd w:id="22"/>
    </w:p>
    <w:p w14:paraId="29AD2FFB" w14:textId="33386416" w:rsidR="00DA570A" w:rsidDel="00FA2640" w:rsidRDefault="006D68D4" w:rsidP="0077794E">
      <w:pPr>
        <w:widowControl w:val="0"/>
        <w:autoSpaceDE w:val="0"/>
        <w:autoSpaceDN w:val="0"/>
        <w:spacing w:before="200" w:after="120" w:line="257" w:lineRule="auto"/>
        <w:ind w:right="255"/>
        <w:rPr>
          <w:rFonts w:eastAsia="Verdana"/>
          <w:lang w:val="en-US"/>
        </w:rPr>
      </w:pPr>
      <w:r w:rsidRPr="465AFBDC">
        <w:rPr>
          <w:rFonts w:ascii="Arial" w:eastAsia="Times" w:hAnsi="Arial"/>
          <w:lang w:val="en-US"/>
        </w:rPr>
        <w:t xml:space="preserve">The </w:t>
      </w:r>
      <w:r w:rsidR="00E0204F">
        <w:rPr>
          <w:rFonts w:ascii="Arial" w:eastAsia="Times" w:hAnsi="Arial"/>
          <w:lang w:val="en-US"/>
        </w:rPr>
        <w:t>s</w:t>
      </w:r>
      <w:r w:rsidRPr="465AFBDC">
        <w:rPr>
          <w:rFonts w:ascii="Arial" w:eastAsia="Times" w:hAnsi="Arial"/>
          <w:lang w:val="en-US"/>
        </w:rPr>
        <w:t xml:space="preserve">tandard and the </w:t>
      </w:r>
      <w:r w:rsidR="00E0204F">
        <w:rPr>
          <w:rFonts w:ascii="Arial" w:eastAsia="Times" w:hAnsi="Arial"/>
          <w:lang w:val="en-US"/>
        </w:rPr>
        <w:t>a</w:t>
      </w:r>
      <w:r w:rsidRPr="465AFBDC">
        <w:rPr>
          <w:rFonts w:ascii="Arial" w:eastAsia="Times" w:hAnsi="Arial"/>
          <w:lang w:val="en-US"/>
        </w:rPr>
        <w:t>dditional</w:t>
      </w:r>
      <w:r w:rsidR="00E0204F">
        <w:rPr>
          <w:rFonts w:ascii="Arial" w:eastAsia="Times" w:hAnsi="Arial"/>
          <w:lang w:val="en-US"/>
        </w:rPr>
        <w:t xml:space="preserve"> HDC </w:t>
      </w:r>
      <w:r w:rsidRPr="465AFBDC">
        <w:rPr>
          <w:rFonts w:ascii="Arial" w:eastAsia="Times" w:hAnsi="Arial"/>
          <w:lang w:val="en-US"/>
        </w:rPr>
        <w:t xml:space="preserve">data </w:t>
      </w:r>
      <w:r w:rsidR="00E0204F">
        <w:rPr>
          <w:rFonts w:ascii="Arial" w:eastAsia="Times" w:hAnsi="Arial"/>
          <w:lang w:val="en-US"/>
        </w:rPr>
        <w:t xml:space="preserve">file </w:t>
      </w:r>
      <w:r w:rsidRPr="465AFBDC">
        <w:rPr>
          <w:rFonts w:ascii="Arial" w:eastAsia="Times" w:hAnsi="Arial"/>
          <w:lang w:val="en-US"/>
        </w:rPr>
        <w:t>extracts will have similar file names based on the</w:t>
      </w:r>
      <w:r w:rsidR="00EE3417" w:rsidRPr="465AFBDC">
        <w:rPr>
          <w:rFonts w:ascii="Arial" w:eastAsia="Times" w:hAnsi="Arial"/>
          <w:lang w:val="en-US"/>
        </w:rPr>
        <w:t xml:space="preserve"> following format: </w:t>
      </w:r>
    </w:p>
    <w:tbl>
      <w:tblPr>
        <w:tblW w:w="10206" w:type="dxa"/>
        <w:tblLayout w:type="fixed"/>
        <w:tblCellMar>
          <w:left w:w="0" w:type="dxa"/>
          <w:right w:w="0" w:type="dxa"/>
        </w:tblCellMar>
        <w:tblLook w:val="01E0" w:firstRow="1" w:lastRow="1" w:firstColumn="1" w:lastColumn="1" w:noHBand="0" w:noVBand="0"/>
      </w:tblPr>
      <w:tblGrid>
        <w:gridCol w:w="933"/>
        <w:gridCol w:w="1477"/>
        <w:gridCol w:w="7796"/>
      </w:tblGrid>
      <w:tr w:rsidR="0073691F" w:rsidRPr="00DF67A7" w14:paraId="4D818291" w14:textId="77777777" w:rsidTr="465AFBDC">
        <w:trPr>
          <w:trHeight w:val="300"/>
        </w:trPr>
        <w:tc>
          <w:tcPr>
            <w:tcW w:w="933" w:type="dxa"/>
          </w:tcPr>
          <w:p w14:paraId="40545B1C" w14:textId="77777777" w:rsidR="0073691F" w:rsidRPr="00B63A34" w:rsidRDefault="0073691F" w:rsidP="00E0204F">
            <w:pPr>
              <w:widowControl w:val="0"/>
              <w:autoSpaceDE w:val="0"/>
              <w:autoSpaceDN w:val="0"/>
              <w:spacing w:before="86"/>
              <w:ind w:left="3"/>
              <w:rPr>
                <w:rFonts w:ascii="Arial" w:eastAsia="Verdana" w:hAnsi="Arial" w:cs="Arial"/>
                <w:b/>
                <w:lang w:val="en-US"/>
              </w:rPr>
            </w:pPr>
            <w:r w:rsidRPr="00B63A34">
              <w:rPr>
                <w:rFonts w:ascii="Arial" w:eastAsia="Verdana" w:hAnsi="Arial" w:cs="Arial"/>
                <w:b/>
                <w:spacing w:val="-4"/>
                <w:lang w:val="en-US"/>
              </w:rPr>
              <w:t>Key:</w:t>
            </w:r>
          </w:p>
        </w:tc>
        <w:tc>
          <w:tcPr>
            <w:tcW w:w="1477" w:type="dxa"/>
            <w:shd w:val="clear" w:color="auto" w:fill="FF00FF"/>
          </w:tcPr>
          <w:p w14:paraId="7F3811DE" w14:textId="77777777" w:rsidR="0073691F" w:rsidRPr="00A07C4B" w:rsidRDefault="0073691F">
            <w:pPr>
              <w:widowControl w:val="0"/>
              <w:autoSpaceDE w:val="0"/>
              <w:autoSpaceDN w:val="0"/>
              <w:spacing w:before="86"/>
              <w:ind w:right="3"/>
              <w:jc w:val="center"/>
              <w:rPr>
                <w:rFonts w:ascii="Arial" w:eastAsia="Verdana" w:hAnsi="Arial" w:cs="Arial"/>
                <w:b/>
                <w:lang w:val="en-US"/>
              </w:rPr>
            </w:pPr>
            <w:proofErr w:type="spellStart"/>
            <w:r w:rsidRPr="00A07C4B">
              <w:rPr>
                <w:rFonts w:ascii="Arial" w:eastAsia="Verdana" w:hAnsi="Arial" w:cs="Arial"/>
                <w:b/>
                <w:spacing w:val="-5"/>
                <w:lang w:val="en-US"/>
              </w:rPr>
              <w:t>shs</w:t>
            </w:r>
            <w:proofErr w:type="spellEnd"/>
          </w:p>
        </w:tc>
        <w:tc>
          <w:tcPr>
            <w:tcW w:w="7796" w:type="dxa"/>
          </w:tcPr>
          <w:p w14:paraId="2512638B" w14:textId="77777777" w:rsidR="0073691F" w:rsidRPr="00C47AB7" w:rsidRDefault="0073691F">
            <w:pPr>
              <w:widowControl w:val="0"/>
              <w:autoSpaceDE w:val="0"/>
              <w:autoSpaceDN w:val="0"/>
              <w:spacing w:before="86"/>
              <w:rPr>
                <w:rFonts w:ascii="Arial" w:eastAsia="Verdana" w:hAnsi="Arial" w:cs="Arial"/>
                <w:lang w:val="en-US"/>
              </w:rPr>
            </w:pPr>
            <w:r w:rsidRPr="00C47AB7">
              <w:rPr>
                <w:rFonts w:ascii="Arial" w:eastAsia="Verdana" w:hAnsi="Arial" w:cs="Arial"/>
                <w:lang w:val="en-US"/>
              </w:rPr>
              <w:t>Denotes</w:t>
            </w:r>
            <w:r w:rsidRPr="00C47AB7">
              <w:rPr>
                <w:rFonts w:ascii="Arial" w:eastAsia="Verdana" w:hAnsi="Arial" w:cs="Arial"/>
                <w:spacing w:val="-4"/>
                <w:lang w:val="en-US"/>
              </w:rPr>
              <w:t xml:space="preserve"> </w:t>
            </w:r>
            <w:r w:rsidRPr="00C47AB7">
              <w:rPr>
                <w:rFonts w:ascii="Arial" w:eastAsia="Verdana" w:hAnsi="Arial" w:cs="Arial"/>
                <w:lang w:val="en-US"/>
              </w:rPr>
              <w:t>the</w:t>
            </w:r>
            <w:r w:rsidRPr="00C47AB7">
              <w:rPr>
                <w:rFonts w:ascii="Arial" w:eastAsia="Verdana" w:hAnsi="Arial" w:cs="Arial"/>
                <w:spacing w:val="-3"/>
                <w:lang w:val="en-US"/>
              </w:rPr>
              <w:t xml:space="preserve"> </w:t>
            </w:r>
            <w:r w:rsidRPr="00C47AB7">
              <w:rPr>
                <w:rFonts w:ascii="Arial" w:eastAsia="Verdana" w:hAnsi="Arial" w:cs="Arial"/>
                <w:lang w:val="en-US"/>
              </w:rPr>
              <w:t>file</w:t>
            </w:r>
            <w:r w:rsidRPr="00C47AB7">
              <w:rPr>
                <w:rFonts w:ascii="Arial" w:eastAsia="Verdana" w:hAnsi="Arial" w:cs="Arial"/>
                <w:spacing w:val="-2"/>
                <w:lang w:val="en-US"/>
              </w:rPr>
              <w:t xml:space="preserve"> </w:t>
            </w:r>
            <w:r w:rsidRPr="00C47AB7">
              <w:rPr>
                <w:rFonts w:ascii="Arial" w:eastAsia="Verdana" w:hAnsi="Arial" w:cs="Arial"/>
                <w:lang w:val="en-US"/>
              </w:rPr>
              <w:t>type,</w:t>
            </w:r>
            <w:r w:rsidRPr="00C47AB7">
              <w:rPr>
                <w:rFonts w:ascii="Arial" w:eastAsia="Verdana" w:hAnsi="Arial" w:cs="Arial"/>
                <w:spacing w:val="-5"/>
                <w:lang w:val="en-US"/>
              </w:rPr>
              <w:t xml:space="preserve"> </w:t>
            </w:r>
            <w:r w:rsidRPr="00C47AB7">
              <w:rPr>
                <w:rFonts w:ascii="Arial" w:eastAsia="Verdana" w:hAnsi="Arial" w:cs="Arial"/>
                <w:lang w:val="en-US"/>
              </w:rPr>
              <w:t>whether</w:t>
            </w:r>
            <w:r w:rsidRPr="00C47AB7">
              <w:rPr>
                <w:rFonts w:ascii="Arial" w:eastAsia="Verdana" w:hAnsi="Arial" w:cs="Arial"/>
                <w:spacing w:val="-3"/>
                <w:lang w:val="en-US"/>
              </w:rPr>
              <w:t xml:space="preserve"> </w:t>
            </w:r>
            <w:r w:rsidRPr="00C47AB7">
              <w:rPr>
                <w:rFonts w:ascii="Arial" w:eastAsia="Verdana" w:hAnsi="Arial" w:cs="Arial"/>
                <w:lang w:val="en-US"/>
              </w:rPr>
              <w:t>it</w:t>
            </w:r>
            <w:r w:rsidRPr="00C47AB7">
              <w:rPr>
                <w:rFonts w:ascii="Arial" w:eastAsia="Verdana" w:hAnsi="Arial" w:cs="Arial"/>
                <w:spacing w:val="-3"/>
                <w:lang w:val="en-US"/>
              </w:rPr>
              <w:t xml:space="preserve"> </w:t>
            </w:r>
            <w:r w:rsidRPr="00C47AB7">
              <w:rPr>
                <w:rFonts w:ascii="Arial" w:eastAsia="Verdana" w:hAnsi="Arial" w:cs="Arial"/>
                <w:lang w:val="en-US"/>
              </w:rPr>
              <w:t>is</w:t>
            </w:r>
            <w:r w:rsidRPr="00C47AB7">
              <w:rPr>
                <w:rFonts w:ascii="Arial" w:eastAsia="Verdana" w:hAnsi="Arial" w:cs="Arial"/>
                <w:spacing w:val="-3"/>
                <w:lang w:val="en-US"/>
              </w:rPr>
              <w:t xml:space="preserve"> </w:t>
            </w:r>
            <w:r w:rsidRPr="00C47AB7">
              <w:rPr>
                <w:rFonts w:ascii="Arial" w:eastAsia="Verdana" w:hAnsi="Arial" w:cs="Arial"/>
                <w:lang w:val="en-US"/>
              </w:rPr>
              <w:t>SHS</w:t>
            </w:r>
            <w:r w:rsidRPr="00C47AB7">
              <w:rPr>
                <w:rFonts w:ascii="Arial" w:eastAsia="Verdana" w:hAnsi="Arial" w:cs="Arial"/>
                <w:spacing w:val="-3"/>
                <w:lang w:val="en-US"/>
              </w:rPr>
              <w:t xml:space="preserve"> </w:t>
            </w:r>
            <w:r w:rsidRPr="00C47AB7">
              <w:rPr>
                <w:rFonts w:ascii="Arial" w:eastAsia="Verdana" w:hAnsi="Arial" w:cs="Arial"/>
                <w:lang w:val="en-US"/>
              </w:rPr>
              <w:t>or</w:t>
            </w:r>
            <w:r w:rsidRPr="00C47AB7">
              <w:rPr>
                <w:rFonts w:ascii="Arial" w:eastAsia="Verdana" w:hAnsi="Arial" w:cs="Arial"/>
                <w:spacing w:val="-3"/>
                <w:lang w:val="en-US"/>
              </w:rPr>
              <w:t xml:space="preserve"> </w:t>
            </w:r>
            <w:r w:rsidRPr="00C47AB7">
              <w:rPr>
                <w:rFonts w:ascii="Arial" w:eastAsia="Verdana" w:hAnsi="Arial" w:cs="Arial"/>
                <w:spacing w:val="-5"/>
                <w:lang w:val="en-US"/>
              </w:rPr>
              <w:t>HDC</w:t>
            </w:r>
          </w:p>
        </w:tc>
      </w:tr>
      <w:tr w:rsidR="0073691F" w:rsidRPr="00DF67A7" w14:paraId="72EE6890" w14:textId="77777777" w:rsidTr="465AFBDC">
        <w:trPr>
          <w:trHeight w:val="300"/>
        </w:trPr>
        <w:tc>
          <w:tcPr>
            <w:tcW w:w="933" w:type="dxa"/>
          </w:tcPr>
          <w:p w14:paraId="7C7AE1EB" w14:textId="77777777" w:rsidR="0073691F" w:rsidRPr="00DF67A7" w:rsidRDefault="0073691F">
            <w:pPr>
              <w:widowControl w:val="0"/>
              <w:autoSpaceDE w:val="0"/>
              <w:autoSpaceDN w:val="0"/>
              <w:rPr>
                <w:rFonts w:asciiTheme="majorHAnsi" w:eastAsia="Verdana" w:hAnsiTheme="majorHAnsi" w:cstheme="majorHAnsi"/>
                <w:lang w:val="en-US"/>
              </w:rPr>
            </w:pPr>
          </w:p>
        </w:tc>
        <w:tc>
          <w:tcPr>
            <w:tcW w:w="1477" w:type="dxa"/>
            <w:shd w:val="clear" w:color="auto" w:fill="FFFF00"/>
          </w:tcPr>
          <w:p w14:paraId="1139EE22" w14:textId="77777777" w:rsidR="0073691F" w:rsidRPr="00A07C4B" w:rsidRDefault="0073691F">
            <w:pPr>
              <w:widowControl w:val="0"/>
              <w:autoSpaceDE w:val="0"/>
              <w:autoSpaceDN w:val="0"/>
              <w:spacing w:before="86"/>
              <w:ind w:right="3"/>
              <w:jc w:val="center"/>
              <w:rPr>
                <w:rFonts w:ascii="Arial" w:eastAsia="Verdana" w:hAnsi="Arial" w:cs="Arial"/>
                <w:b/>
                <w:lang w:val="en-US"/>
              </w:rPr>
            </w:pPr>
            <w:r w:rsidRPr="00A07C4B">
              <w:rPr>
                <w:rFonts w:ascii="Arial" w:eastAsia="Verdana" w:hAnsi="Arial" w:cs="Arial"/>
                <w:b/>
                <w:spacing w:val="-2"/>
                <w:lang w:val="en-US"/>
              </w:rPr>
              <w:t>12345A</w:t>
            </w:r>
          </w:p>
        </w:tc>
        <w:tc>
          <w:tcPr>
            <w:tcW w:w="7796" w:type="dxa"/>
          </w:tcPr>
          <w:p w14:paraId="76714845" w14:textId="77777777" w:rsidR="0073691F" w:rsidRPr="00C47AB7" w:rsidRDefault="0073691F">
            <w:pPr>
              <w:widowControl w:val="0"/>
              <w:autoSpaceDE w:val="0"/>
              <w:autoSpaceDN w:val="0"/>
              <w:spacing w:before="86"/>
              <w:rPr>
                <w:rFonts w:ascii="Arial" w:eastAsia="Verdana" w:hAnsi="Arial" w:cs="Arial"/>
                <w:lang w:val="en-US"/>
              </w:rPr>
            </w:pPr>
            <w:r w:rsidRPr="00C47AB7">
              <w:rPr>
                <w:rFonts w:ascii="Arial" w:eastAsia="Verdana" w:hAnsi="Arial" w:cs="Arial"/>
                <w:lang w:val="en-US"/>
              </w:rPr>
              <w:t>Denotes</w:t>
            </w:r>
            <w:r w:rsidRPr="00C47AB7">
              <w:rPr>
                <w:rFonts w:ascii="Arial" w:eastAsia="Verdana" w:hAnsi="Arial" w:cs="Arial"/>
                <w:spacing w:val="-2"/>
                <w:lang w:val="en-US"/>
              </w:rPr>
              <w:t xml:space="preserve"> </w:t>
            </w:r>
            <w:r w:rsidRPr="00C47AB7">
              <w:rPr>
                <w:rFonts w:ascii="Arial" w:eastAsia="Verdana" w:hAnsi="Arial" w:cs="Arial"/>
                <w:lang w:val="en-US"/>
              </w:rPr>
              <w:t>the</w:t>
            </w:r>
            <w:r w:rsidRPr="00C47AB7">
              <w:rPr>
                <w:rFonts w:ascii="Arial" w:eastAsia="Verdana" w:hAnsi="Arial" w:cs="Arial"/>
                <w:spacing w:val="-3"/>
                <w:lang w:val="en-US"/>
              </w:rPr>
              <w:t xml:space="preserve"> </w:t>
            </w:r>
            <w:r w:rsidRPr="00C47AB7">
              <w:rPr>
                <w:rFonts w:ascii="Arial" w:eastAsia="Verdana" w:hAnsi="Arial" w:cs="Arial"/>
                <w:lang w:val="en-US"/>
              </w:rPr>
              <w:t>SHS</w:t>
            </w:r>
            <w:r w:rsidRPr="00C47AB7">
              <w:rPr>
                <w:rFonts w:ascii="Arial" w:eastAsia="Verdana" w:hAnsi="Arial" w:cs="Arial"/>
                <w:spacing w:val="-4"/>
                <w:lang w:val="en-US"/>
              </w:rPr>
              <w:t xml:space="preserve"> </w:t>
            </w:r>
            <w:r w:rsidRPr="00C47AB7">
              <w:rPr>
                <w:rFonts w:ascii="Arial" w:eastAsia="Verdana" w:hAnsi="Arial" w:cs="Arial"/>
                <w:lang w:val="en-US"/>
              </w:rPr>
              <w:t>ID</w:t>
            </w:r>
            <w:r w:rsidRPr="00C47AB7">
              <w:rPr>
                <w:rFonts w:ascii="Arial" w:eastAsia="Verdana" w:hAnsi="Arial" w:cs="Arial"/>
                <w:spacing w:val="-2"/>
                <w:lang w:val="en-US"/>
              </w:rPr>
              <w:t xml:space="preserve"> </w:t>
            </w:r>
            <w:r w:rsidRPr="00C47AB7">
              <w:rPr>
                <w:rFonts w:ascii="Arial" w:eastAsia="Verdana" w:hAnsi="Arial" w:cs="Arial"/>
                <w:lang w:val="en-US"/>
              </w:rPr>
              <w:t>or</w:t>
            </w:r>
            <w:r w:rsidRPr="00C47AB7">
              <w:rPr>
                <w:rFonts w:ascii="Arial" w:eastAsia="Verdana" w:hAnsi="Arial" w:cs="Arial"/>
                <w:spacing w:val="-4"/>
                <w:lang w:val="en-US"/>
              </w:rPr>
              <w:t xml:space="preserve"> </w:t>
            </w:r>
            <w:r w:rsidRPr="00C47AB7">
              <w:rPr>
                <w:rFonts w:ascii="Arial" w:eastAsia="Verdana" w:hAnsi="Arial" w:cs="Arial"/>
                <w:lang w:val="en-US"/>
              </w:rPr>
              <w:t>unique</w:t>
            </w:r>
            <w:r w:rsidRPr="00C47AB7">
              <w:rPr>
                <w:rFonts w:ascii="Arial" w:eastAsia="Verdana" w:hAnsi="Arial" w:cs="Arial"/>
                <w:spacing w:val="-1"/>
                <w:lang w:val="en-US"/>
              </w:rPr>
              <w:t xml:space="preserve"> </w:t>
            </w:r>
            <w:r w:rsidRPr="00C47AB7">
              <w:rPr>
                <w:rFonts w:ascii="Arial" w:eastAsia="Verdana" w:hAnsi="Arial" w:cs="Arial"/>
                <w:lang w:val="en-US"/>
              </w:rPr>
              <w:t>code</w:t>
            </w:r>
            <w:r w:rsidRPr="00C47AB7">
              <w:rPr>
                <w:rFonts w:ascii="Arial" w:eastAsia="Verdana" w:hAnsi="Arial" w:cs="Arial"/>
                <w:spacing w:val="-4"/>
                <w:lang w:val="en-US"/>
              </w:rPr>
              <w:t xml:space="preserve"> </w:t>
            </w:r>
            <w:r w:rsidRPr="00C47AB7">
              <w:rPr>
                <w:rFonts w:ascii="Arial" w:eastAsia="Verdana" w:hAnsi="Arial" w:cs="Arial"/>
                <w:lang w:val="en-US"/>
              </w:rPr>
              <w:t>for</w:t>
            </w:r>
            <w:r w:rsidRPr="00C47AB7">
              <w:rPr>
                <w:rFonts w:ascii="Arial" w:eastAsia="Verdana" w:hAnsi="Arial" w:cs="Arial"/>
                <w:spacing w:val="-3"/>
                <w:lang w:val="en-US"/>
              </w:rPr>
              <w:t xml:space="preserve"> </w:t>
            </w:r>
            <w:r w:rsidRPr="00C47AB7">
              <w:rPr>
                <w:rFonts w:ascii="Arial" w:eastAsia="Verdana" w:hAnsi="Arial" w:cs="Arial"/>
                <w:lang w:val="en-US"/>
              </w:rPr>
              <w:t>the</w:t>
            </w:r>
            <w:r w:rsidRPr="00C47AB7">
              <w:rPr>
                <w:rFonts w:ascii="Arial" w:eastAsia="Verdana" w:hAnsi="Arial" w:cs="Arial"/>
                <w:spacing w:val="-3"/>
                <w:lang w:val="en-US"/>
              </w:rPr>
              <w:t xml:space="preserve"> </w:t>
            </w:r>
            <w:r w:rsidRPr="00C47AB7">
              <w:rPr>
                <w:rFonts w:ascii="Arial" w:eastAsia="Verdana" w:hAnsi="Arial" w:cs="Arial"/>
                <w:spacing w:val="-2"/>
                <w:lang w:val="en-US"/>
              </w:rPr>
              <w:t>workgroup</w:t>
            </w:r>
          </w:p>
        </w:tc>
      </w:tr>
      <w:tr w:rsidR="00234DCE" w:rsidRPr="00DF67A7" w14:paraId="03467A45" w14:textId="77777777" w:rsidTr="465AFBDC">
        <w:trPr>
          <w:trHeight w:val="250"/>
        </w:trPr>
        <w:tc>
          <w:tcPr>
            <w:tcW w:w="933" w:type="dxa"/>
          </w:tcPr>
          <w:p w14:paraId="3F2E52ED" w14:textId="77777777" w:rsidR="0073691F" w:rsidRPr="00DF67A7" w:rsidRDefault="0073691F">
            <w:pPr>
              <w:widowControl w:val="0"/>
              <w:autoSpaceDE w:val="0"/>
              <w:autoSpaceDN w:val="0"/>
              <w:rPr>
                <w:rFonts w:asciiTheme="majorHAnsi" w:eastAsia="Verdana" w:hAnsiTheme="majorHAnsi" w:cstheme="majorHAnsi"/>
                <w:lang w:val="en-US"/>
              </w:rPr>
            </w:pPr>
          </w:p>
        </w:tc>
        <w:tc>
          <w:tcPr>
            <w:tcW w:w="1477" w:type="dxa"/>
            <w:shd w:val="clear" w:color="auto" w:fill="00FF00"/>
          </w:tcPr>
          <w:p w14:paraId="6F301640" w14:textId="0A4D309C" w:rsidR="0073691F" w:rsidRPr="00A07C4B" w:rsidRDefault="0073691F">
            <w:pPr>
              <w:widowControl w:val="0"/>
              <w:autoSpaceDE w:val="0"/>
              <w:autoSpaceDN w:val="0"/>
              <w:spacing w:before="86"/>
              <w:ind w:right="2"/>
              <w:jc w:val="center"/>
              <w:rPr>
                <w:rFonts w:ascii="Arial" w:eastAsia="Verdana" w:hAnsi="Arial" w:cs="Arial"/>
                <w:b/>
                <w:lang w:val="en-US"/>
              </w:rPr>
            </w:pPr>
            <w:r w:rsidRPr="00A07C4B">
              <w:rPr>
                <w:rFonts w:ascii="Arial" w:eastAsia="Verdana" w:hAnsi="Arial" w:cs="Arial"/>
                <w:b/>
                <w:spacing w:val="-4"/>
                <w:lang w:val="en-US"/>
              </w:rPr>
              <w:t>202</w:t>
            </w:r>
            <w:r w:rsidR="00974C60">
              <w:rPr>
                <w:rFonts w:ascii="Arial" w:eastAsia="Verdana" w:hAnsi="Arial" w:cs="Arial"/>
                <w:b/>
                <w:spacing w:val="-4"/>
                <w:lang w:val="en-US"/>
              </w:rPr>
              <w:t>5</w:t>
            </w:r>
          </w:p>
        </w:tc>
        <w:tc>
          <w:tcPr>
            <w:tcW w:w="7796" w:type="dxa"/>
          </w:tcPr>
          <w:p w14:paraId="22D29262" w14:textId="59F5A9D3" w:rsidR="0073691F" w:rsidRPr="00C47AB7" w:rsidRDefault="0073691F">
            <w:pPr>
              <w:widowControl w:val="0"/>
              <w:autoSpaceDE w:val="0"/>
              <w:autoSpaceDN w:val="0"/>
              <w:spacing w:before="86" w:line="345" w:lineRule="auto"/>
              <w:rPr>
                <w:rFonts w:ascii="Arial" w:eastAsia="Verdana" w:hAnsi="Arial" w:cs="Arial"/>
                <w:lang w:val="en-US"/>
              </w:rPr>
            </w:pPr>
            <w:r w:rsidRPr="00C47AB7">
              <w:rPr>
                <w:rFonts w:ascii="Arial" w:eastAsia="Verdana" w:hAnsi="Arial" w:cs="Arial"/>
                <w:lang w:val="en-US"/>
              </w:rPr>
              <w:t>Denotes</w:t>
            </w:r>
            <w:r w:rsidRPr="00C47AB7">
              <w:rPr>
                <w:rFonts w:ascii="Arial" w:eastAsia="Verdana" w:hAnsi="Arial" w:cs="Arial"/>
                <w:spacing w:val="-4"/>
                <w:lang w:val="en-US"/>
              </w:rPr>
              <w:t xml:space="preserve"> </w:t>
            </w:r>
            <w:r w:rsidRPr="00C47AB7">
              <w:rPr>
                <w:rFonts w:ascii="Arial" w:eastAsia="Verdana" w:hAnsi="Arial" w:cs="Arial"/>
                <w:lang w:val="en-US"/>
              </w:rPr>
              <w:t>the</w:t>
            </w:r>
            <w:r w:rsidRPr="00C47AB7">
              <w:rPr>
                <w:rFonts w:ascii="Arial" w:eastAsia="Verdana" w:hAnsi="Arial" w:cs="Arial"/>
                <w:spacing w:val="-6"/>
                <w:lang w:val="en-US"/>
              </w:rPr>
              <w:t xml:space="preserve"> </w:t>
            </w:r>
            <w:r w:rsidRPr="00C47AB7">
              <w:rPr>
                <w:rFonts w:ascii="Arial" w:eastAsia="Verdana" w:hAnsi="Arial" w:cs="Arial"/>
                <w:lang w:val="en-US"/>
              </w:rPr>
              <w:t>year</w:t>
            </w:r>
            <w:r w:rsidRPr="00C47AB7">
              <w:rPr>
                <w:rFonts w:ascii="Arial" w:eastAsia="Verdana" w:hAnsi="Arial" w:cs="Arial"/>
                <w:spacing w:val="-6"/>
                <w:lang w:val="en-US"/>
              </w:rPr>
              <w:t xml:space="preserve"> </w:t>
            </w:r>
            <w:r w:rsidRPr="00C47AB7">
              <w:rPr>
                <w:rFonts w:ascii="Arial" w:eastAsia="Verdana" w:hAnsi="Arial" w:cs="Arial"/>
                <w:lang w:val="en-US"/>
              </w:rPr>
              <w:t>of</w:t>
            </w:r>
            <w:r w:rsidRPr="00C47AB7">
              <w:rPr>
                <w:rFonts w:ascii="Arial" w:eastAsia="Verdana" w:hAnsi="Arial" w:cs="Arial"/>
                <w:spacing w:val="-6"/>
                <w:lang w:val="en-US"/>
              </w:rPr>
              <w:t xml:space="preserve"> </w:t>
            </w:r>
            <w:r w:rsidRPr="00C47AB7">
              <w:rPr>
                <w:rFonts w:ascii="Arial" w:eastAsia="Verdana" w:hAnsi="Arial" w:cs="Arial"/>
                <w:lang w:val="en-US"/>
              </w:rPr>
              <w:t>the</w:t>
            </w:r>
            <w:r w:rsidRPr="00C47AB7">
              <w:rPr>
                <w:rFonts w:ascii="Arial" w:eastAsia="Verdana" w:hAnsi="Arial" w:cs="Arial"/>
                <w:spacing w:val="-6"/>
                <w:lang w:val="en-US"/>
              </w:rPr>
              <w:t xml:space="preserve"> </w:t>
            </w:r>
            <w:proofErr w:type="gramStart"/>
            <w:r w:rsidRPr="00C47AB7">
              <w:rPr>
                <w:rFonts w:ascii="Arial" w:eastAsia="Verdana" w:hAnsi="Arial" w:cs="Arial"/>
                <w:lang w:val="en-US"/>
              </w:rPr>
              <w:t>particular</w:t>
            </w:r>
            <w:r w:rsidRPr="00C47AB7">
              <w:rPr>
                <w:rFonts w:ascii="Arial" w:eastAsia="Verdana" w:hAnsi="Arial" w:cs="Arial"/>
                <w:spacing w:val="-3"/>
                <w:lang w:val="en-US"/>
              </w:rPr>
              <w:t xml:space="preserve"> </w:t>
            </w:r>
            <w:r w:rsidRPr="00C47AB7">
              <w:rPr>
                <w:rFonts w:ascii="Arial" w:eastAsia="Verdana" w:hAnsi="Arial" w:cs="Arial"/>
                <w:lang w:val="en-US"/>
              </w:rPr>
              <w:t>extract</w:t>
            </w:r>
            <w:proofErr w:type="gramEnd"/>
            <w:r w:rsidRPr="00C47AB7">
              <w:rPr>
                <w:rFonts w:ascii="Arial" w:eastAsia="Verdana" w:hAnsi="Arial" w:cs="Arial"/>
                <w:lang w:val="en-US"/>
              </w:rPr>
              <w:t>,</w:t>
            </w:r>
            <w:r w:rsidRPr="00C47AB7">
              <w:rPr>
                <w:rFonts w:ascii="Arial" w:eastAsia="Verdana" w:hAnsi="Arial" w:cs="Arial"/>
                <w:spacing w:val="-8"/>
                <w:lang w:val="en-US"/>
              </w:rPr>
              <w:t xml:space="preserve"> </w:t>
            </w:r>
            <w:r w:rsidRPr="00C47AB7">
              <w:rPr>
                <w:rFonts w:ascii="Arial" w:eastAsia="Verdana" w:hAnsi="Arial" w:cs="Arial"/>
                <w:lang w:val="en-US"/>
              </w:rPr>
              <w:t>for</w:t>
            </w:r>
            <w:r w:rsidRPr="00C47AB7">
              <w:rPr>
                <w:rFonts w:ascii="Arial" w:eastAsia="Verdana" w:hAnsi="Arial" w:cs="Arial"/>
                <w:spacing w:val="-3"/>
                <w:lang w:val="en-US"/>
              </w:rPr>
              <w:t xml:space="preserve"> </w:t>
            </w:r>
            <w:r w:rsidRPr="00C47AB7">
              <w:rPr>
                <w:rFonts w:ascii="Arial" w:eastAsia="Verdana" w:hAnsi="Arial" w:cs="Arial"/>
                <w:lang w:val="en-US"/>
              </w:rPr>
              <w:t xml:space="preserve">example </w:t>
            </w:r>
            <w:r w:rsidRPr="00C47AB7">
              <w:rPr>
                <w:rFonts w:ascii="Arial" w:eastAsia="Verdana" w:hAnsi="Arial" w:cs="Arial"/>
                <w:spacing w:val="-4"/>
                <w:lang w:val="en-US"/>
              </w:rPr>
              <w:t>202</w:t>
            </w:r>
            <w:r w:rsidR="00FA69D5">
              <w:rPr>
                <w:rFonts w:ascii="Arial" w:eastAsia="Verdana" w:hAnsi="Arial" w:cs="Arial"/>
                <w:spacing w:val="-4"/>
                <w:lang w:val="en-US"/>
              </w:rPr>
              <w:t>5</w:t>
            </w:r>
          </w:p>
        </w:tc>
      </w:tr>
      <w:tr w:rsidR="00234DCE" w:rsidRPr="00DF67A7" w14:paraId="413CF157" w14:textId="77777777" w:rsidTr="00E0204F">
        <w:trPr>
          <w:trHeight w:val="417"/>
        </w:trPr>
        <w:tc>
          <w:tcPr>
            <w:tcW w:w="933" w:type="dxa"/>
          </w:tcPr>
          <w:p w14:paraId="41CD532D" w14:textId="77777777" w:rsidR="0073691F" w:rsidRPr="00DF67A7" w:rsidRDefault="0073691F">
            <w:pPr>
              <w:widowControl w:val="0"/>
              <w:autoSpaceDE w:val="0"/>
              <w:autoSpaceDN w:val="0"/>
              <w:rPr>
                <w:rFonts w:asciiTheme="majorHAnsi" w:eastAsia="Verdana" w:hAnsiTheme="majorHAnsi" w:cstheme="majorHAnsi"/>
                <w:lang w:val="en-US"/>
              </w:rPr>
            </w:pPr>
          </w:p>
        </w:tc>
        <w:tc>
          <w:tcPr>
            <w:tcW w:w="1477" w:type="dxa"/>
            <w:shd w:val="clear" w:color="auto" w:fill="44FDF9"/>
          </w:tcPr>
          <w:p w14:paraId="7CFCC255" w14:textId="77777777" w:rsidR="0073691F" w:rsidRPr="00A07C4B" w:rsidRDefault="0073691F">
            <w:pPr>
              <w:widowControl w:val="0"/>
              <w:autoSpaceDE w:val="0"/>
              <w:autoSpaceDN w:val="0"/>
              <w:spacing w:before="86"/>
              <w:ind w:right="3"/>
              <w:jc w:val="center"/>
              <w:rPr>
                <w:rFonts w:ascii="Arial" w:eastAsia="Verdana" w:hAnsi="Arial" w:cs="Arial"/>
                <w:b/>
                <w:lang w:val="en-US"/>
              </w:rPr>
            </w:pPr>
            <w:r w:rsidRPr="00A07C4B">
              <w:rPr>
                <w:rFonts w:ascii="Arial" w:eastAsia="Verdana" w:hAnsi="Arial" w:cs="Arial"/>
                <w:b/>
                <w:spacing w:val="-5"/>
                <w:lang w:val="en-US"/>
              </w:rPr>
              <w:t>07</w:t>
            </w:r>
          </w:p>
        </w:tc>
        <w:tc>
          <w:tcPr>
            <w:tcW w:w="7796" w:type="dxa"/>
          </w:tcPr>
          <w:p w14:paraId="07B837AF" w14:textId="77777777" w:rsidR="0073691F" w:rsidRPr="00C47AB7" w:rsidRDefault="0073691F">
            <w:pPr>
              <w:widowControl w:val="0"/>
              <w:autoSpaceDE w:val="0"/>
              <w:autoSpaceDN w:val="0"/>
              <w:spacing w:before="84" w:line="345" w:lineRule="auto"/>
              <w:rPr>
                <w:rFonts w:ascii="Arial" w:eastAsia="Verdana" w:hAnsi="Arial" w:cs="Arial"/>
                <w:lang w:val="en-US"/>
              </w:rPr>
            </w:pPr>
            <w:r w:rsidRPr="00C47AB7">
              <w:rPr>
                <w:rFonts w:ascii="Arial" w:eastAsia="Verdana" w:hAnsi="Arial" w:cs="Arial"/>
                <w:lang w:val="en-US"/>
              </w:rPr>
              <w:t>Denotes</w:t>
            </w:r>
            <w:r w:rsidRPr="00C47AB7">
              <w:rPr>
                <w:rFonts w:ascii="Arial" w:eastAsia="Verdana" w:hAnsi="Arial" w:cs="Arial"/>
                <w:spacing w:val="-4"/>
                <w:lang w:val="en-US"/>
              </w:rPr>
              <w:t xml:space="preserve"> </w:t>
            </w:r>
            <w:r w:rsidRPr="00C47AB7">
              <w:rPr>
                <w:rFonts w:ascii="Arial" w:eastAsia="Verdana" w:hAnsi="Arial" w:cs="Arial"/>
                <w:lang w:val="en-US"/>
              </w:rPr>
              <w:t>the</w:t>
            </w:r>
            <w:r w:rsidRPr="00C47AB7">
              <w:rPr>
                <w:rFonts w:ascii="Arial" w:eastAsia="Verdana" w:hAnsi="Arial" w:cs="Arial"/>
                <w:spacing w:val="-6"/>
                <w:lang w:val="en-US"/>
              </w:rPr>
              <w:t xml:space="preserve"> </w:t>
            </w:r>
            <w:r w:rsidRPr="00C47AB7">
              <w:rPr>
                <w:rFonts w:ascii="Arial" w:eastAsia="Verdana" w:hAnsi="Arial" w:cs="Arial"/>
                <w:lang w:val="en-US"/>
              </w:rPr>
              <w:t>month</w:t>
            </w:r>
            <w:r w:rsidRPr="00C47AB7">
              <w:rPr>
                <w:rFonts w:ascii="Arial" w:eastAsia="Verdana" w:hAnsi="Arial" w:cs="Arial"/>
                <w:spacing w:val="-8"/>
                <w:lang w:val="en-US"/>
              </w:rPr>
              <w:t xml:space="preserve"> </w:t>
            </w:r>
            <w:r w:rsidRPr="00C47AB7">
              <w:rPr>
                <w:rFonts w:ascii="Arial" w:eastAsia="Verdana" w:hAnsi="Arial" w:cs="Arial"/>
                <w:lang w:val="en-US"/>
              </w:rPr>
              <w:t>of</w:t>
            </w:r>
            <w:r w:rsidRPr="00C47AB7">
              <w:rPr>
                <w:rFonts w:ascii="Arial" w:eastAsia="Verdana" w:hAnsi="Arial" w:cs="Arial"/>
                <w:spacing w:val="-6"/>
                <w:lang w:val="en-US"/>
              </w:rPr>
              <w:t xml:space="preserve"> </w:t>
            </w:r>
            <w:r w:rsidRPr="00C47AB7">
              <w:rPr>
                <w:rFonts w:ascii="Arial" w:eastAsia="Verdana" w:hAnsi="Arial" w:cs="Arial"/>
                <w:lang w:val="en-US"/>
              </w:rPr>
              <w:t>the</w:t>
            </w:r>
            <w:r w:rsidRPr="00C47AB7">
              <w:rPr>
                <w:rFonts w:ascii="Arial" w:eastAsia="Verdana" w:hAnsi="Arial" w:cs="Arial"/>
                <w:spacing w:val="-6"/>
                <w:lang w:val="en-US"/>
              </w:rPr>
              <w:t xml:space="preserve"> </w:t>
            </w:r>
            <w:proofErr w:type="gramStart"/>
            <w:r w:rsidRPr="00C47AB7">
              <w:rPr>
                <w:rFonts w:ascii="Arial" w:eastAsia="Verdana" w:hAnsi="Arial" w:cs="Arial"/>
                <w:lang w:val="en-US"/>
              </w:rPr>
              <w:t>particular</w:t>
            </w:r>
            <w:r w:rsidRPr="00C47AB7">
              <w:rPr>
                <w:rFonts w:ascii="Arial" w:eastAsia="Verdana" w:hAnsi="Arial" w:cs="Arial"/>
                <w:spacing w:val="-3"/>
                <w:lang w:val="en-US"/>
              </w:rPr>
              <w:t xml:space="preserve"> </w:t>
            </w:r>
            <w:r w:rsidRPr="00C47AB7">
              <w:rPr>
                <w:rFonts w:ascii="Arial" w:eastAsia="Verdana" w:hAnsi="Arial" w:cs="Arial"/>
                <w:lang w:val="en-US"/>
              </w:rPr>
              <w:t>extract</w:t>
            </w:r>
            <w:proofErr w:type="gramEnd"/>
            <w:r w:rsidRPr="00C47AB7">
              <w:rPr>
                <w:rFonts w:ascii="Arial" w:eastAsia="Verdana" w:hAnsi="Arial" w:cs="Arial"/>
                <w:lang w:val="en-US"/>
              </w:rPr>
              <w:t>,</w:t>
            </w:r>
            <w:r w:rsidRPr="00C47AB7">
              <w:rPr>
                <w:rFonts w:ascii="Arial" w:eastAsia="Verdana" w:hAnsi="Arial" w:cs="Arial"/>
                <w:spacing w:val="-5"/>
                <w:lang w:val="en-US"/>
              </w:rPr>
              <w:t xml:space="preserve"> </w:t>
            </w:r>
            <w:r w:rsidRPr="00C47AB7">
              <w:rPr>
                <w:rFonts w:ascii="Arial" w:eastAsia="Verdana" w:hAnsi="Arial" w:cs="Arial"/>
                <w:lang w:val="en-US"/>
              </w:rPr>
              <w:t>for example, 07 (July)</w:t>
            </w:r>
          </w:p>
        </w:tc>
      </w:tr>
      <w:tr w:rsidR="00234DCE" w:rsidRPr="00DF67A7" w14:paraId="5A734E11" w14:textId="77777777" w:rsidTr="465AFBDC">
        <w:trPr>
          <w:trHeight w:val="524"/>
        </w:trPr>
        <w:tc>
          <w:tcPr>
            <w:tcW w:w="933" w:type="dxa"/>
          </w:tcPr>
          <w:p w14:paraId="5A037C5B" w14:textId="77777777" w:rsidR="0073691F" w:rsidRPr="00DF67A7" w:rsidRDefault="0073691F">
            <w:pPr>
              <w:widowControl w:val="0"/>
              <w:autoSpaceDE w:val="0"/>
              <w:autoSpaceDN w:val="0"/>
              <w:rPr>
                <w:rFonts w:asciiTheme="majorHAnsi" w:eastAsia="Verdana" w:hAnsiTheme="majorHAnsi" w:cstheme="majorHAnsi"/>
                <w:lang w:val="en-US"/>
              </w:rPr>
            </w:pPr>
          </w:p>
        </w:tc>
        <w:tc>
          <w:tcPr>
            <w:tcW w:w="1477" w:type="dxa"/>
            <w:shd w:val="clear" w:color="auto" w:fill="A6A6A6" w:themeFill="background1" w:themeFillShade="A6"/>
          </w:tcPr>
          <w:p w14:paraId="52C6A286" w14:textId="77777777" w:rsidR="0073691F" w:rsidRPr="00A07C4B" w:rsidRDefault="0073691F">
            <w:pPr>
              <w:widowControl w:val="0"/>
              <w:autoSpaceDE w:val="0"/>
              <w:autoSpaceDN w:val="0"/>
              <w:spacing w:before="86"/>
              <w:jc w:val="center"/>
              <w:rPr>
                <w:rFonts w:ascii="Arial" w:eastAsia="Verdana" w:hAnsi="Arial" w:cs="Arial"/>
                <w:b/>
                <w:lang w:val="en-US"/>
              </w:rPr>
            </w:pPr>
            <w:r w:rsidRPr="00A07C4B">
              <w:rPr>
                <w:rFonts w:ascii="Arial" w:eastAsia="Verdana" w:hAnsi="Arial" w:cs="Arial"/>
                <w:b/>
                <w:spacing w:val="-5"/>
                <w:lang w:val="en-US"/>
              </w:rPr>
              <w:t>xml</w:t>
            </w:r>
          </w:p>
        </w:tc>
        <w:tc>
          <w:tcPr>
            <w:tcW w:w="7796" w:type="dxa"/>
          </w:tcPr>
          <w:p w14:paraId="2955C500" w14:textId="77777777" w:rsidR="0073691F" w:rsidRPr="00C47AB7" w:rsidRDefault="0073691F" w:rsidP="00E0204F">
            <w:pPr>
              <w:widowControl w:val="0"/>
              <w:autoSpaceDE w:val="0"/>
              <w:autoSpaceDN w:val="0"/>
              <w:spacing w:before="86" w:line="346" w:lineRule="auto"/>
              <w:contextualSpacing/>
              <w:rPr>
                <w:rFonts w:ascii="Arial" w:eastAsia="Verdana" w:hAnsi="Arial" w:cs="Arial"/>
                <w:lang w:val="en-US"/>
              </w:rPr>
            </w:pPr>
            <w:r w:rsidRPr="00C47AB7">
              <w:rPr>
                <w:rFonts w:ascii="Arial" w:eastAsia="Verdana" w:hAnsi="Arial" w:cs="Arial"/>
                <w:lang w:val="en-US"/>
              </w:rPr>
              <w:t>Denotes the file type. Depending on your computer settings,</w:t>
            </w:r>
            <w:r w:rsidRPr="00C47AB7">
              <w:rPr>
                <w:rFonts w:ascii="Arial" w:eastAsia="Verdana" w:hAnsi="Arial" w:cs="Arial"/>
                <w:spacing w:val="-4"/>
                <w:lang w:val="en-US"/>
              </w:rPr>
              <w:t xml:space="preserve"> </w:t>
            </w:r>
            <w:r w:rsidRPr="00C47AB7">
              <w:rPr>
                <w:rFonts w:ascii="Arial" w:eastAsia="Verdana" w:hAnsi="Arial" w:cs="Arial"/>
                <w:lang w:val="en-US"/>
              </w:rPr>
              <w:t>users</w:t>
            </w:r>
            <w:r w:rsidRPr="00C47AB7">
              <w:rPr>
                <w:rFonts w:ascii="Arial" w:eastAsia="Verdana" w:hAnsi="Arial" w:cs="Arial"/>
                <w:spacing w:val="-3"/>
                <w:lang w:val="en-US"/>
              </w:rPr>
              <w:t xml:space="preserve"> </w:t>
            </w:r>
            <w:r w:rsidRPr="00C47AB7">
              <w:rPr>
                <w:rFonts w:ascii="Arial" w:eastAsia="Verdana" w:hAnsi="Arial" w:cs="Arial"/>
                <w:lang w:val="en-US"/>
              </w:rPr>
              <w:t>may</w:t>
            </w:r>
            <w:r w:rsidRPr="00C47AB7">
              <w:rPr>
                <w:rFonts w:ascii="Arial" w:eastAsia="Verdana" w:hAnsi="Arial" w:cs="Arial"/>
                <w:spacing w:val="-5"/>
                <w:lang w:val="en-US"/>
              </w:rPr>
              <w:t xml:space="preserve"> </w:t>
            </w:r>
            <w:r w:rsidRPr="00C47AB7">
              <w:rPr>
                <w:rFonts w:ascii="Arial" w:eastAsia="Verdana" w:hAnsi="Arial" w:cs="Arial"/>
                <w:lang w:val="en-US"/>
              </w:rPr>
              <w:t>or</w:t>
            </w:r>
            <w:r w:rsidRPr="00C47AB7">
              <w:rPr>
                <w:rFonts w:ascii="Arial" w:eastAsia="Verdana" w:hAnsi="Arial" w:cs="Arial"/>
                <w:spacing w:val="-2"/>
                <w:lang w:val="en-US"/>
              </w:rPr>
              <w:t xml:space="preserve"> </w:t>
            </w:r>
            <w:r w:rsidRPr="00C47AB7">
              <w:rPr>
                <w:rFonts w:ascii="Arial" w:eastAsia="Verdana" w:hAnsi="Arial" w:cs="Arial"/>
                <w:lang w:val="en-US"/>
              </w:rPr>
              <w:t>may</w:t>
            </w:r>
            <w:r w:rsidRPr="00C47AB7">
              <w:rPr>
                <w:rFonts w:ascii="Arial" w:eastAsia="Verdana" w:hAnsi="Arial" w:cs="Arial"/>
                <w:spacing w:val="-3"/>
                <w:lang w:val="en-US"/>
              </w:rPr>
              <w:t xml:space="preserve"> </w:t>
            </w:r>
            <w:r w:rsidRPr="00C47AB7">
              <w:rPr>
                <w:rFonts w:ascii="Arial" w:eastAsia="Verdana" w:hAnsi="Arial" w:cs="Arial"/>
                <w:lang w:val="en-US"/>
              </w:rPr>
              <w:t>not</w:t>
            </w:r>
            <w:r w:rsidRPr="00C47AB7">
              <w:rPr>
                <w:rFonts w:ascii="Arial" w:eastAsia="Verdana" w:hAnsi="Arial" w:cs="Arial"/>
                <w:spacing w:val="-4"/>
                <w:lang w:val="en-US"/>
              </w:rPr>
              <w:t xml:space="preserve"> </w:t>
            </w:r>
            <w:r w:rsidRPr="00C47AB7">
              <w:rPr>
                <w:rFonts w:ascii="Arial" w:eastAsia="Verdana" w:hAnsi="Arial" w:cs="Arial"/>
                <w:lang w:val="en-US"/>
              </w:rPr>
              <w:t>be</w:t>
            </w:r>
            <w:r w:rsidRPr="00C47AB7">
              <w:rPr>
                <w:rFonts w:ascii="Arial" w:eastAsia="Verdana" w:hAnsi="Arial" w:cs="Arial"/>
                <w:spacing w:val="-3"/>
                <w:lang w:val="en-US"/>
              </w:rPr>
              <w:t xml:space="preserve"> </w:t>
            </w:r>
            <w:r w:rsidRPr="00C47AB7">
              <w:rPr>
                <w:rFonts w:ascii="Arial" w:eastAsia="Verdana" w:hAnsi="Arial" w:cs="Arial"/>
                <w:lang w:val="en-US"/>
              </w:rPr>
              <w:t>able</w:t>
            </w:r>
            <w:r w:rsidRPr="00C47AB7">
              <w:rPr>
                <w:rFonts w:ascii="Arial" w:eastAsia="Verdana" w:hAnsi="Arial" w:cs="Arial"/>
                <w:spacing w:val="-3"/>
                <w:lang w:val="en-US"/>
              </w:rPr>
              <w:t xml:space="preserve"> </w:t>
            </w:r>
            <w:r w:rsidRPr="00C47AB7">
              <w:rPr>
                <w:rFonts w:ascii="Arial" w:eastAsia="Verdana" w:hAnsi="Arial" w:cs="Arial"/>
                <w:lang w:val="en-US"/>
              </w:rPr>
              <w:t>to</w:t>
            </w:r>
            <w:r w:rsidRPr="00C47AB7">
              <w:rPr>
                <w:rFonts w:ascii="Arial" w:eastAsia="Verdana" w:hAnsi="Arial" w:cs="Arial"/>
                <w:spacing w:val="-5"/>
                <w:lang w:val="en-US"/>
              </w:rPr>
              <w:t xml:space="preserve"> </w:t>
            </w:r>
            <w:r w:rsidRPr="00C47AB7">
              <w:rPr>
                <w:rFonts w:ascii="Arial" w:eastAsia="Verdana" w:hAnsi="Arial" w:cs="Arial"/>
                <w:lang w:val="en-US"/>
              </w:rPr>
              <w:t>see</w:t>
            </w:r>
            <w:r w:rsidRPr="00C47AB7">
              <w:rPr>
                <w:rFonts w:ascii="Arial" w:eastAsia="Verdana" w:hAnsi="Arial" w:cs="Arial"/>
                <w:spacing w:val="-3"/>
                <w:lang w:val="en-US"/>
              </w:rPr>
              <w:t xml:space="preserve"> </w:t>
            </w:r>
            <w:r w:rsidRPr="00C47AB7">
              <w:rPr>
                <w:rFonts w:ascii="Arial" w:eastAsia="Verdana" w:hAnsi="Arial" w:cs="Arial"/>
                <w:lang w:val="en-US"/>
              </w:rPr>
              <w:t>the</w:t>
            </w:r>
            <w:r w:rsidRPr="00C47AB7">
              <w:rPr>
                <w:rFonts w:ascii="Arial" w:eastAsia="Verdana" w:hAnsi="Arial" w:cs="Arial"/>
                <w:spacing w:val="-6"/>
                <w:lang w:val="en-US"/>
              </w:rPr>
              <w:t xml:space="preserve"> </w:t>
            </w:r>
            <w:r w:rsidRPr="00C47AB7">
              <w:rPr>
                <w:rFonts w:ascii="Arial" w:eastAsia="Verdana" w:hAnsi="Arial" w:cs="Arial"/>
                <w:lang w:val="en-US"/>
              </w:rPr>
              <w:t xml:space="preserve">file </w:t>
            </w:r>
            <w:r w:rsidRPr="00C47AB7">
              <w:rPr>
                <w:rFonts w:ascii="Arial" w:eastAsia="Verdana" w:hAnsi="Arial" w:cs="Arial"/>
                <w:spacing w:val="-4"/>
                <w:lang w:val="en-US"/>
              </w:rPr>
              <w:t>type</w:t>
            </w:r>
          </w:p>
        </w:tc>
      </w:tr>
    </w:tbl>
    <w:p w14:paraId="07A6D6E7" w14:textId="33270C2C" w:rsidR="00EE3417" w:rsidRDefault="00EE3417" w:rsidP="465AFBDC">
      <w:pPr>
        <w:widowControl w:val="0"/>
        <w:autoSpaceDE w:val="0"/>
        <w:autoSpaceDN w:val="0"/>
        <w:spacing w:before="164"/>
        <w:ind w:right="-2"/>
        <w:rPr>
          <w:rFonts w:asciiTheme="majorHAnsi" w:eastAsia="Verdana" w:hAnsiTheme="majorHAnsi" w:cstheme="majorBidi"/>
          <w:spacing w:val="-2"/>
          <w:lang w:val="en-US"/>
        </w:rPr>
      </w:pPr>
      <w:r w:rsidRPr="465AFBDC">
        <w:rPr>
          <w:rFonts w:asciiTheme="majorHAnsi" w:eastAsia="Verdana" w:hAnsiTheme="majorHAnsi" w:cstheme="majorBidi"/>
          <w:lang w:val="en-US"/>
        </w:rPr>
        <w:t xml:space="preserve">The </w:t>
      </w:r>
      <w:r w:rsidR="008D302E" w:rsidRPr="465AFBDC" w:rsidDel="008D302E">
        <w:rPr>
          <w:rFonts w:asciiTheme="majorHAnsi" w:eastAsia="Verdana" w:hAnsiTheme="majorHAnsi" w:cstheme="majorBidi"/>
          <w:b/>
          <w:bCs/>
          <w:lang w:val="en-US"/>
        </w:rPr>
        <w:t>S</w:t>
      </w:r>
      <w:r w:rsidRPr="465AFBDC">
        <w:rPr>
          <w:rFonts w:asciiTheme="majorHAnsi" w:eastAsia="Verdana" w:hAnsiTheme="majorHAnsi" w:cstheme="majorBidi"/>
          <w:b/>
          <w:bCs/>
          <w:spacing w:val="-5"/>
          <w:lang w:val="en-US"/>
        </w:rPr>
        <w:t>tandard</w:t>
      </w:r>
      <w:r w:rsidRPr="465AFBDC">
        <w:rPr>
          <w:rFonts w:asciiTheme="majorHAnsi" w:eastAsia="Verdana" w:hAnsiTheme="majorHAnsi" w:cstheme="majorBidi"/>
          <w:b/>
          <w:bCs/>
          <w:spacing w:val="-3"/>
          <w:lang w:val="en-US"/>
        </w:rPr>
        <w:t xml:space="preserve"> </w:t>
      </w:r>
      <w:r w:rsidRPr="465AFBDC">
        <w:rPr>
          <w:rFonts w:asciiTheme="majorHAnsi" w:eastAsia="Verdana" w:hAnsiTheme="majorHAnsi" w:cstheme="majorBidi"/>
          <w:spacing w:val="-3"/>
          <w:lang w:val="en-US"/>
        </w:rPr>
        <w:t xml:space="preserve">SHS </w:t>
      </w:r>
      <w:r w:rsidR="00B52709">
        <w:rPr>
          <w:rFonts w:asciiTheme="majorHAnsi" w:eastAsia="Verdana" w:hAnsiTheme="majorHAnsi" w:cstheme="majorBidi"/>
          <w:spacing w:val="-3"/>
          <w:lang w:val="en-US"/>
        </w:rPr>
        <w:t xml:space="preserve">file </w:t>
      </w:r>
      <w:r w:rsidR="00AB21C1" w:rsidRPr="465AFBDC">
        <w:rPr>
          <w:rFonts w:asciiTheme="majorHAnsi" w:eastAsia="Verdana" w:hAnsiTheme="majorHAnsi" w:cstheme="majorBidi"/>
          <w:lang w:val="en-US"/>
        </w:rPr>
        <w:t>extract</w:t>
      </w:r>
      <w:r w:rsidRPr="465AFBDC">
        <w:rPr>
          <w:rFonts w:asciiTheme="majorHAnsi" w:eastAsia="Verdana" w:hAnsiTheme="majorHAnsi" w:cstheme="majorBidi"/>
          <w:lang w:val="en-US"/>
        </w:rPr>
        <w:t xml:space="preserve"> </w:t>
      </w:r>
      <w:r w:rsidRPr="465AFBDC" w:rsidDel="00331C07">
        <w:rPr>
          <w:rFonts w:asciiTheme="majorHAnsi" w:eastAsia="Verdana" w:hAnsiTheme="majorHAnsi" w:cstheme="majorBidi"/>
          <w:lang w:val="en-US"/>
        </w:rPr>
        <w:t>will</w:t>
      </w:r>
      <w:r w:rsidRPr="465AFBDC">
        <w:rPr>
          <w:rFonts w:asciiTheme="majorHAnsi" w:eastAsia="Verdana" w:hAnsiTheme="majorHAnsi" w:cstheme="majorBidi"/>
          <w:lang w:val="en-US"/>
        </w:rPr>
        <w:t xml:space="preserve"> </w:t>
      </w:r>
      <w:r w:rsidR="00286355" w:rsidRPr="465AFBDC">
        <w:rPr>
          <w:rFonts w:asciiTheme="majorHAnsi" w:eastAsia="Verdana" w:hAnsiTheme="majorHAnsi" w:cstheme="majorBidi"/>
          <w:lang w:val="en-US"/>
        </w:rPr>
        <w:t xml:space="preserve">continue to be </w:t>
      </w:r>
      <w:r w:rsidR="004764A0" w:rsidRPr="465AFBDC">
        <w:rPr>
          <w:rFonts w:asciiTheme="majorHAnsi" w:eastAsia="Verdana" w:hAnsiTheme="majorHAnsi" w:cstheme="majorBidi"/>
          <w:lang w:val="en-US"/>
        </w:rPr>
        <w:t xml:space="preserve">generated and </w:t>
      </w:r>
      <w:r w:rsidR="00286355" w:rsidRPr="465AFBDC">
        <w:rPr>
          <w:rFonts w:asciiTheme="majorHAnsi" w:eastAsia="Verdana" w:hAnsiTheme="majorHAnsi" w:cstheme="majorBidi"/>
          <w:lang w:val="en-US"/>
        </w:rPr>
        <w:t xml:space="preserve">submitted to </w:t>
      </w:r>
      <w:proofErr w:type="spellStart"/>
      <w:r w:rsidR="00286355" w:rsidRPr="465AFBDC">
        <w:rPr>
          <w:rFonts w:ascii="Arial" w:eastAsia="Times" w:hAnsi="Arial"/>
          <w:lang w:val="en-US"/>
        </w:rPr>
        <w:t>Validata</w:t>
      </w:r>
      <w:proofErr w:type="spellEnd"/>
      <w:r w:rsidR="00286355" w:rsidRPr="465AFBDC">
        <w:rPr>
          <w:rFonts w:ascii="Arial" w:eastAsia="Times" w:hAnsi="Arial" w:cs="Arial"/>
          <w:lang w:val="en-US"/>
        </w:rPr>
        <w:t>™</w:t>
      </w:r>
      <w:r w:rsidR="0064222C" w:rsidRPr="465AFBDC">
        <w:rPr>
          <w:rFonts w:ascii="Arial" w:eastAsia="Times" w:hAnsi="Arial" w:cs="Arial"/>
          <w:lang w:val="en-US"/>
        </w:rPr>
        <w:t xml:space="preserve"> and the HDC</w:t>
      </w:r>
      <w:r w:rsidR="00286355" w:rsidRPr="465AFBDC">
        <w:rPr>
          <w:rFonts w:ascii="Arial" w:eastAsia="Times" w:hAnsi="Arial"/>
          <w:lang w:val="en-US"/>
        </w:rPr>
        <w:t xml:space="preserve"> </w:t>
      </w:r>
      <w:r w:rsidR="00331C07" w:rsidRPr="465AFBDC">
        <w:rPr>
          <w:rFonts w:ascii="Arial" w:eastAsia="Times" w:hAnsi="Arial"/>
          <w:lang w:val="en-US"/>
        </w:rPr>
        <w:t>with the following</w:t>
      </w:r>
      <w:r w:rsidRPr="465AFBDC">
        <w:rPr>
          <w:rFonts w:asciiTheme="majorHAnsi" w:eastAsia="Verdana" w:hAnsiTheme="majorHAnsi" w:cstheme="majorBidi"/>
          <w:lang w:val="en-US"/>
        </w:rPr>
        <w:t xml:space="preserve"> file name format:</w:t>
      </w:r>
    </w:p>
    <w:p w14:paraId="7A3D3281" w14:textId="5C952540" w:rsidR="00EE3417" w:rsidRPr="00DF67A7" w:rsidRDefault="00EE3417" w:rsidP="00E0204F">
      <w:pPr>
        <w:widowControl w:val="0"/>
        <w:autoSpaceDE w:val="0"/>
        <w:autoSpaceDN w:val="0"/>
        <w:spacing w:before="120"/>
        <w:ind w:left="1440" w:right="3192" w:firstLine="720"/>
        <w:rPr>
          <w:rFonts w:asciiTheme="majorHAnsi" w:eastAsia="Verdana" w:hAnsiTheme="majorHAnsi" w:cstheme="majorBidi"/>
          <w:b/>
          <w:bCs/>
          <w:lang w:val="en-US"/>
        </w:rPr>
      </w:pPr>
      <w:r w:rsidRPr="465AFBDC">
        <w:rPr>
          <w:rFonts w:asciiTheme="majorHAnsi" w:eastAsia="Verdana" w:hAnsiTheme="majorHAnsi" w:cstheme="majorBidi"/>
          <w:b/>
          <w:bCs/>
          <w:color w:val="000000"/>
          <w:spacing w:val="-2"/>
          <w:highlight w:val="magenta"/>
          <w:lang w:val="en-US"/>
        </w:rPr>
        <w:t>shs</w:t>
      </w:r>
      <w:r w:rsidRPr="465AFBDC">
        <w:rPr>
          <w:rFonts w:asciiTheme="majorHAnsi" w:eastAsia="Verdana" w:hAnsiTheme="majorHAnsi" w:cstheme="majorBidi"/>
          <w:b/>
          <w:bCs/>
          <w:color w:val="000000"/>
          <w:spacing w:val="-2"/>
          <w:lang w:val="en-US"/>
        </w:rPr>
        <w:t>_extract_</w:t>
      </w:r>
      <w:r w:rsidRPr="465AFBDC">
        <w:rPr>
          <w:rFonts w:asciiTheme="majorHAnsi" w:eastAsia="Verdana" w:hAnsiTheme="majorHAnsi" w:cstheme="majorBidi"/>
          <w:b/>
          <w:bCs/>
          <w:color w:val="000000"/>
          <w:spacing w:val="-2"/>
          <w:highlight w:val="yellow"/>
          <w:lang w:val="en-US"/>
        </w:rPr>
        <w:t>12345A</w:t>
      </w:r>
      <w:r w:rsidRPr="465AFBDC">
        <w:rPr>
          <w:rFonts w:asciiTheme="majorHAnsi" w:eastAsia="Verdana" w:hAnsiTheme="majorHAnsi" w:cstheme="majorBidi"/>
          <w:b/>
          <w:bCs/>
          <w:color w:val="000000"/>
          <w:spacing w:val="-2"/>
          <w:lang w:val="en-US"/>
        </w:rPr>
        <w:t>_</w:t>
      </w:r>
      <w:r w:rsidRPr="00974C60">
        <w:rPr>
          <w:rFonts w:asciiTheme="majorHAnsi" w:eastAsia="Verdana" w:hAnsiTheme="majorHAnsi" w:cstheme="majorBidi"/>
          <w:b/>
          <w:bCs/>
          <w:color w:val="000000"/>
          <w:spacing w:val="-2"/>
          <w:highlight w:val="green"/>
          <w:lang w:val="en-US"/>
        </w:rPr>
        <w:t>202</w:t>
      </w:r>
      <w:r w:rsidR="003C4808" w:rsidRPr="00974C60">
        <w:rPr>
          <w:rFonts w:asciiTheme="majorHAnsi" w:eastAsia="Verdana" w:hAnsiTheme="majorHAnsi" w:cstheme="majorBidi"/>
          <w:b/>
          <w:bCs/>
          <w:color w:val="000000"/>
          <w:spacing w:val="-2"/>
          <w:highlight w:val="green"/>
          <w:lang w:val="en-US"/>
        </w:rPr>
        <w:t>5</w:t>
      </w:r>
      <w:r w:rsidRPr="465AFBDC">
        <w:rPr>
          <w:rFonts w:asciiTheme="majorHAnsi" w:eastAsia="Verdana" w:hAnsiTheme="majorHAnsi" w:cstheme="majorBidi"/>
          <w:b/>
          <w:bCs/>
          <w:color w:val="000000"/>
          <w:spacing w:val="-2"/>
          <w:lang w:val="en-US"/>
        </w:rPr>
        <w:t>_</w:t>
      </w:r>
      <w:r w:rsidRPr="465AFBDC">
        <w:rPr>
          <w:rFonts w:asciiTheme="majorHAnsi" w:eastAsia="Verdana" w:hAnsiTheme="majorHAnsi" w:cstheme="majorBidi"/>
          <w:b/>
          <w:bCs/>
          <w:color w:val="000000"/>
          <w:spacing w:val="-2"/>
          <w:highlight w:val="cyan"/>
          <w:lang w:val="en-US"/>
        </w:rPr>
        <w:t>07</w:t>
      </w:r>
      <w:r w:rsidRPr="465AFBDC">
        <w:rPr>
          <w:rFonts w:asciiTheme="majorHAnsi" w:eastAsia="Verdana" w:hAnsiTheme="majorHAnsi" w:cstheme="majorBidi"/>
          <w:b/>
          <w:bCs/>
          <w:color w:val="000000"/>
          <w:spacing w:val="-2"/>
          <w:lang w:val="en-US"/>
        </w:rPr>
        <w:t>.</w:t>
      </w:r>
      <w:r w:rsidRPr="465AFBDC">
        <w:rPr>
          <w:rFonts w:asciiTheme="majorHAnsi" w:eastAsia="Verdana" w:hAnsiTheme="majorHAnsi" w:cstheme="majorBidi"/>
          <w:b/>
          <w:bCs/>
          <w:color w:val="000000"/>
          <w:spacing w:val="-2"/>
          <w:highlight w:val="lightGray"/>
          <w:lang w:val="en-US"/>
        </w:rPr>
        <w:t>xml</w:t>
      </w:r>
    </w:p>
    <w:p w14:paraId="21AE23E7" w14:textId="77777777" w:rsidR="00EE3417" w:rsidRDefault="00EE3417" w:rsidP="00AC4BA5">
      <w:pPr>
        <w:widowControl w:val="0"/>
        <w:autoSpaceDE w:val="0"/>
        <w:autoSpaceDN w:val="0"/>
        <w:rPr>
          <w:rFonts w:ascii="Arial" w:eastAsia="Verdana" w:hAnsi="Arial" w:cs="Arial"/>
          <w:lang w:val="en-US"/>
        </w:rPr>
      </w:pPr>
    </w:p>
    <w:p w14:paraId="40D09394" w14:textId="77777777" w:rsidR="003A57A2" w:rsidRDefault="003A57A2" w:rsidP="00AC4BA5">
      <w:pPr>
        <w:widowControl w:val="0"/>
        <w:autoSpaceDE w:val="0"/>
        <w:autoSpaceDN w:val="0"/>
        <w:rPr>
          <w:rFonts w:ascii="Arial" w:eastAsia="Verdana" w:hAnsi="Arial" w:cs="Arial"/>
          <w:lang w:val="en-US"/>
        </w:rPr>
      </w:pPr>
    </w:p>
    <w:p w14:paraId="3D2A72A1" w14:textId="122216C7" w:rsidR="00AC4BA5" w:rsidRPr="003C709F" w:rsidRDefault="00AC4BA5" w:rsidP="00AC4BA5">
      <w:pPr>
        <w:widowControl w:val="0"/>
        <w:autoSpaceDE w:val="0"/>
        <w:autoSpaceDN w:val="0"/>
        <w:rPr>
          <w:rFonts w:ascii="Arial" w:eastAsia="Verdana" w:hAnsi="Arial" w:cs="Arial"/>
          <w:lang w:val="en-US"/>
        </w:rPr>
      </w:pPr>
      <w:r w:rsidRPr="003C709F">
        <w:rPr>
          <w:rFonts w:ascii="Arial" w:eastAsia="Verdana" w:hAnsi="Arial" w:cs="Arial"/>
          <w:lang w:val="en-US"/>
        </w:rPr>
        <w:lastRenderedPageBreak/>
        <w:t>The</w:t>
      </w:r>
      <w:r w:rsidRPr="003C709F">
        <w:rPr>
          <w:rFonts w:ascii="Arial" w:eastAsia="Verdana" w:hAnsi="Arial" w:cs="Arial"/>
          <w:spacing w:val="-6"/>
          <w:lang w:val="en-US"/>
        </w:rPr>
        <w:t xml:space="preserve"> </w:t>
      </w:r>
      <w:r w:rsidRPr="465AFBDC">
        <w:rPr>
          <w:rFonts w:ascii="Arial" w:eastAsia="Verdana" w:hAnsi="Arial" w:cs="Arial"/>
          <w:b/>
          <w:bCs/>
          <w:lang w:val="en-US"/>
        </w:rPr>
        <w:t xml:space="preserve">Additional </w:t>
      </w:r>
      <w:r w:rsidRPr="003C709F">
        <w:rPr>
          <w:rFonts w:ascii="Arial" w:eastAsia="Verdana" w:hAnsi="Arial" w:cs="Arial"/>
          <w:lang w:val="en-US"/>
        </w:rPr>
        <w:t>HDC</w:t>
      </w:r>
      <w:r w:rsidRPr="003C709F">
        <w:rPr>
          <w:rFonts w:ascii="Arial" w:eastAsia="Verdana" w:hAnsi="Arial" w:cs="Arial"/>
          <w:spacing w:val="-5"/>
          <w:lang w:val="en-US"/>
        </w:rPr>
        <w:t xml:space="preserve"> </w:t>
      </w:r>
      <w:r w:rsidR="00B52709">
        <w:rPr>
          <w:rFonts w:ascii="Arial" w:eastAsia="Verdana" w:hAnsi="Arial" w:cs="Arial"/>
          <w:spacing w:val="-5"/>
          <w:lang w:val="en-US"/>
        </w:rPr>
        <w:t xml:space="preserve">data file </w:t>
      </w:r>
      <w:r w:rsidRPr="003C709F">
        <w:rPr>
          <w:rFonts w:ascii="Arial" w:eastAsia="Verdana" w:hAnsi="Arial" w:cs="Arial"/>
          <w:lang w:val="en-US"/>
        </w:rPr>
        <w:t>extract</w:t>
      </w:r>
      <w:r w:rsidR="292D5FCE" w:rsidRPr="003C709F">
        <w:rPr>
          <w:rFonts w:ascii="Arial" w:eastAsia="Verdana" w:hAnsi="Arial" w:cs="Arial"/>
          <w:lang w:val="en-US"/>
        </w:rPr>
        <w:t xml:space="preserve"> </w:t>
      </w:r>
      <w:r w:rsidRPr="003C709F">
        <w:rPr>
          <w:rFonts w:ascii="Arial" w:eastAsia="Verdana" w:hAnsi="Arial" w:cs="Arial"/>
          <w:lang w:val="en-US"/>
        </w:rPr>
        <w:t>will</w:t>
      </w:r>
      <w:r w:rsidRPr="003C709F">
        <w:rPr>
          <w:rFonts w:ascii="Arial" w:eastAsia="Verdana" w:hAnsi="Arial" w:cs="Arial"/>
          <w:spacing w:val="-6"/>
          <w:lang w:val="en-US"/>
        </w:rPr>
        <w:t xml:space="preserve"> </w:t>
      </w:r>
      <w:r w:rsidR="008D302E">
        <w:rPr>
          <w:rFonts w:ascii="Arial" w:eastAsia="Verdana" w:hAnsi="Arial" w:cs="Arial"/>
          <w:spacing w:val="-6"/>
          <w:lang w:val="en-US"/>
        </w:rPr>
        <w:t xml:space="preserve">be </w:t>
      </w:r>
      <w:r w:rsidR="005622C5">
        <w:rPr>
          <w:rFonts w:ascii="Arial" w:eastAsia="Verdana" w:hAnsi="Arial" w:cs="Arial"/>
          <w:spacing w:val="-6"/>
          <w:lang w:val="en-US"/>
        </w:rPr>
        <w:t xml:space="preserve">generated and </w:t>
      </w:r>
      <w:r w:rsidR="008D302E" w:rsidRPr="465AFBDC">
        <w:rPr>
          <w:rFonts w:ascii="Arial" w:eastAsia="Verdana" w:hAnsi="Arial" w:cs="Arial"/>
          <w:lang w:val="en-US"/>
        </w:rPr>
        <w:t>submitted</w:t>
      </w:r>
      <w:r w:rsidR="008D302E">
        <w:rPr>
          <w:rFonts w:ascii="Arial" w:eastAsia="Verdana" w:hAnsi="Arial" w:cs="Arial"/>
          <w:spacing w:val="-6"/>
          <w:lang w:val="en-US"/>
        </w:rPr>
        <w:t xml:space="preserve"> to</w:t>
      </w:r>
      <w:r w:rsidR="0064222C">
        <w:rPr>
          <w:rFonts w:ascii="Arial" w:eastAsia="Verdana" w:hAnsi="Arial" w:cs="Arial"/>
          <w:spacing w:val="-6"/>
          <w:lang w:val="en-US"/>
        </w:rPr>
        <w:t xml:space="preserve"> the </w:t>
      </w:r>
      <w:r w:rsidR="0064222C" w:rsidRPr="005622C5">
        <w:rPr>
          <w:rFonts w:ascii="Arial" w:eastAsia="Verdana" w:hAnsi="Arial" w:cs="Arial"/>
          <w:spacing w:val="-6"/>
          <w:u w:val="single"/>
          <w:lang w:val="en-US"/>
        </w:rPr>
        <w:t xml:space="preserve">HDC </w:t>
      </w:r>
      <w:r w:rsidR="00301549">
        <w:rPr>
          <w:rFonts w:ascii="Arial" w:eastAsia="Verdana" w:hAnsi="Arial" w:cs="Arial"/>
          <w:spacing w:val="-6"/>
          <w:u w:val="single"/>
          <w:lang w:val="en-US"/>
        </w:rPr>
        <w:t xml:space="preserve">Secure Data Exchange </w:t>
      </w:r>
      <w:r w:rsidR="0064222C" w:rsidRPr="005622C5">
        <w:rPr>
          <w:rFonts w:ascii="Arial" w:eastAsia="Verdana" w:hAnsi="Arial" w:cs="Arial"/>
          <w:spacing w:val="-6"/>
          <w:u w:val="single"/>
          <w:lang w:val="en-US"/>
        </w:rPr>
        <w:t>only</w:t>
      </w:r>
      <w:r w:rsidR="0064222C">
        <w:rPr>
          <w:rFonts w:ascii="Arial" w:eastAsia="Verdana" w:hAnsi="Arial" w:cs="Arial"/>
          <w:spacing w:val="-6"/>
          <w:lang w:val="en-US"/>
        </w:rPr>
        <w:t xml:space="preserve"> and</w:t>
      </w:r>
      <w:r w:rsidR="008D302E">
        <w:rPr>
          <w:rFonts w:ascii="Arial" w:eastAsia="Verdana" w:hAnsi="Arial" w:cs="Arial"/>
          <w:spacing w:val="-6"/>
          <w:lang w:val="en-US"/>
        </w:rPr>
        <w:t xml:space="preserve"> </w:t>
      </w:r>
      <w:r w:rsidRPr="003C709F">
        <w:rPr>
          <w:rFonts w:ascii="Arial" w:eastAsia="Verdana" w:hAnsi="Arial" w:cs="Arial"/>
          <w:lang w:val="en-US"/>
        </w:rPr>
        <w:t>have</w:t>
      </w:r>
      <w:r w:rsidRPr="003C709F">
        <w:rPr>
          <w:rFonts w:ascii="Arial" w:eastAsia="Verdana" w:hAnsi="Arial" w:cs="Arial"/>
          <w:spacing w:val="-7"/>
          <w:lang w:val="en-US"/>
        </w:rPr>
        <w:t xml:space="preserve"> </w:t>
      </w:r>
      <w:r w:rsidRPr="003C709F">
        <w:rPr>
          <w:rFonts w:ascii="Arial" w:eastAsia="Verdana" w:hAnsi="Arial" w:cs="Arial"/>
          <w:lang w:val="en-US"/>
        </w:rPr>
        <w:t>a</w:t>
      </w:r>
      <w:r w:rsidRPr="003C709F">
        <w:rPr>
          <w:rFonts w:ascii="Arial" w:eastAsia="Verdana" w:hAnsi="Arial" w:cs="Arial"/>
          <w:spacing w:val="-4"/>
          <w:lang w:val="en-US"/>
        </w:rPr>
        <w:t xml:space="preserve"> </w:t>
      </w:r>
      <w:r w:rsidRPr="003C709F">
        <w:rPr>
          <w:rFonts w:ascii="Arial" w:eastAsia="Verdana" w:hAnsi="Arial" w:cs="Arial"/>
          <w:lang w:val="en-US"/>
        </w:rPr>
        <w:t>file</w:t>
      </w:r>
      <w:r w:rsidRPr="003C709F">
        <w:rPr>
          <w:rFonts w:ascii="Arial" w:eastAsia="Verdana" w:hAnsi="Arial" w:cs="Arial"/>
          <w:spacing w:val="-4"/>
          <w:lang w:val="en-US"/>
        </w:rPr>
        <w:t xml:space="preserve"> </w:t>
      </w:r>
      <w:r w:rsidRPr="003C709F">
        <w:rPr>
          <w:rFonts w:ascii="Arial" w:eastAsia="Verdana" w:hAnsi="Arial" w:cs="Arial"/>
          <w:lang w:val="en-US"/>
        </w:rPr>
        <w:t>name</w:t>
      </w:r>
      <w:r w:rsidRPr="003C709F">
        <w:rPr>
          <w:rFonts w:ascii="Arial" w:eastAsia="Verdana" w:hAnsi="Arial" w:cs="Arial"/>
          <w:spacing w:val="-5"/>
          <w:lang w:val="en-US"/>
        </w:rPr>
        <w:t xml:space="preserve"> </w:t>
      </w:r>
      <w:r w:rsidRPr="003C709F">
        <w:rPr>
          <w:rFonts w:ascii="Arial" w:eastAsia="Verdana" w:hAnsi="Arial" w:cs="Arial"/>
          <w:lang w:val="en-US"/>
        </w:rPr>
        <w:t>similar</w:t>
      </w:r>
      <w:r w:rsidRPr="003C709F">
        <w:rPr>
          <w:rFonts w:ascii="Arial" w:eastAsia="Verdana" w:hAnsi="Arial" w:cs="Arial"/>
          <w:spacing w:val="-4"/>
          <w:lang w:val="en-US"/>
        </w:rPr>
        <w:t xml:space="preserve"> </w:t>
      </w:r>
      <w:r w:rsidRPr="465AFBDC">
        <w:rPr>
          <w:rFonts w:ascii="Arial" w:eastAsia="Times" w:hAnsi="Arial" w:cs="Arial"/>
          <w:lang w:val="en-US"/>
        </w:rPr>
        <w:t>format</w:t>
      </w:r>
      <w:r w:rsidRPr="003C709F">
        <w:rPr>
          <w:rFonts w:ascii="Arial" w:eastAsia="Verdana" w:hAnsi="Arial" w:cs="Arial"/>
          <w:spacing w:val="-2"/>
          <w:lang w:val="en-US"/>
        </w:rPr>
        <w:t>:</w:t>
      </w:r>
    </w:p>
    <w:p w14:paraId="207C5EC9" w14:textId="28C27740" w:rsidR="00AC4BA5" w:rsidRPr="003C709F" w:rsidRDefault="00AC4BA5" w:rsidP="465AFBDC">
      <w:pPr>
        <w:widowControl w:val="0"/>
        <w:autoSpaceDE w:val="0"/>
        <w:autoSpaceDN w:val="0"/>
        <w:spacing w:before="178"/>
        <w:ind w:left="1440" w:right="13" w:firstLine="720"/>
        <w:rPr>
          <w:rFonts w:ascii="Arial" w:eastAsia="Verdana" w:hAnsi="Arial" w:cs="Arial"/>
          <w:b/>
          <w:bCs/>
          <w:lang w:val="en-US"/>
        </w:rPr>
      </w:pPr>
      <w:r w:rsidRPr="465AFBDC">
        <w:rPr>
          <w:rFonts w:ascii="Arial" w:eastAsia="Verdana" w:hAnsi="Arial" w:cs="Arial"/>
          <w:b/>
          <w:bCs/>
          <w:color w:val="000000"/>
          <w:spacing w:val="-2"/>
          <w:highlight w:val="magenta"/>
          <w:lang w:val="en-US"/>
        </w:rPr>
        <w:t>HDC</w:t>
      </w:r>
      <w:r w:rsidRPr="465AFBDC">
        <w:rPr>
          <w:rFonts w:ascii="Arial" w:eastAsia="Verdana" w:hAnsi="Arial" w:cs="Arial"/>
          <w:b/>
          <w:bCs/>
          <w:color w:val="000000"/>
          <w:spacing w:val="-2"/>
          <w:lang w:val="en-US"/>
        </w:rPr>
        <w:t>_extract_</w:t>
      </w:r>
      <w:r w:rsidRPr="465AFBDC">
        <w:rPr>
          <w:rFonts w:ascii="Arial" w:eastAsia="Verdana" w:hAnsi="Arial" w:cs="Arial"/>
          <w:b/>
          <w:bCs/>
          <w:color w:val="000000"/>
          <w:spacing w:val="-2"/>
          <w:highlight w:val="yellow"/>
          <w:lang w:val="en-US"/>
        </w:rPr>
        <w:t>12345A</w:t>
      </w:r>
      <w:r w:rsidRPr="465AFBDC">
        <w:rPr>
          <w:rFonts w:ascii="Arial" w:eastAsia="Verdana" w:hAnsi="Arial" w:cs="Arial"/>
          <w:b/>
          <w:bCs/>
          <w:color w:val="000000"/>
          <w:spacing w:val="-2"/>
          <w:lang w:val="en-US"/>
        </w:rPr>
        <w:t>_</w:t>
      </w:r>
      <w:r w:rsidRPr="00974C60">
        <w:rPr>
          <w:rFonts w:ascii="Arial" w:eastAsia="Verdana" w:hAnsi="Arial" w:cs="Arial"/>
          <w:b/>
          <w:bCs/>
          <w:color w:val="000000"/>
          <w:spacing w:val="-2"/>
          <w:highlight w:val="green"/>
          <w:lang w:val="en-US"/>
        </w:rPr>
        <w:t>202</w:t>
      </w:r>
      <w:r w:rsidR="003C4808" w:rsidRPr="00974C60">
        <w:rPr>
          <w:rFonts w:ascii="Arial" w:eastAsia="Verdana" w:hAnsi="Arial" w:cs="Arial"/>
          <w:b/>
          <w:bCs/>
          <w:color w:val="000000"/>
          <w:spacing w:val="-2"/>
          <w:highlight w:val="green"/>
          <w:lang w:val="en-US"/>
        </w:rPr>
        <w:t>5</w:t>
      </w:r>
      <w:r w:rsidRPr="465AFBDC">
        <w:rPr>
          <w:rFonts w:ascii="Arial" w:eastAsia="Verdana" w:hAnsi="Arial" w:cs="Arial"/>
          <w:b/>
          <w:bCs/>
          <w:color w:val="000000"/>
          <w:spacing w:val="-2"/>
          <w:lang w:val="en-US"/>
        </w:rPr>
        <w:t>_</w:t>
      </w:r>
      <w:r w:rsidRPr="465AFBDC">
        <w:rPr>
          <w:rFonts w:ascii="Arial" w:eastAsia="Verdana" w:hAnsi="Arial" w:cs="Arial"/>
          <w:b/>
          <w:bCs/>
          <w:color w:val="000000"/>
          <w:spacing w:val="-2"/>
          <w:highlight w:val="cyan"/>
          <w:lang w:val="en-US"/>
        </w:rPr>
        <w:t>07</w:t>
      </w:r>
      <w:r w:rsidRPr="465AFBDC">
        <w:rPr>
          <w:rFonts w:ascii="Arial" w:eastAsia="Verdana" w:hAnsi="Arial" w:cs="Arial"/>
          <w:b/>
          <w:bCs/>
          <w:color w:val="000000"/>
          <w:spacing w:val="-2"/>
          <w:lang w:val="en-US"/>
        </w:rPr>
        <w:t>.</w:t>
      </w:r>
      <w:r w:rsidRPr="465AFBDC">
        <w:rPr>
          <w:rFonts w:ascii="Arial" w:eastAsia="Verdana" w:hAnsi="Arial" w:cs="Arial"/>
          <w:b/>
          <w:bCs/>
          <w:color w:val="000000"/>
          <w:spacing w:val="-2"/>
          <w:highlight w:val="lightGray"/>
          <w:lang w:val="en-US"/>
        </w:rPr>
        <w:t>xml</w:t>
      </w:r>
    </w:p>
    <w:p w14:paraId="5E4D05C2" w14:textId="0F1CF717" w:rsidR="00AC4BA5" w:rsidRPr="00146308" w:rsidRDefault="00AC4BA5" w:rsidP="00AC4BA5">
      <w:pPr>
        <w:widowControl w:val="0"/>
        <w:autoSpaceDE w:val="0"/>
        <w:autoSpaceDN w:val="0"/>
        <w:spacing w:before="208"/>
        <w:rPr>
          <w:rFonts w:ascii="Arial" w:eastAsia="Verdana" w:hAnsi="Arial" w:cs="Arial"/>
          <w:lang w:val="en-US"/>
        </w:rPr>
      </w:pPr>
      <w:r w:rsidRPr="00146308">
        <w:rPr>
          <w:rFonts w:ascii="Arial" w:eastAsia="Verdana" w:hAnsi="Arial" w:cs="Arial"/>
          <w:lang w:val="en-US"/>
        </w:rPr>
        <w:t>The</w:t>
      </w:r>
      <w:r w:rsidR="009A4860">
        <w:rPr>
          <w:rFonts w:ascii="Arial" w:eastAsia="Verdana" w:hAnsi="Arial" w:cs="Arial"/>
          <w:lang w:val="en-US"/>
        </w:rPr>
        <w:t xml:space="preserve"> inclusion of</w:t>
      </w:r>
      <w:r w:rsidRPr="00146308">
        <w:rPr>
          <w:rFonts w:ascii="Arial" w:eastAsia="Verdana" w:hAnsi="Arial" w:cs="Arial"/>
          <w:spacing w:val="-6"/>
          <w:lang w:val="en-US"/>
        </w:rPr>
        <w:t xml:space="preserve"> </w:t>
      </w:r>
      <w:r w:rsidRPr="465AFBDC">
        <w:rPr>
          <w:rFonts w:ascii="Arial" w:eastAsia="Verdana" w:hAnsi="Arial" w:cs="Arial"/>
          <w:b/>
          <w:bCs/>
          <w:color w:val="000000"/>
          <w:highlight w:val="magenta"/>
          <w:lang w:val="en-US"/>
        </w:rPr>
        <w:t>HDC</w:t>
      </w:r>
      <w:r w:rsidRPr="465AFBDC">
        <w:rPr>
          <w:rFonts w:ascii="Arial" w:eastAsia="Verdana" w:hAnsi="Arial" w:cs="Arial"/>
          <w:b/>
          <w:bCs/>
          <w:color w:val="000000"/>
          <w:lang w:val="en-US"/>
        </w:rPr>
        <w:t xml:space="preserve"> </w:t>
      </w:r>
      <w:r w:rsidR="009A4860" w:rsidRPr="00E0204F">
        <w:rPr>
          <w:rFonts w:ascii="Arial" w:eastAsia="Verdana" w:hAnsi="Arial" w:cs="Arial"/>
          <w:color w:val="000000"/>
          <w:lang w:val="en-US"/>
        </w:rPr>
        <w:t>in the file name</w:t>
      </w:r>
      <w:r w:rsidR="009A4860" w:rsidRPr="465AFBDC">
        <w:rPr>
          <w:rFonts w:ascii="Arial" w:eastAsia="Verdana" w:hAnsi="Arial" w:cs="Arial"/>
          <w:b/>
          <w:bCs/>
          <w:color w:val="000000"/>
          <w:lang w:val="en-US"/>
        </w:rPr>
        <w:t xml:space="preserve"> </w:t>
      </w:r>
      <w:r w:rsidRPr="00146308">
        <w:rPr>
          <w:rFonts w:ascii="Arial" w:eastAsia="Verdana" w:hAnsi="Arial" w:cs="Arial"/>
          <w:color w:val="000000"/>
          <w:lang w:val="en-US"/>
        </w:rPr>
        <w:t>indicates</w:t>
      </w:r>
      <w:r w:rsidRPr="00146308">
        <w:rPr>
          <w:rFonts w:ascii="Arial" w:eastAsia="Verdana" w:hAnsi="Arial" w:cs="Arial"/>
          <w:color w:val="000000"/>
          <w:spacing w:val="-3"/>
          <w:lang w:val="en-US"/>
        </w:rPr>
        <w:t xml:space="preserve"> </w:t>
      </w:r>
      <w:r w:rsidRPr="00146308">
        <w:rPr>
          <w:rFonts w:ascii="Arial" w:eastAsia="Verdana" w:hAnsi="Arial" w:cs="Arial"/>
          <w:color w:val="000000"/>
          <w:lang w:val="en-US"/>
        </w:rPr>
        <w:t>that</w:t>
      </w:r>
      <w:r w:rsidRPr="00146308">
        <w:rPr>
          <w:rFonts w:ascii="Arial" w:eastAsia="Verdana" w:hAnsi="Arial" w:cs="Arial"/>
          <w:color w:val="000000"/>
          <w:spacing w:val="-2"/>
          <w:lang w:val="en-US"/>
        </w:rPr>
        <w:t xml:space="preserve"> </w:t>
      </w:r>
      <w:r w:rsidRPr="00146308">
        <w:rPr>
          <w:rFonts w:ascii="Arial" w:eastAsia="Verdana" w:hAnsi="Arial" w:cs="Arial"/>
          <w:color w:val="000000"/>
          <w:lang w:val="en-US"/>
        </w:rPr>
        <w:t>this</w:t>
      </w:r>
      <w:r w:rsidRPr="00146308">
        <w:rPr>
          <w:rFonts w:ascii="Arial" w:eastAsia="Verdana" w:hAnsi="Arial" w:cs="Arial"/>
          <w:color w:val="000000"/>
          <w:spacing w:val="-5"/>
          <w:lang w:val="en-US"/>
        </w:rPr>
        <w:t xml:space="preserve"> </w:t>
      </w:r>
      <w:r w:rsidRPr="00146308">
        <w:rPr>
          <w:rFonts w:ascii="Arial" w:eastAsia="Verdana" w:hAnsi="Arial" w:cs="Arial"/>
          <w:color w:val="000000"/>
          <w:lang w:val="en-US"/>
        </w:rPr>
        <w:t>is</w:t>
      </w:r>
      <w:r w:rsidRPr="00146308">
        <w:rPr>
          <w:rFonts w:ascii="Arial" w:eastAsia="Verdana" w:hAnsi="Arial" w:cs="Arial"/>
          <w:color w:val="000000"/>
          <w:spacing w:val="-5"/>
          <w:lang w:val="en-US"/>
        </w:rPr>
        <w:t xml:space="preserve"> </w:t>
      </w:r>
      <w:proofErr w:type="gramStart"/>
      <w:r w:rsidRPr="00146308">
        <w:rPr>
          <w:rFonts w:ascii="Arial" w:eastAsia="Verdana" w:hAnsi="Arial" w:cs="Arial"/>
          <w:color w:val="000000"/>
          <w:lang w:val="en-US"/>
        </w:rPr>
        <w:t>the</w:t>
      </w:r>
      <w:proofErr w:type="gramEnd"/>
      <w:r w:rsidRPr="00146308">
        <w:rPr>
          <w:rFonts w:ascii="Arial" w:eastAsia="Verdana" w:hAnsi="Arial" w:cs="Arial"/>
          <w:color w:val="000000"/>
          <w:spacing w:val="-6"/>
          <w:lang w:val="en-US"/>
        </w:rPr>
        <w:t xml:space="preserve"> </w:t>
      </w:r>
      <w:r w:rsidR="00B52709">
        <w:rPr>
          <w:rFonts w:ascii="Arial" w:eastAsia="Verdana" w:hAnsi="Arial" w:cs="Arial"/>
          <w:color w:val="000000"/>
        </w:rPr>
        <w:t>a</w:t>
      </w:r>
      <w:r w:rsidRPr="009A4860">
        <w:rPr>
          <w:rFonts w:ascii="Arial" w:eastAsia="Verdana" w:hAnsi="Arial" w:cs="Arial"/>
          <w:color w:val="000000"/>
        </w:rPr>
        <w:t>dditional</w:t>
      </w:r>
      <w:r w:rsidRPr="000F0AA7">
        <w:rPr>
          <w:rFonts w:ascii="Arial" w:eastAsia="Verdana" w:hAnsi="Arial" w:cs="Arial"/>
          <w:color w:val="000000"/>
        </w:rPr>
        <w:t xml:space="preserve"> </w:t>
      </w:r>
      <w:r w:rsidR="005D4E26">
        <w:rPr>
          <w:rFonts w:ascii="Arial" w:eastAsia="Verdana" w:hAnsi="Arial" w:cs="Arial"/>
          <w:color w:val="000000"/>
        </w:rPr>
        <w:t xml:space="preserve">data </w:t>
      </w:r>
      <w:r w:rsidRPr="00146308">
        <w:rPr>
          <w:rFonts w:ascii="Arial" w:eastAsia="Verdana" w:hAnsi="Arial" w:cs="Arial"/>
          <w:color w:val="000000"/>
          <w:spacing w:val="-2"/>
          <w:lang w:val="en-US"/>
        </w:rPr>
        <w:t>file</w:t>
      </w:r>
      <w:r w:rsidR="00B52709">
        <w:rPr>
          <w:rFonts w:ascii="Arial" w:eastAsia="Verdana" w:hAnsi="Arial" w:cs="Arial"/>
          <w:color w:val="000000"/>
          <w:spacing w:val="-2"/>
          <w:lang w:val="en-US"/>
        </w:rPr>
        <w:t xml:space="preserve"> extract</w:t>
      </w:r>
      <w:r w:rsidRPr="00146308">
        <w:rPr>
          <w:rFonts w:ascii="Arial" w:eastAsia="Verdana" w:hAnsi="Arial" w:cs="Arial"/>
          <w:color w:val="000000"/>
          <w:spacing w:val="-2"/>
          <w:lang w:val="en-US"/>
        </w:rPr>
        <w:t>.</w:t>
      </w:r>
    </w:p>
    <w:p w14:paraId="2B7B9615" w14:textId="2BC8D57C" w:rsidR="003576D5" w:rsidRPr="00AE4AC9" w:rsidRDefault="003576D5" w:rsidP="00E0204F">
      <w:pPr>
        <w:widowControl w:val="0"/>
        <w:autoSpaceDE w:val="0"/>
        <w:autoSpaceDN w:val="0"/>
        <w:spacing w:before="240" w:line="259" w:lineRule="auto"/>
        <w:rPr>
          <w:rFonts w:ascii="Arial" w:eastAsia="Times" w:hAnsi="Arial"/>
          <w:b/>
          <w:lang w:val="en-US"/>
        </w:rPr>
      </w:pPr>
      <w:r w:rsidRPr="00AE4AC9">
        <w:rPr>
          <w:rFonts w:ascii="Arial" w:eastAsia="Times" w:hAnsi="Arial"/>
          <w:b/>
          <w:lang w:val="en-US"/>
        </w:rPr>
        <w:t>Renaming of files</w:t>
      </w:r>
    </w:p>
    <w:p w14:paraId="4057A2C7" w14:textId="6BE4FD37" w:rsidR="003576D5" w:rsidRPr="00F3421E" w:rsidDel="00AC5929" w:rsidRDefault="00A50AC6" w:rsidP="465AFBDC">
      <w:pPr>
        <w:widowControl w:val="0"/>
        <w:autoSpaceDE w:val="0"/>
        <w:autoSpaceDN w:val="0"/>
        <w:spacing w:before="202" w:line="259" w:lineRule="auto"/>
        <w:rPr>
          <w:rFonts w:ascii="Arial" w:eastAsia="Verdana" w:hAnsi="Arial" w:cs="Arial"/>
          <w:lang w:val="en-US"/>
        </w:rPr>
      </w:pPr>
      <w:r>
        <w:rPr>
          <w:rFonts w:ascii="Arial" w:eastAsia="Times" w:hAnsi="Arial" w:cs="Arial"/>
          <w:lang w:val="en-US"/>
        </w:rPr>
        <w:t>A</w:t>
      </w:r>
      <w:r w:rsidR="003576D5" w:rsidRPr="465AFBDC">
        <w:rPr>
          <w:rFonts w:ascii="Arial" w:eastAsia="Times" w:hAnsi="Arial" w:cs="Arial"/>
          <w:lang w:val="en-US"/>
        </w:rPr>
        <w:t xml:space="preserve">gencies </w:t>
      </w:r>
      <w:r w:rsidRPr="0077794E">
        <w:rPr>
          <w:rFonts w:ascii="Arial" w:eastAsia="Times" w:hAnsi="Arial" w:cs="Arial"/>
          <w:lang w:val="en-US"/>
        </w:rPr>
        <w:t>should</w:t>
      </w:r>
      <w:r w:rsidRPr="465AFBDC">
        <w:rPr>
          <w:rFonts w:ascii="Arial" w:eastAsia="Times" w:hAnsi="Arial" w:cs="Arial"/>
          <w:b/>
          <w:bCs/>
          <w:lang w:val="en-US"/>
        </w:rPr>
        <w:t xml:space="preserve"> </w:t>
      </w:r>
      <w:r w:rsidR="003576D5" w:rsidRPr="465AFBDC">
        <w:rPr>
          <w:rFonts w:ascii="Arial" w:eastAsia="Times" w:hAnsi="Arial" w:cs="Arial"/>
          <w:b/>
          <w:bCs/>
          <w:lang w:val="en-US"/>
        </w:rPr>
        <w:t>NOT</w:t>
      </w:r>
      <w:r w:rsidR="003576D5" w:rsidRPr="465AFBDC">
        <w:rPr>
          <w:rFonts w:ascii="Arial" w:eastAsia="Times" w:hAnsi="Arial" w:cs="Arial"/>
          <w:lang w:val="en-US"/>
        </w:rPr>
        <w:t xml:space="preserve"> rename files as this causes confusion and difficulty in file analysis by the HDC Support Team. The original file name will have all the required </w:t>
      </w:r>
      <w:r w:rsidR="003576D5" w:rsidRPr="00894BE1">
        <w:rPr>
          <w:rFonts w:ascii="Arial" w:eastAsia="Verdana" w:hAnsi="Arial" w:cs="Arial"/>
          <w:lang w:val="en-US"/>
        </w:rPr>
        <w:t>identification</w:t>
      </w:r>
      <w:r w:rsidR="003576D5" w:rsidRPr="00894BE1">
        <w:rPr>
          <w:rFonts w:ascii="Arial" w:eastAsia="Verdana" w:hAnsi="Arial" w:cs="Arial"/>
          <w:spacing w:val="-7"/>
          <w:lang w:val="en-US"/>
        </w:rPr>
        <w:t xml:space="preserve"> </w:t>
      </w:r>
      <w:r w:rsidR="003576D5" w:rsidRPr="00894BE1">
        <w:rPr>
          <w:rFonts w:ascii="Arial" w:eastAsia="Verdana" w:hAnsi="Arial" w:cs="Arial"/>
          <w:lang w:val="en-US"/>
        </w:rPr>
        <w:t>details.</w:t>
      </w:r>
      <w:r w:rsidR="003576D5" w:rsidRPr="00894BE1">
        <w:rPr>
          <w:rFonts w:ascii="Arial" w:eastAsia="Verdana" w:hAnsi="Arial" w:cs="Arial"/>
          <w:spacing w:val="-5"/>
          <w:lang w:val="en-US"/>
        </w:rPr>
        <w:t xml:space="preserve"> </w:t>
      </w:r>
    </w:p>
    <w:p w14:paraId="373B7EC3" w14:textId="2FC354F4" w:rsidR="00992714" w:rsidRDefault="00C75622" w:rsidP="00992714">
      <w:pPr>
        <w:widowControl w:val="0"/>
        <w:autoSpaceDE w:val="0"/>
        <w:autoSpaceDN w:val="0"/>
        <w:spacing w:before="143" w:line="264" w:lineRule="auto"/>
        <w:ind w:right="254"/>
        <w:rPr>
          <w:rFonts w:ascii="Arial" w:eastAsia="Verdana" w:hAnsi="Arial" w:cs="Arial"/>
          <w:lang w:val="en-US"/>
        </w:rPr>
      </w:pPr>
      <w:r>
        <w:rPr>
          <w:rFonts w:ascii="Arial" w:eastAsia="Verdana" w:hAnsi="Arial" w:cs="Arial"/>
          <w:lang w:val="en-US"/>
        </w:rPr>
        <w:t>W</w:t>
      </w:r>
      <w:r w:rsidR="003576D5" w:rsidRPr="00A9203E">
        <w:rPr>
          <w:rFonts w:ascii="Arial" w:eastAsia="Verdana" w:hAnsi="Arial" w:cs="Arial"/>
          <w:lang w:val="en-US"/>
        </w:rPr>
        <w:t>here</w:t>
      </w:r>
      <w:r w:rsidR="003576D5" w:rsidRPr="00A9203E">
        <w:rPr>
          <w:rFonts w:ascii="Arial" w:eastAsia="Verdana" w:hAnsi="Arial" w:cs="Arial"/>
          <w:spacing w:val="-2"/>
          <w:lang w:val="en-US"/>
        </w:rPr>
        <w:t xml:space="preserve"> </w:t>
      </w:r>
      <w:r w:rsidR="003576D5" w:rsidRPr="00A9203E">
        <w:rPr>
          <w:rFonts w:ascii="Arial" w:eastAsia="Verdana" w:hAnsi="Arial" w:cs="Arial"/>
          <w:lang w:val="en-US"/>
        </w:rPr>
        <w:t>a</w:t>
      </w:r>
      <w:r w:rsidR="007C32DC">
        <w:rPr>
          <w:rFonts w:ascii="Arial" w:eastAsia="Verdana" w:hAnsi="Arial" w:cs="Arial"/>
          <w:lang w:val="en-US"/>
        </w:rPr>
        <w:t>n</w:t>
      </w:r>
      <w:r w:rsidR="003576D5" w:rsidRPr="00A9203E">
        <w:rPr>
          <w:rFonts w:ascii="Arial" w:eastAsia="Verdana" w:hAnsi="Arial" w:cs="Arial"/>
          <w:spacing w:val="-3"/>
          <w:lang w:val="en-US"/>
        </w:rPr>
        <w:t xml:space="preserve"> </w:t>
      </w:r>
      <w:r w:rsidR="007C32DC">
        <w:rPr>
          <w:rFonts w:ascii="Arial" w:eastAsia="Verdana" w:hAnsi="Arial" w:cs="Arial"/>
          <w:lang w:val="en-US"/>
        </w:rPr>
        <w:t>agency</w:t>
      </w:r>
      <w:r w:rsidR="007C32DC" w:rsidRPr="00A9203E">
        <w:rPr>
          <w:rFonts w:ascii="Arial" w:eastAsia="Verdana" w:hAnsi="Arial" w:cs="Arial"/>
          <w:spacing w:val="-2"/>
          <w:lang w:val="en-US"/>
        </w:rPr>
        <w:t xml:space="preserve"> </w:t>
      </w:r>
      <w:r w:rsidR="00294D21">
        <w:rPr>
          <w:rFonts w:ascii="Arial" w:eastAsia="Verdana" w:hAnsi="Arial" w:cs="Arial"/>
          <w:lang w:val="en-US"/>
        </w:rPr>
        <w:t>has multiple</w:t>
      </w:r>
      <w:r w:rsidR="003576D5" w:rsidRPr="00A9203E">
        <w:rPr>
          <w:rFonts w:ascii="Arial" w:eastAsia="Verdana" w:hAnsi="Arial" w:cs="Arial"/>
          <w:spacing w:val="-2"/>
          <w:lang w:val="en-US"/>
        </w:rPr>
        <w:t xml:space="preserve"> </w:t>
      </w:r>
      <w:r w:rsidR="003576D5" w:rsidRPr="00A9203E">
        <w:rPr>
          <w:rFonts w:ascii="Arial" w:eastAsia="Verdana" w:hAnsi="Arial" w:cs="Arial"/>
          <w:lang w:val="en-US"/>
        </w:rPr>
        <w:t>workgroups,</w:t>
      </w:r>
      <w:r w:rsidR="003576D5" w:rsidRPr="00A9203E">
        <w:rPr>
          <w:rFonts w:ascii="Arial" w:eastAsia="Verdana" w:hAnsi="Arial" w:cs="Arial"/>
          <w:spacing w:val="-2"/>
          <w:lang w:val="en-US"/>
        </w:rPr>
        <w:t xml:space="preserve"> </w:t>
      </w:r>
      <w:r w:rsidR="003576D5" w:rsidRPr="00A9203E">
        <w:rPr>
          <w:rFonts w:ascii="Arial" w:eastAsia="Verdana" w:hAnsi="Arial" w:cs="Arial"/>
          <w:lang w:val="en-US"/>
        </w:rPr>
        <w:t>as</w:t>
      </w:r>
      <w:r w:rsidR="003576D5" w:rsidRPr="00A9203E">
        <w:rPr>
          <w:rFonts w:ascii="Arial" w:eastAsia="Verdana" w:hAnsi="Arial" w:cs="Arial"/>
          <w:spacing w:val="-1"/>
          <w:lang w:val="en-US"/>
        </w:rPr>
        <w:t xml:space="preserve"> </w:t>
      </w:r>
      <w:r w:rsidR="003576D5" w:rsidRPr="00A9203E">
        <w:rPr>
          <w:rFonts w:ascii="Arial" w:eastAsia="Verdana" w:hAnsi="Arial" w:cs="Arial"/>
          <w:lang w:val="en-US"/>
        </w:rPr>
        <w:t>in the illustration below</w:t>
      </w:r>
      <w:r w:rsidR="00F549B0">
        <w:rPr>
          <w:rFonts w:ascii="Arial" w:eastAsia="Verdana" w:hAnsi="Arial" w:cs="Arial"/>
          <w:lang w:val="en-US"/>
        </w:rPr>
        <w:t xml:space="preserve">; they </w:t>
      </w:r>
      <w:r w:rsidR="00F549B0" w:rsidRPr="004B098E">
        <w:rPr>
          <w:rFonts w:ascii="Arial" w:eastAsia="Verdana" w:hAnsi="Arial" w:cs="Arial"/>
          <w:lang w:val="en-US"/>
        </w:rPr>
        <w:t>will</w:t>
      </w:r>
      <w:r w:rsidR="00F549B0" w:rsidRPr="004B098E">
        <w:rPr>
          <w:rFonts w:ascii="Arial" w:eastAsia="Verdana" w:hAnsi="Arial" w:cs="Arial"/>
          <w:spacing w:val="-4"/>
          <w:lang w:val="en-US"/>
        </w:rPr>
        <w:t xml:space="preserve"> </w:t>
      </w:r>
      <w:r w:rsidR="00F549B0" w:rsidRPr="004B098E">
        <w:rPr>
          <w:rFonts w:ascii="Arial" w:eastAsia="Verdana" w:hAnsi="Arial" w:cs="Arial"/>
          <w:lang w:val="en-US"/>
        </w:rPr>
        <w:t>be</w:t>
      </w:r>
      <w:r w:rsidR="00F549B0" w:rsidRPr="004B098E">
        <w:rPr>
          <w:rFonts w:ascii="Arial" w:eastAsia="Verdana" w:hAnsi="Arial" w:cs="Arial"/>
          <w:spacing w:val="-5"/>
          <w:lang w:val="en-US"/>
        </w:rPr>
        <w:t xml:space="preserve"> </w:t>
      </w:r>
      <w:r w:rsidR="00F549B0" w:rsidRPr="004B098E">
        <w:rPr>
          <w:rFonts w:ascii="Arial" w:eastAsia="Verdana" w:hAnsi="Arial" w:cs="Arial"/>
          <w:lang w:val="en-US"/>
        </w:rPr>
        <w:t>required</w:t>
      </w:r>
      <w:r w:rsidR="00F549B0" w:rsidRPr="004B098E">
        <w:rPr>
          <w:rFonts w:ascii="Arial" w:eastAsia="Verdana" w:hAnsi="Arial" w:cs="Arial"/>
          <w:spacing w:val="-2"/>
          <w:lang w:val="en-US"/>
        </w:rPr>
        <w:t xml:space="preserve"> </w:t>
      </w:r>
      <w:r w:rsidR="00F549B0" w:rsidRPr="004B098E">
        <w:rPr>
          <w:rFonts w:ascii="Arial" w:eastAsia="Verdana" w:hAnsi="Arial" w:cs="Arial"/>
          <w:lang w:val="en-US"/>
        </w:rPr>
        <w:t>to</w:t>
      </w:r>
      <w:r w:rsidR="00F549B0" w:rsidRPr="004B098E">
        <w:rPr>
          <w:rFonts w:ascii="Arial" w:eastAsia="Verdana" w:hAnsi="Arial" w:cs="Arial"/>
          <w:spacing w:val="-5"/>
          <w:lang w:val="en-US"/>
        </w:rPr>
        <w:t xml:space="preserve"> </w:t>
      </w:r>
      <w:r w:rsidR="00F549B0" w:rsidRPr="004B098E">
        <w:rPr>
          <w:rFonts w:ascii="Arial" w:eastAsia="Verdana" w:hAnsi="Arial" w:cs="Arial"/>
          <w:lang w:val="en-US"/>
        </w:rPr>
        <w:t>submit</w:t>
      </w:r>
      <w:r w:rsidR="00F549B0" w:rsidRPr="004B098E">
        <w:rPr>
          <w:rFonts w:ascii="Arial" w:eastAsia="Verdana" w:hAnsi="Arial" w:cs="Arial"/>
          <w:spacing w:val="-1"/>
          <w:lang w:val="en-US"/>
        </w:rPr>
        <w:t xml:space="preserve"> </w:t>
      </w:r>
      <w:r w:rsidR="00F549B0" w:rsidRPr="004B098E">
        <w:rPr>
          <w:rFonts w:ascii="Arial" w:eastAsia="Verdana" w:hAnsi="Arial" w:cs="Arial"/>
          <w:lang w:val="en-US"/>
        </w:rPr>
        <w:t>one</w:t>
      </w:r>
      <w:r w:rsidR="00F549B0" w:rsidRPr="004B098E">
        <w:rPr>
          <w:rFonts w:ascii="Arial" w:eastAsia="Verdana" w:hAnsi="Arial" w:cs="Arial"/>
          <w:spacing w:val="-3"/>
          <w:lang w:val="en-US"/>
        </w:rPr>
        <w:t xml:space="preserve"> </w:t>
      </w:r>
      <w:r w:rsidR="00F549B0" w:rsidRPr="004B098E">
        <w:rPr>
          <w:rFonts w:ascii="Arial" w:eastAsia="Verdana" w:hAnsi="Arial" w:cs="Arial"/>
          <w:lang w:val="en-US"/>
        </w:rPr>
        <w:t>SHS</w:t>
      </w:r>
      <w:r w:rsidR="00F549B0" w:rsidRPr="004B098E">
        <w:rPr>
          <w:rFonts w:ascii="Arial" w:eastAsia="Verdana" w:hAnsi="Arial" w:cs="Arial"/>
          <w:spacing w:val="-5"/>
          <w:lang w:val="en-US"/>
        </w:rPr>
        <w:t xml:space="preserve"> </w:t>
      </w:r>
      <w:r w:rsidR="00F549B0" w:rsidRPr="004B098E">
        <w:rPr>
          <w:rFonts w:ascii="Arial" w:eastAsia="Verdana" w:hAnsi="Arial" w:cs="Arial"/>
          <w:lang w:val="en-US"/>
        </w:rPr>
        <w:t>and</w:t>
      </w:r>
      <w:r w:rsidR="00F549B0" w:rsidRPr="004B098E">
        <w:rPr>
          <w:rFonts w:ascii="Arial" w:eastAsia="Verdana" w:hAnsi="Arial" w:cs="Arial"/>
          <w:spacing w:val="-2"/>
          <w:lang w:val="en-US"/>
        </w:rPr>
        <w:t xml:space="preserve"> </w:t>
      </w:r>
      <w:r w:rsidR="00F549B0" w:rsidRPr="004B098E">
        <w:rPr>
          <w:rFonts w:ascii="Arial" w:eastAsia="Verdana" w:hAnsi="Arial" w:cs="Arial"/>
          <w:lang w:val="en-US"/>
        </w:rPr>
        <w:t>one</w:t>
      </w:r>
      <w:r w:rsidR="00F549B0" w:rsidRPr="004B098E">
        <w:rPr>
          <w:rFonts w:ascii="Arial" w:eastAsia="Verdana" w:hAnsi="Arial" w:cs="Arial"/>
          <w:spacing w:val="-5"/>
          <w:lang w:val="en-US"/>
        </w:rPr>
        <w:t xml:space="preserve"> </w:t>
      </w:r>
      <w:r w:rsidR="00F549B0" w:rsidRPr="004B098E">
        <w:rPr>
          <w:rFonts w:ascii="Arial" w:eastAsia="Verdana" w:hAnsi="Arial" w:cs="Arial"/>
          <w:lang w:val="en-US"/>
        </w:rPr>
        <w:t>HDC</w:t>
      </w:r>
      <w:r w:rsidR="00F549B0" w:rsidRPr="004B098E">
        <w:rPr>
          <w:rFonts w:ascii="Arial" w:eastAsia="Verdana" w:hAnsi="Arial" w:cs="Arial"/>
          <w:spacing w:val="-3"/>
          <w:lang w:val="en-US"/>
        </w:rPr>
        <w:t xml:space="preserve"> </w:t>
      </w:r>
      <w:r w:rsidR="00F549B0" w:rsidRPr="004B098E">
        <w:rPr>
          <w:rFonts w:ascii="Arial" w:eastAsia="Verdana" w:hAnsi="Arial" w:cs="Arial"/>
          <w:lang w:val="en-US"/>
        </w:rPr>
        <w:t>extract</w:t>
      </w:r>
      <w:r w:rsidR="00F549B0" w:rsidRPr="004B098E">
        <w:rPr>
          <w:rFonts w:ascii="Arial" w:eastAsia="Verdana" w:hAnsi="Arial" w:cs="Arial"/>
          <w:spacing w:val="-1"/>
          <w:lang w:val="en-US"/>
        </w:rPr>
        <w:t xml:space="preserve"> </w:t>
      </w:r>
      <w:r w:rsidR="00F549B0" w:rsidRPr="004B098E">
        <w:rPr>
          <w:rFonts w:ascii="Arial" w:eastAsia="Verdana" w:hAnsi="Arial" w:cs="Arial"/>
          <w:lang w:val="en-US"/>
        </w:rPr>
        <w:t>file</w:t>
      </w:r>
      <w:r w:rsidR="00F549B0" w:rsidRPr="004B098E">
        <w:rPr>
          <w:rFonts w:ascii="Arial" w:eastAsia="Verdana" w:hAnsi="Arial" w:cs="Arial"/>
          <w:spacing w:val="-3"/>
          <w:lang w:val="en-US"/>
        </w:rPr>
        <w:t xml:space="preserve"> </w:t>
      </w:r>
      <w:r w:rsidR="00F549B0" w:rsidRPr="004B098E">
        <w:rPr>
          <w:rFonts w:ascii="Arial" w:eastAsia="Verdana" w:hAnsi="Arial" w:cs="Arial"/>
          <w:lang w:val="en-US"/>
        </w:rPr>
        <w:t>for each working group</w:t>
      </w:r>
      <w:r w:rsidR="00DA7C7A">
        <w:rPr>
          <w:rFonts w:ascii="Arial" w:eastAsia="Verdana" w:hAnsi="Arial" w:cs="Arial"/>
          <w:lang w:val="en-US"/>
        </w:rPr>
        <w:t xml:space="preserve"> to the HDC </w:t>
      </w:r>
      <w:r w:rsidR="00897EF4">
        <w:rPr>
          <w:rFonts w:ascii="Arial" w:eastAsia="Verdana" w:hAnsi="Arial" w:cs="Arial"/>
          <w:lang w:val="en-US"/>
        </w:rPr>
        <w:t>Secure Data Exchange</w:t>
      </w:r>
      <w:r w:rsidR="00F549B0" w:rsidRPr="004B098E">
        <w:rPr>
          <w:rFonts w:ascii="Arial" w:eastAsia="Verdana" w:hAnsi="Arial" w:cs="Arial"/>
          <w:lang w:val="en-US"/>
        </w:rPr>
        <w:t>.</w:t>
      </w:r>
    </w:p>
    <w:p w14:paraId="27698CBF" w14:textId="5F63BF3F" w:rsidR="00BA31B0" w:rsidRPr="00992714" w:rsidRDefault="00E03286" w:rsidP="00992714">
      <w:pPr>
        <w:widowControl w:val="0"/>
        <w:autoSpaceDE w:val="0"/>
        <w:autoSpaceDN w:val="0"/>
        <w:spacing w:before="143" w:line="264" w:lineRule="auto"/>
        <w:ind w:right="254"/>
        <w:rPr>
          <w:rFonts w:ascii="Arial" w:eastAsia="Verdana" w:hAnsi="Arial" w:cs="Arial"/>
          <w:lang w:val="en-US"/>
        </w:rPr>
      </w:pPr>
      <w:r w:rsidRPr="00E03286">
        <w:rPr>
          <w:rFonts w:asciiTheme="minorHAnsi" w:eastAsia="Verdana" w:hAnsiTheme="minorHAnsi" w:cstheme="minorHAnsi"/>
          <w:noProof/>
          <w:lang w:val="en-US"/>
        </w:rPr>
        <w:drawing>
          <wp:inline distT="0" distB="0" distL="0" distR="0" wp14:anchorId="03D3AD4A" wp14:editId="69174329">
            <wp:extent cx="6456045" cy="806450"/>
            <wp:effectExtent l="19050" t="19050" r="20955" b="12700"/>
            <wp:docPr id="453555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5580" name="Picture 1" descr="A screenshot of a computer&#10;&#10;AI-generated content may be incorrect."/>
                    <pic:cNvPicPr/>
                  </pic:nvPicPr>
                  <pic:blipFill rotWithShape="1">
                    <a:blip r:embed="rId37"/>
                    <a:srcRect l="-1" t="-2" r="354" b="-8"/>
                    <a:stretch/>
                  </pic:blipFill>
                  <pic:spPr bwMode="auto">
                    <a:xfrm>
                      <a:off x="0" y="0"/>
                      <a:ext cx="6456608" cy="806520"/>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4AB187B3" w14:textId="4EA1F1D5" w:rsidR="003576D5" w:rsidRPr="004B098E" w:rsidRDefault="003576D5" w:rsidP="15148BB1">
      <w:pPr>
        <w:widowControl w:val="0"/>
        <w:autoSpaceDE w:val="0"/>
        <w:autoSpaceDN w:val="0"/>
        <w:spacing w:before="172" w:line="264" w:lineRule="auto"/>
        <w:rPr>
          <w:rFonts w:ascii="Arial" w:eastAsia="Verdana" w:hAnsi="Arial" w:cs="Arial"/>
        </w:rPr>
      </w:pPr>
      <w:r w:rsidRPr="15148BB1">
        <w:rPr>
          <w:rFonts w:ascii="Arial" w:eastAsia="Verdana" w:hAnsi="Arial" w:cs="Arial"/>
        </w:rPr>
        <w:t>In the above example</w:t>
      </w:r>
      <w:r w:rsidR="00897EF4" w:rsidRPr="15148BB1">
        <w:rPr>
          <w:rFonts w:ascii="Arial" w:eastAsia="Verdana" w:hAnsi="Arial" w:cs="Arial"/>
        </w:rPr>
        <w:t>, e</w:t>
      </w:r>
      <w:r w:rsidRPr="15148BB1">
        <w:rPr>
          <w:rFonts w:ascii="Arial" w:eastAsia="Verdana" w:hAnsi="Arial" w:cs="Arial"/>
        </w:rPr>
        <w:t xml:space="preserve">ach month, six files will be </w:t>
      </w:r>
      <w:r w:rsidR="00E80475" w:rsidRPr="15148BB1">
        <w:rPr>
          <w:rFonts w:ascii="Arial" w:eastAsia="Verdana" w:hAnsi="Arial" w:cs="Arial"/>
        </w:rPr>
        <w:t>extracted</w:t>
      </w:r>
      <w:r w:rsidRPr="15148BB1">
        <w:rPr>
          <w:rFonts w:ascii="Arial" w:eastAsia="Verdana" w:hAnsi="Arial" w:cs="Arial"/>
        </w:rPr>
        <w:t>.</w:t>
      </w:r>
      <w:r w:rsidR="00720FB4" w:rsidRPr="15148BB1">
        <w:rPr>
          <w:rFonts w:ascii="Arial" w:eastAsia="Verdana" w:hAnsi="Arial" w:cs="Arial"/>
        </w:rPr>
        <w:t xml:space="preserve">  </w:t>
      </w:r>
      <w:r w:rsidRPr="15148BB1">
        <w:rPr>
          <w:rFonts w:ascii="Arial" w:eastAsia="Verdana" w:hAnsi="Arial" w:cs="Arial"/>
        </w:rPr>
        <w:t>For</w:t>
      </w:r>
      <w:r w:rsidRPr="15148BB1">
        <w:rPr>
          <w:rFonts w:ascii="Arial" w:eastAsia="Verdana" w:hAnsi="Arial" w:cs="Arial"/>
          <w:spacing w:val="-5"/>
        </w:rPr>
        <w:t xml:space="preserve"> </w:t>
      </w:r>
      <w:r w:rsidRPr="15148BB1">
        <w:rPr>
          <w:rFonts w:ascii="Arial" w:eastAsia="Verdana" w:hAnsi="Arial" w:cs="Arial"/>
        </w:rPr>
        <w:t>example,</w:t>
      </w:r>
      <w:r w:rsidRPr="15148BB1">
        <w:rPr>
          <w:rFonts w:ascii="Arial" w:eastAsia="Verdana" w:hAnsi="Arial" w:cs="Arial"/>
          <w:spacing w:val="-7"/>
        </w:rPr>
        <w:t xml:space="preserve"> </w:t>
      </w:r>
      <w:r w:rsidRPr="15148BB1">
        <w:rPr>
          <w:rFonts w:ascii="Arial" w:eastAsia="Verdana" w:hAnsi="Arial" w:cs="Arial"/>
        </w:rPr>
        <w:t>in</w:t>
      </w:r>
      <w:r w:rsidRPr="15148BB1">
        <w:rPr>
          <w:rFonts w:ascii="Arial" w:eastAsia="Verdana" w:hAnsi="Arial" w:cs="Arial"/>
          <w:spacing w:val="-6"/>
        </w:rPr>
        <w:t xml:space="preserve"> </w:t>
      </w:r>
      <w:r w:rsidR="00A10B3B" w:rsidRPr="15148BB1">
        <w:rPr>
          <w:rFonts w:ascii="Arial" w:eastAsia="Verdana" w:hAnsi="Arial" w:cs="Arial"/>
          <w:color w:val="000000"/>
          <w:highlight w:val="cyan"/>
        </w:rPr>
        <w:t>July</w:t>
      </w:r>
      <w:r w:rsidR="00A10B3B" w:rsidRPr="15148BB1">
        <w:rPr>
          <w:rFonts w:ascii="Arial" w:eastAsia="Verdana" w:hAnsi="Arial" w:cs="Arial"/>
          <w:color w:val="000000"/>
          <w:spacing w:val="-3"/>
        </w:rPr>
        <w:t xml:space="preserve"> </w:t>
      </w:r>
      <w:r w:rsidRPr="15148BB1">
        <w:rPr>
          <w:rFonts w:ascii="Arial" w:eastAsia="Verdana" w:hAnsi="Arial" w:cs="Arial"/>
          <w:color w:val="000000"/>
        </w:rPr>
        <w:t>202</w:t>
      </w:r>
      <w:r w:rsidR="006B7C6B" w:rsidRPr="15148BB1">
        <w:rPr>
          <w:rFonts w:ascii="Arial" w:eastAsia="Verdana" w:hAnsi="Arial" w:cs="Arial"/>
          <w:color w:val="000000"/>
        </w:rPr>
        <w:t>5</w:t>
      </w:r>
      <w:r w:rsidRPr="15148BB1">
        <w:rPr>
          <w:rFonts w:ascii="Arial" w:eastAsia="Verdana" w:hAnsi="Arial" w:cs="Arial"/>
          <w:color w:val="000000"/>
        </w:rPr>
        <w:t>,</w:t>
      </w:r>
      <w:r w:rsidRPr="15148BB1">
        <w:rPr>
          <w:rFonts w:ascii="Arial" w:eastAsia="Verdana" w:hAnsi="Arial" w:cs="Arial"/>
          <w:color w:val="000000"/>
          <w:spacing w:val="-5"/>
        </w:rPr>
        <w:t xml:space="preserve"> </w:t>
      </w:r>
      <w:r w:rsidRPr="15148BB1">
        <w:rPr>
          <w:rFonts w:ascii="Arial" w:eastAsia="Verdana" w:hAnsi="Arial" w:cs="Arial"/>
          <w:color w:val="000000"/>
        </w:rPr>
        <w:t>the</w:t>
      </w:r>
      <w:r w:rsidRPr="15148BB1">
        <w:rPr>
          <w:rFonts w:ascii="Arial" w:eastAsia="Verdana" w:hAnsi="Arial" w:cs="Arial"/>
          <w:color w:val="000000"/>
          <w:spacing w:val="-5"/>
        </w:rPr>
        <w:t xml:space="preserve"> </w:t>
      </w:r>
      <w:r w:rsidRPr="15148BB1">
        <w:rPr>
          <w:rFonts w:ascii="Arial" w:eastAsia="Verdana" w:hAnsi="Arial" w:cs="Arial"/>
          <w:color w:val="000000"/>
        </w:rPr>
        <w:t>six</w:t>
      </w:r>
      <w:r w:rsidRPr="15148BB1">
        <w:rPr>
          <w:rFonts w:ascii="Arial" w:eastAsia="Verdana" w:hAnsi="Arial" w:cs="Arial"/>
          <w:color w:val="000000"/>
          <w:spacing w:val="-4"/>
        </w:rPr>
        <w:t xml:space="preserve"> </w:t>
      </w:r>
      <w:r w:rsidRPr="15148BB1">
        <w:rPr>
          <w:rFonts w:ascii="Arial" w:eastAsia="Verdana" w:hAnsi="Arial" w:cs="Arial"/>
          <w:color w:val="000000"/>
        </w:rPr>
        <w:t>files</w:t>
      </w:r>
      <w:r w:rsidRPr="15148BB1">
        <w:rPr>
          <w:rFonts w:ascii="Arial" w:eastAsia="Verdana" w:hAnsi="Arial" w:cs="Arial"/>
          <w:color w:val="000000"/>
          <w:spacing w:val="-6"/>
        </w:rPr>
        <w:t xml:space="preserve"> </w:t>
      </w:r>
      <w:r w:rsidRPr="15148BB1">
        <w:rPr>
          <w:rFonts w:ascii="Arial" w:eastAsia="Verdana" w:hAnsi="Arial" w:cs="Arial"/>
          <w:color w:val="000000"/>
        </w:rPr>
        <w:t>will</w:t>
      </w:r>
      <w:r w:rsidRPr="15148BB1">
        <w:rPr>
          <w:rFonts w:ascii="Arial" w:eastAsia="Verdana" w:hAnsi="Arial" w:cs="Arial"/>
          <w:color w:val="000000"/>
          <w:spacing w:val="-3"/>
        </w:rPr>
        <w:t xml:space="preserve"> </w:t>
      </w:r>
      <w:r w:rsidRPr="15148BB1">
        <w:rPr>
          <w:rFonts w:ascii="Arial" w:eastAsia="Verdana" w:hAnsi="Arial" w:cs="Arial"/>
          <w:color w:val="000000"/>
          <w:spacing w:val="-5"/>
        </w:rPr>
        <w:t>be:</w:t>
      </w:r>
    </w:p>
    <w:p w14:paraId="4E3E4E04" w14:textId="77777777" w:rsidR="003576D5" w:rsidRPr="004B098E" w:rsidRDefault="003576D5" w:rsidP="003576D5">
      <w:pPr>
        <w:widowControl w:val="0"/>
        <w:autoSpaceDE w:val="0"/>
        <w:autoSpaceDN w:val="0"/>
        <w:spacing w:before="7"/>
        <w:rPr>
          <w:rFonts w:ascii="Arial" w:eastAsia="Verdana" w:hAnsi="Arial" w:cs="Arial"/>
          <w:lang w:val="en-US"/>
        </w:rPr>
      </w:pPr>
    </w:p>
    <w:p w14:paraId="71DBB9F3" w14:textId="77777777" w:rsidR="00F15407" w:rsidRDefault="00F15407" w:rsidP="003576D5">
      <w:pPr>
        <w:widowControl w:val="0"/>
        <w:autoSpaceDE w:val="0"/>
        <w:autoSpaceDN w:val="0"/>
        <w:spacing w:line="276" w:lineRule="auto"/>
        <w:rPr>
          <w:rFonts w:ascii="Arial" w:eastAsia="Verdana" w:hAnsi="Arial" w:cs="Arial"/>
          <w:b/>
          <w:color w:val="000000"/>
          <w:spacing w:val="-2"/>
          <w:highlight w:val="magenta"/>
          <w:lang w:val="en-US"/>
        </w:rPr>
        <w:sectPr w:rsidR="00F15407" w:rsidSect="0077794E">
          <w:footerReference w:type="default" r:id="rId38"/>
          <w:type w:val="continuous"/>
          <w:pgSz w:w="11906" w:h="16838" w:code="9"/>
          <w:pgMar w:top="567" w:right="851" w:bottom="1135" w:left="851" w:header="851" w:footer="875" w:gutter="0"/>
          <w:cols w:space="340"/>
          <w:docGrid w:linePitch="360"/>
        </w:sectPr>
      </w:pPr>
    </w:p>
    <w:p w14:paraId="4743BC54" w14:textId="01C08589" w:rsidR="003576D5" w:rsidRDefault="003576D5" w:rsidP="003576D5">
      <w:pPr>
        <w:widowControl w:val="0"/>
        <w:autoSpaceDE w:val="0"/>
        <w:autoSpaceDN w:val="0"/>
        <w:spacing w:line="276" w:lineRule="auto"/>
        <w:rPr>
          <w:rFonts w:ascii="Arial" w:eastAsia="Verdana" w:hAnsi="Arial" w:cs="Arial"/>
          <w:b/>
          <w:color w:val="000000"/>
          <w:spacing w:val="-2"/>
          <w:lang w:val="en-US"/>
        </w:rPr>
      </w:pPr>
      <w:r w:rsidRPr="004B098E">
        <w:rPr>
          <w:rFonts w:ascii="Arial" w:eastAsia="Verdana" w:hAnsi="Arial" w:cs="Arial"/>
          <w:b/>
          <w:color w:val="000000"/>
          <w:spacing w:val="-2"/>
          <w:highlight w:val="magenta"/>
          <w:lang w:val="en-US"/>
        </w:rPr>
        <w:t>shs</w:t>
      </w:r>
      <w:r w:rsidRPr="004B098E">
        <w:rPr>
          <w:rFonts w:ascii="Arial" w:eastAsia="Verdana" w:hAnsi="Arial" w:cs="Arial"/>
          <w:b/>
          <w:color w:val="000000"/>
          <w:spacing w:val="-2"/>
          <w:lang w:val="en-US"/>
        </w:rPr>
        <w:t>_extract_</w:t>
      </w:r>
      <w:r w:rsidRPr="004B098E">
        <w:rPr>
          <w:rFonts w:ascii="Arial" w:eastAsia="Verdana" w:hAnsi="Arial" w:cs="Arial"/>
          <w:b/>
          <w:color w:val="000000"/>
          <w:spacing w:val="-2"/>
          <w:highlight w:val="yellow"/>
          <w:lang w:val="en-US"/>
        </w:rPr>
        <w:t>26900X</w:t>
      </w:r>
      <w:r w:rsidRPr="004B098E">
        <w:rPr>
          <w:rFonts w:ascii="Arial" w:eastAsia="Verdana" w:hAnsi="Arial" w:cs="Arial"/>
          <w:b/>
          <w:color w:val="000000"/>
          <w:spacing w:val="-2"/>
          <w:lang w:val="en-US"/>
        </w:rPr>
        <w:t>_202</w:t>
      </w:r>
      <w:r w:rsidR="00FA69D5">
        <w:rPr>
          <w:rFonts w:ascii="Arial" w:eastAsia="Verdana" w:hAnsi="Arial" w:cs="Arial"/>
          <w:b/>
          <w:color w:val="000000"/>
          <w:spacing w:val="-2"/>
          <w:lang w:val="en-US"/>
        </w:rPr>
        <w:t>5</w:t>
      </w:r>
      <w:r w:rsidRPr="004B098E">
        <w:rPr>
          <w:rFonts w:ascii="Arial" w:eastAsia="Verdana" w:hAnsi="Arial" w:cs="Arial"/>
          <w:b/>
          <w:color w:val="000000"/>
          <w:spacing w:val="-2"/>
          <w:lang w:val="en-US"/>
        </w:rPr>
        <w:t>_</w:t>
      </w:r>
      <w:r w:rsidR="00D11C93">
        <w:rPr>
          <w:rFonts w:ascii="Arial" w:eastAsia="Verdana" w:hAnsi="Arial" w:cs="Arial"/>
          <w:b/>
          <w:color w:val="000000"/>
          <w:spacing w:val="-2"/>
          <w:highlight w:val="cyan"/>
          <w:lang w:val="en-US"/>
        </w:rPr>
        <w:t>07</w:t>
      </w:r>
      <w:r w:rsidRPr="004B098E">
        <w:rPr>
          <w:rFonts w:ascii="Arial" w:eastAsia="Verdana" w:hAnsi="Arial" w:cs="Arial"/>
          <w:b/>
          <w:color w:val="000000"/>
          <w:spacing w:val="-2"/>
          <w:lang w:val="en-US"/>
        </w:rPr>
        <w:t xml:space="preserve">.xml </w:t>
      </w:r>
    </w:p>
    <w:p w14:paraId="0C9CCA4B" w14:textId="53BECFE2" w:rsidR="003576D5" w:rsidRPr="005F537D" w:rsidRDefault="003576D5" w:rsidP="003576D5">
      <w:pPr>
        <w:widowControl w:val="0"/>
        <w:autoSpaceDE w:val="0"/>
        <w:autoSpaceDN w:val="0"/>
        <w:spacing w:line="276" w:lineRule="auto"/>
        <w:rPr>
          <w:rFonts w:ascii="Arial" w:eastAsia="Verdana" w:hAnsi="Arial" w:cs="Arial"/>
          <w:b/>
          <w:lang w:val="en-US"/>
        </w:rPr>
      </w:pPr>
      <w:r w:rsidRPr="004B098E">
        <w:rPr>
          <w:rFonts w:ascii="Arial" w:eastAsia="Verdana" w:hAnsi="Arial" w:cs="Arial"/>
          <w:b/>
          <w:color w:val="000000"/>
          <w:spacing w:val="-2"/>
          <w:highlight w:val="magenta"/>
          <w:lang w:val="en-US"/>
        </w:rPr>
        <w:t>shs</w:t>
      </w:r>
      <w:r w:rsidRPr="004B098E">
        <w:rPr>
          <w:rFonts w:ascii="Arial" w:eastAsia="Verdana" w:hAnsi="Arial" w:cs="Arial"/>
          <w:b/>
          <w:color w:val="000000"/>
          <w:spacing w:val="-2"/>
          <w:lang w:val="en-US"/>
        </w:rPr>
        <w:t>_extract_</w:t>
      </w:r>
      <w:r w:rsidRPr="004B098E">
        <w:rPr>
          <w:rFonts w:ascii="Arial" w:eastAsia="Verdana" w:hAnsi="Arial" w:cs="Arial"/>
          <w:b/>
          <w:color w:val="000000"/>
          <w:spacing w:val="-2"/>
          <w:highlight w:val="yellow"/>
          <w:lang w:val="en-US"/>
        </w:rPr>
        <w:t>26902B</w:t>
      </w:r>
      <w:r w:rsidRPr="004B098E">
        <w:rPr>
          <w:rFonts w:ascii="Arial" w:eastAsia="Verdana" w:hAnsi="Arial" w:cs="Arial"/>
          <w:b/>
          <w:color w:val="000000"/>
          <w:spacing w:val="-2"/>
          <w:lang w:val="en-US"/>
        </w:rPr>
        <w:t>_202</w:t>
      </w:r>
      <w:r w:rsidR="00FA69D5">
        <w:rPr>
          <w:rFonts w:ascii="Arial" w:eastAsia="Verdana" w:hAnsi="Arial" w:cs="Arial"/>
          <w:b/>
          <w:color w:val="000000"/>
          <w:spacing w:val="-2"/>
          <w:lang w:val="en-US"/>
        </w:rPr>
        <w:t>5</w:t>
      </w:r>
      <w:r w:rsidRPr="004B098E">
        <w:rPr>
          <w:rFonts w:ascii="Arial" w:eastAsia="Verdana" w:hAnsi="Arial" w:cs="Arial"/>
          <w:b/>
          <w:color w:val="000000"/>
          <w:spacing w:val="-2"/>
          <w:lang w:val="en-US"/>
        </w:rPr>
        <w:t>_</w:t>
      </w:r>
      <w:r w:rsidR="00D11C93">
        <w:rPr>
          <w:rFonts w:ascii="Arial" w:eastAsia="Verdana" w:hAnsi="Arial" w:cs="Arial"/>
          <w:b/>
          <w:color w:val="000000"/>
          <w:spacing w:val="-2"/>
          <w:highlight w:val="cyan"/>
          <w:lang w:val="en-US"/>
        </w:rPr>
        <w:t>07</w:t>
      </w:r>
      <w:r w:rsidRPr="004B098E">
        <w:rPr>
          <w:rFonts w:ascii="Arial" w:eastAsia="Verdana" w:hAnsi="Arial" w:cs="Arial"/>
          <w:b/>
          <w:color w:val="000000"/>
          <w:spacing w:val="-2"/>
          <w:lang w:val="en-US"/>
        </w:rPr>
        <w:t>.xml</w:t>
      </w:r>
    </w:p>
    <w:p w14:paraId="760968AC" w14:textId="1D6FD244" w:rsidR="003576D5" w:rsidRPr="00C96806" w:rsidRDefault="003576D5" w:rsidP="003576D5">
      <w:pPr>
        <w:spacing w:line="276" w:lineRule="auto"/>
        <w:rPr>
          <w:rFonts w:ascii="Arial" w:eastAsia="Verdana" w:hAnsi="Arial" w:cs="Arial"/>
          <w:b/>
          <w:lang w:val="en-US"/>
        </w:rPr>
      </w:pPr>
      <w:r w:rsidRPr="00C96806">
        <w:rPr>
          <w:rFonts w:ascii="Arial" w:eastAsia="Verdana" w:hAnsi="Arial" w:cs="Arial"/>
          <w:b/>
          <w:color w:val="000000"/>
          <w:spacing w:val="-2"/>
          <w:highlight w:val="magenta"/>
          <w:lang w:val="en-US"/>
        </w:rPr>
        <w:t>shs</w:t>
      </w:r>
      <w:r w:rsidRPr="00C96806">
        <w:rPr>
          <w:rFonts w:ascii="Arial" w:eastAsia="Verdana" w:hAnsi="Arial" w:cs="Arial"/>
          <w:b/>
          <w:lang w:val="en-US"/>
        </w:rPr>
        <w:t>_extract_</w:t>
      </w:r>
      <w:r w:rsidRPr="00C96806">
        <w:rPr>
          <w:rFonts w:ascii="Arial" w:eastAsia="Verdana" w:hAnsi="Arial" w:cs="Arial"/>
          <w:b/>
          <w:color w:val="000000"/>
          <w:spacing w:val="-2"/>
          <w:highlight w:val="yellow"/>
          <w:lang w:val="en-US"/>
        </w:rPr>
        <w:t>26904T</w:t>
      </w:r>
      <w:r w:rsidRPr="00C96806">
        <w:rPr>
          <w:rFonts w:ascii="Arial" w:eastAsia="Verdana" w:hAnsi="Arial" w:cs="Arial"/>
          <w:b/>
          <w:color w:val="000000"/>
          <w:spacing w:val="-2"/>
          <w:lang w:val="en-US"/>
        </w:rPr>
        <w:t>_</w:t>
      </w:r>
      <w:r w:rsidRPr="00C96806">
        <w:rPr>
          <w:rFonts w:ascii="Arial" w:eastAsia="Verdana" w:hAnsi="Arial" w:cs="Arial"/>
          <w:b/>
          <w:lang w:val="en-US"/>
        </w:rPr>
        <w:t>202</w:t>
      </w:r>
      <w:r w:rsidR="00FA69D5">
        <w:rPr>
          <w:rFonts w:ascii="Arial" w:eastAsia="Verdana" w:hAnsi="Arial" w:cs="Arial"/>
          <w:b/>
          <w:lang w:val="en-US"/>
        </w:rPr>
        <w:t>5</w:t>
      </w:r>
      <w:r w:rsidRPr="00C96806">
        <w:rPr>
          <w:rFonts w:ascii="Arial" w:eastAsia="Verdana" w:hAnsi="Arial" w:cs="Arial"/>
          <w:b/>
          <w:lang w:val="en-US"/>
        </w:rPr>
        <w:t>_</w:t>
      </w:r>
      <w:r w:rsidR="00D11C93">
        <w:rPr>
          <w:rFonts w:ascii="Arial" w:eastAsia="Verdana" w:hAnsi="Arial" w:cs="Arial"/>
          <w:b/>
          <w:highlight w:val="cyan"/>
          <w:lang w:val="en-US"/>
        </w:rPr>
        <w:t>07</w:t>
      </w:r>
      <w:r w:rsidRPr="00C96806">
        <w:rPr>
          <w:rFonts w:ascii="Arial" w:eastAsia="Verdana" w:hAnsi="Arial" w:cs="Arial"/>
          <w:b/>
          <w:lang w:val="en-US"/>
        </w:rPr>
        <w:t>.xml</w:t>
      </w:r>
    </w:p>
    <w:p w14:paraId="62018EFC" w14:textId="5D106CF7" w:rsidR="003576D5" w:rsidRPr="002E3631" w:rsidRDefault="003576D5" w:rsidP="003576D5">
      <w:pPr>
        <w:spacing w:line="276" w:lineRule="auto"/>
        <w:rPr>
          <w:rFonts w:ascii="Arial" w:eastAsia="Verdana" w:hAnsi="Arial" w:cs="Arial"/>
          <w:b/>
          <w:lang w:val="en-US"/>
        </w:rPr>
      </w:pPr>
      <w:r w:rsidRPr="00C96806">
        <w:rPr>
          <w:rFonts w:ascii="Arial" w:eastAsia="Verdana" w:hAnsi="Arial" w:cs="Arial"/>
          <w:b/>
          <w:color w:val="000000"/>
          <w:spacing w:val="-2"/>
          <w:highlight w:val="magenta"/>
          <w:lang w:val="en-US"/>
        </w:rPr>
        <w:t>HDC</w:t>
      </w:r>
      <w:r w:rsidRPr="00C96806">
        <w:rPr>
          <w:rFonts w:ascii="Arial" w:eastAsia="Verdana" w:hAnsi="Arial" w:cs="Arial"/>
          <w:b/>
          <w:lang w:val="en-US"/>
        </w:rPr>
        <w:t>_extract_</w:t>
      </w:r>
      <w:r w:rsidRPr="00C96806">
        <w:rPr>
          <w:rFonts w:ascii="Arial" w:eastAsia="Verdana" w:hAnsi="Arial" w:cs="Arial"/>
          <w:b/>
          <w:highlight w:val="yellow"/>
          <w:lang w:val="en-US"/>
        </w:rPr>
        <w:t>26900X</w:t>
      </w:r>
      <w:r w:rsidRPr="00C96806">
        <w:rPr>
          <w:rFonts w:ascii="Arial" w:eastAsia="Verdana" w:hAnsi="Arial" w:cs="Arial"/>
          <w:b/>
          <w:lang w:val="en-US"/>
        </w:rPr>
        <w:t>_202</w:t>
      </w:r>
      <w:r w:rsidR="00FA69D5">
        <w:rPr>
          <w:rFonts w:ascii="Arial" w:eastAsia="Verdana" w:hAnsi="Arial" w:cs="Arial"/>
          <w:b/>
          <w:lang w:val="en-US"/>
        </w:rPr>
        <w:t>5</w:t>
      </w:r>
      <w:r w:rsidRPr="00C96806">
        <w:rPr>
          <w:rFonts w:ascii="Arial" w:eastAsia="Verdana" w:hAnsi="Arial" w:cs="Arial"/>
          <w:b/>
          <w:lang w:val="en-US"/>
        </w:rPr>
        <w:t>_</w:t>
      </w:r>
      <w:r w:rsidR="00D11C93">
        <w:rPr>
          <w:rFonts w:ascii="Arial" w:eastAsia="Verdana" w:hAnsi="Arial" w:cs="Arial"/>
          <w:b/>
          <w:highlight w:val="cyan"/>
          <w:lang w:val="en-US"/>
        </w:rPr>
        <w:t>07</w:t>
      </w:r>
      <w:r w:rsidRPr="00C96806">
        <w:rPr>
          <w:rFonts w:ascii="Arial" w:eastAsia="Verdana" w:hAnsi="Arial" w:cs="Arial"/>
          <w:b/>
          <w:lang w:val="en-US"/>
        </w:rPr>
        <w:t xml:space="preserve">.xml </w:t>
      </w:r>
    </w:p>
    <w:p w14:paraId="70D7472A" w14:textId="0F763627" w:rsidR="003576D5" w:rsidRPr="002E3631" w:rsidRDefault="003576D5" w:rsidP="003576D5">
      <w:pPr>
        <w:spacing w:line="276" w:lineRule="auto"/>
        <w:rPr>
          <w:rFonts w:ascii="Arial" w:eastAsia="Verdana" w:hAnsi="Arial" w:cs="Arial"/>
          <w:b/>
          <w:lang w:val="en-US"/>
        </w:rPr>
      </w:pPr>
      <w:r w:rsidRPr="00C96806">
        <w:rPr>
          <w:rFonts w:ascii="Arial" w:eastAsia="Verdana" w:hAnsi="Arial" w:cs="Arial"/>
          <w:b/>
          <w:color w:val="000000"/>
          <w:spacing w:val="-2"/>
          <w:highlight w:val="magenta"/>
          <w:lang w:val="en-US"/>
        </w:rPr>
        <w:t>HDC</w:t>
      </w:r>
      <w:r w:rsidRPr="00C96806">
        <w:rPr>
          <w:rFonts w:ascii="Arial" w:eastAsia="Verdana" w:hAnsi="Arial" w:cs="Arial"/>
          <w:b/>
          <w:lang w:val="en-US"/>
        </w:rPr>
        <w:t>_extract_</w:t>
      </w:r>
      <w:r w:rsidRPr="00C96806">
        <w:rPr>
          <w:rFonts w:ascii="Arial" w:eastAsia="Verdana" w:hAnsi="Arial" w:cs="Arial"/>
          <w:b/>
          <w:highlight w:val="yellow"/>
          <w:lang w:val="en-US"/>
        </w:rPr>
        <w:t>26902B</w:t>
      </w:r>
      <w:r w:rsidRPr="00C96806">
        <w:rPr>
          <w:rFonts w:ascii="Arial" w:eastAsia="Verdana" w:hAnsi="Arial" w:cs="Arial"/>
          <w:b/>
          <w:lang w:val="en-US"/>
        </w:rPr>
        <w:t>_202</w:t>
      </w:r>
      <w:r w:rsidR="00FA69D5">
        <w:rPr>
          <w:rFonts w:ascii="Arial" w:eastAsia="Verdana" w:hAnsi="Arial" w:cs="Arial"/>
          <w:b/>
          <w:lang w:val="en-US"/>
        </w:rPr>
        <w:t>5</w:t>
      </w:r>
      <w:r w:rsidRPr="00C96806">
        <w:rPr>
          <w:rFonts w:ascii="Arial" w:eastAsia="Verdana" w:hAnsi="Arial" w:cs="Arial"/>
          <w:b/>
          <w:lang w:val="en-US"/>
        </w:rPr>
        <w:t>_</w:t>
      </w:r>
      <w:r w:rsidR="00D11C93">
        <w:rPr>
          <w:rFonts w:ascii="Arial" w:eastAsia="Verdana" w:hAnsi="Arial" w:cs="Arial"/>
          <w:b/>
          <w:highlight w:val="cyan"/>
          <w:lang w:val="en-US"/>
        </w:rPr>
        <w:t>07</w:t>
      </w:r>
      <w:r w:rsidRPr="00C96806">
        <w:rPr>
          <w:rFonts w:ascii="Arial" w:eastAsia="Verdana" w:hAnsi="Arial" w:cs="Arial"/>
          <w:b/>
          <w:lang w:val="en-US"/>
        </w:rPr>
        <w:t xml:space="preserve">.xml </w:t>
      </w:r>
    </w:p>
    <w:p w14:paraId="1579A40E" w14:textId="0042DDE7" w:rsidR="00F15407" w:rsidRDefault="003576D5" w:rsidP="003576D5">
      <w:pPr>
        <w:spacing w:line="276" w:lineRule="auto"/>
        <w:rPr>
          <w:rFonts w:ascii="Arial" w:eastAsia="Verdana" w:hAnsi="Arial" w:cs="Arial"/>
          <w:b/>
          <w:lang w:val="en-US"/>
        </w:rPr>
        <w:sectPr w:rsidR="00F15407" w:rsidSect="00F15407">
          <w:type w:val="continuous"/>
          <w:pgSz w:w="11906" w:h="16838" w:code="9"/>
          <w:pgMar w:top="1418" w:right="851" w:bottom="1418" w:left="851" w:header="851" w:footer="851" w:gutter="0"/>
          <w:cols w:num="2" w:space="340"/>
          <w:docGrid w:linePitch="360"/>
        </w:sectPr>
      </w:pPr>
      <w:r w:rsidRPr="00C96806">
        <w:rPr>
          <w:rFonts w:ascii="Arial" w:eastAsia="Verdana" w:hAnsi="Arial" w:cs="Arial"/>
          <w:b/>
          <w:color w:val="000000"/>
          <w:spacing w:val="-2"/>
          <w:highlight w:val="magenta"/>
          <w:lang w:val="en-US"/>
        </w:rPr>
        <w:t>HDC</w:t>
      </w:r>
      <w:r w:rsidRPr="00C96806">
        <w:rPr>
          <w:rFonts w:ascii="Arial" w:eastAsia="Verdana" w:hAnsi="Arial" w:cs="Arial"/>
          <w:b/>
          <w:lang w:val="en-US"/>
        </w:rPr>
        <w:t>_extract_</w:t>
      </w:r>
      <w:r w:rsidRPr="00C96806">
        <w:rPr>
          <w:rFonts w:ascii="Arial" w:eastAsia="Verdana" w:hAnsi="Arial" w:cs="Arial"/>
          <w:b/>
          <w:highlight w:val="yellow"/>
          <w:lang w:val="en-US"/>
        </w:rPr>
        <w:t>26904T</w:t>
      </w:r>
      <w:r w:rsidRPr="00C96806">
        <w:rPr>
          <w:rFonts w:ascii="Arial" w:eastAsia="Verdana" w:hAnsi="Arial" w:cs="Arial"/>
          <w:b/>
          <w:lang w:val="en-US"/>
        </w:rPr>
        <w:t>_202</w:t>
      </w:r>
      <w:r w:rsidR="00FA69D5">
        <w:rPr>
          <w:rFonts w:ascii="Arial" w:eastAsia="Verdana" w:hAnsi="Arial" w:cs="Arial"/>
          <w:b/>
          <w:lang w:val="en-US"/>
        </w:rPr>
        <w:t>5</w:t>
      </w:r>
      <w:r w:rsidRPr="00C96806">
        <w:rPr>
          <w:rFonts w:ascii="Arial" w:eastAsia="Verdana" w:hAnsi="Arial" w:cs="Arial"/>
          <w:b/>
          <w:lang w:val="en-US"/>
        </w:rPr>
        <w:t>_</w:t>
      </w:r>
      <w:r w:rsidR="00D11C93">
        <w:rPr>
          <w:rFonts w:ascii="Arial" w:eastAsia="Verdana" w:hAnsi="Arial" w:cs="Arial"/>
          <w:b/>
          <w:highlight w:val="cyan"/>
          <w:lang w:val="en-US"/>
        </w:rPr>
        <w:t>07</w:t>
      </w:r>
      <w:r w:rsidRPr="00C96806">
        <w:rPr>
          <w:rFonts w:ascii="Arial" w:eastAsia="Verdana" w:hAnsi="Arial" w:cs="Arial"/>
          <w:b/>
          <w:lang w:val="en-US"/>
        </w:rPr>
        <w:t>.xml</w:t>
      </w:r>
    </w:p>
    <w:p w14:paraId="0DD20C80" w14:textId="77777777" w:rsidR="003576D5" w:rsidRPr="00C96806" w:rsidRDefault="003576D5" w:rsidP="003576D5">
      <w:pPr>
        <w:spacing w:line="276" w:lineRule="auto"/>
        <w:rPr>
          <w:rFonts w:ascii="Arial" w:eastAsia="Verdana" w:hAnsi="Arial" w:cs="Arial"/>
          <w:b/>
          <w:lang w:val="en-US"/>
        </w:rPr>
      </w:pPr>
    </w:p>
    <w:p w14:paraId="3E259205" w14:textId="7CB75C0F" w:rsidR="003576D5" w:rsidRPr="00C96806" w:rsidRDefault="003576D5" w:rsidP="003576D5">
      <w:pPr>
        <w:rPr>
          <w:rFonts w:ascii="Arial" w:eastAsia="Verdana" w:hAnsi="Arial" w:cs="Arial"/>
          <w:b/>
          <w:bCs/>
          <w:lang w:val="en-US"/>
        </w:rPr>
      </w:pPr>
      <w:r w:rsidRPr="00C96806">
        <w:rPr>
          <w:rFonts w:ascii="Arial" w:eastAsia="Verdana" w:hAnsi="Arial" w:cs="Arial"/>
          <w:b/>
          <w:bCs/>
          <w:lang w:val="en-US"/>
        </w:rPr>
        <w:t xml:space="preserve">Submitting the </w:t>
      </w:r>
      <w:r w:rsidR="004061C8">
        <w:rPr>
          <w:rFonts w:ascii="Arial" w:eastAsia="Verdana" w:hAnsi="Arial" w:cs="Arial"/>
          <w:b/>
          <w:bCs/>
        </w:rPr>
        <w:t>a</w:t>
      </w:r>
      <w:r w:rsidRPr="00E67C0E">
        <w:rPr>
          <w:rFonts w:ascii="Arial" w:eastAsia="Verdana" w:hAnsi="Arial" w:cs="Arial"/>
          <w:b/>
          <w:bCs/>
        </w:rPr>
        <w:t xml:space="preserve">dditional </w:t>
      </w:r>
      <w:r w:rsidRPr="00C96806">
        <w:rPr>
          <w:rFonts w:ascii="Arial" w:eastAsia="Verdana" w:hAnsi="Arial" w:cs="Arial"/>
          <w:b/>
          <w:bCs/>
          <w:lang w:val="en-US"/>
        </w:rPr>
        <w:t xml:space="preserve">HDC </w:t>
      </w:r>
      <w:r w:rsidR="00E03286">
        <w:rPr>
          <w:rFonts w:ascii="Arial" w:eastAsia="Verdana" w:hAnsi="Arial" w:cs="Arial"/>
          <w:b/>
          <w:bCs/>
          <w:lang w:val="en-US"/>
        </w:rPr>
        <w:t xml:space="preserve">data file </w:t>
      </w:r>
      <w:r w:rsidRPr="00C96806">
        <w:rPr>
          <w:rFonts w:ascii="Arial" w:eastAsia="Verdana" w:hAnsi="Arial" w:cs="Arial"/>
          <w:b/>
          <w:bCs/>
          <w:lang w:val="en-US"/>
        </w:rPr>
        <w:t>extract to the Department</w:t>
      </w:r>
    </w:p>
    <w:p w14:paraId="425F99C4" w14:textId="77777777" w:rsidR="003576D5" w:rsidRDefault="003576D5" w:rsidP="003576D5">
      <w:pPr>
        <w:rPr>
          <w:rFonts w:ascii="Arial" w:eastAsia="Verdana" w:hAnsi="Arial" w:cs="Arial"/>
          <w:lang w:val="en-US"/>
        </w:rPr>
      </w:pPr>
    </w:p>
    <w:p w14:paraId="689AC6C6" w14:textId="421195A3" w:rsidR="003576D5" w:rsidRDefault="00691A3C" w:rsidP="00691A3C">
      <w:pPr>
        <w:rPr>
          <w:rFonts w:ascii="Arial" w:eastAsia="Verdana" w:hAnsi="Arial" w:cs="Arial"/>
          <w:lang w:val="en-US"/>
        </w:rPr>
      </w:pPr>
      <w:r w:rsidRPr="00691A3C">
        <w:rPr>
          <w:rFonts w:ascii="Arial" w:eastAsia="Verdana" w:hAnsi="Arial" w:cs="Arial"/>
          <w:lang w:val="en-US"/>
        </w:rPr>
        <w:t xml:space="preserve">The </w:t>
      </w:r>
      <w:r w:rsidR="004061C8">
        <w:rPr>
          <w:rFonts w:ascii="Arial" w:eastAsia="Verdana" w:hAnsi="Arial" w:cs="Arial"/>
        </w:rPr>
        <w:t>a</w:t>
      </w:r>
      <w:r w:rsidRPr="00691A3C">
        <w:rPr>
          <w:rFonts w:ascii="Arial" w:eastAsia="Verdana" w:hAnsi="Arial" w:cs="Arial"/>
        </w:rPr>
        <w:t xml:space="preserve">dditional </w:t>
      </w:r>
      <w:r w:rsidRPr="00691A3C">
        <w:rPr>
          <w:rFonts w:ascii="Arial" w:eastAsia="Verdana" w:hAnsi="Arial" w:cs="Arial"/>
          <w:lang w:val="en-US"/>
        </w:rPr>
        <w:t xml:space="preserve">HDC </w:t>
      </w:r>
      <w:r w:rsidR="005F07AE">
        <w:rPr>
          <w:rFonts w:ascii="Arial" w:eastAsia="Verdana" w:hAnsi="Arial" w:cs="Arial"/>
          <w:lang w:val="en-US"/>
        </w:rPr>
        <w:t xml:space="preserve">file </w:t>
      </w:r>
      <w:r w:rsidRPr="00691A3C">
        <w:rPr>
          <w:rFonts w:ascii="Arial" w:eastAsia="Verdana" w:hAnsi="Arial" w:cs="Arial"/>
          <w:lang w:val="en-US"/>
        </w:rPr>
        <w:t xml:space="preserve">extract </w:t>
      </w:r>
      <w:r w:rsidRPr="00691A3C">
        <w:rPr>
          <w:rFonts w:ascii="Arial" w:eastAsia="Verdana" w:hAnsi="Arial" w:cs="Arial"/>
          <w:b/>
          <w:lang w:val="en-US"/>
        </w:rPr>
        <w:t xml:space="preserve">MUST NOT </w:t>
      </w:r>
      <w:r w:rsidRPr="00691A3C">
        <w:rPr>
          <w:rFonts w:ascii="Arial" w:eastAsia="Verdana" w:hAnsi="Arial" w:cs="Arial"/>
          <w:lang w:val="en-US"/>
        </w:rPr>
        <w:t xml:space="preserve">be submitted to </w:t>
      </w:r>
      <w:proofErr w:type="spellStart"/>
      <w:r w:rsidRPr="00691A3C">
        <w:rPr>
          <w:rFonts w:ascii="Arial" w:eastAsia="Verdana" w:hAnsi="Arial" w:cs="Arial"/>
          <w:lang w:val="en-US"/>
        </w:rPr>
        <w:t>Validata</w:t>
      </w:r>
      <w:proofErr w:type="spellEnd"/>
      <w:r w:rsidRPr="00691A3C">
        <w:rPr>
          <w:rFonts w:ascii="Arial" w:eastAsia="Verdana" w:hAnsi="Arial" w:cs="Arial"/>
          <w:lang w:val="en-US"/>
        </w:rPr>
        <w:t xml:space="preserve">™ as these cannot be validated. The </w:t>
      </w:r>
      <w:r w:rsidR="004061C8">
        <w:rPr>
          <w:rFonts w:ascii="Arial" w:eastAsia="Verdana" w:hAnsi="Arial" w:cs="Arial"/>
        </w:rPr>
        <w:t>a</w:t>
      </w:r>
      <w:r w:rsidRPr="00691A3C">
        <w:rPr>
          <w:rFonts w:ascii="Arial" w:eastAsia="Verdana" w:hAnsi="Arial" w:cs="Arial"/>
        </w:rPr>
        <w:t xml:space="preserve">dditional </w:t>
      </w:r>
      <w:r w:rsidRPr="00691A3C">
        <w:rPr>
          <w:rFonts w:ascii="Arial" w:eastAsia="Verdana" w:hAnsi="Arial" w:cs="Arial"/>
          <w:lang w:val="en-US"/>
        </w:rPr>
        <w:t>HDC file</w:t>
      </w:r>
      <w:r w:rsidR="005F07AE">
        <w:rPr>
          <w:rFonts w:ascii="Arial" w:eastAsia="Verdana" w:hAnsi="Arial" w:cs="Arial"/>
          <w:lang w:val="en-US"/>
        </w:rPr>
        <w:t xml:space="preserve"> extracts</w:t>
      </w:r>
      <w:r w:rsidRPr="00691A3C">
        <w:rPr>
          <w:rFonts w:ascii="Arial" w:eastAsia="Verdana" w:hAnsi="Arial" w:cs="Arial"/>
          <w:lang w:val="en-US"/>
        </w:rPr>
        <w:t xml:space="preserve"> must be uploaded to the Secured Data Exchange (SDE). If agencies are unable to upload the extract through SDE, the </w:t>
      </w:r>
      <w:r w:rsidR="004061C8">
        <w:rPr>
          <w:rFonts w:ascii="Arial" w:eastAsia="Verdana" w:hAnsi="Arial" w:cs="Arial"/>
        </w:rPr>
        <w:t>a</w:t>
      </w:r>
      <w:r w:rsidRPr="00691A3C">
        <w:rPr>
          <w:rFonts w:ascii="Arial" w:eastAsia="Verdana" w:hAnsi="Arial" w:cs="Arial"/>
        </w:rPr>
        <w:t xml:space="preserve">dditional </w:t>
      </w:r>
      <w:r w:rsidRPr="00691A3C">
        <w:rPr>
          <w:rFonts w:ascii="Arial" w:eastAsia="Verdana" w:hAnsi="Arial" w:cs="Arial"/>
          <w:lang w:val="en-US"/>
        </w:rPr>
        <w:t>HDC file</w:t>
      </w:r>
      <w:r w:rsidR="004061C8">
        <w:rPr>
          <w:rFonts w:ascii="Arial" w:eastAsia="Verdana" w:hAnsi="Arial" w:cs="Arial"/>
          <w:lang w:val="en-US"/>
        </w:rPr>
        <w:t xml:space="preserve"> extract</w:t>
      </w:r>
      <w:r w:rsidRPr="00691A3C">
        <w:rPr>
          <w:rFonts w:ascii="Arial" w:eastAsia="Verdana" w:hAnsi="Arial" w:cs="Arial"/>
          <w:lang w:val="en-US"/>
        </w:rPr>
        <w:t xml:space="preserve"> can be sent via </w:t>
      </w:r>
      <w:r w:rsidR="00011310">
        <w:rPr>
          <w:rFonts w:ascii="Arial" w:eastAsia="Verdana" w:hAnsi="Arial" w:cs="Arial"/>
          <w:lang w:val="en-US"/>
        </w:rPr>
        <w:t xml:space="preserve">an </w:t>
      </w:r>
      <w:r w:rsidRPr="00691A3C">
        <w:rPr>
          <w:rFonts w:ascii="Arial" w:eastAsia="Verdana" w:hAnsi="Arial" w:cs="Arial"/>
          <w:lang w:val="en-US"/>
        </w:rPr>
        <w:t>email to</w:t>
      </w:r>
      <w:r>
        <w:rPr>
          <w:rFonts w:ascii="Arial" w:eastAsia="Verdana" w:hAnsi="Arial" w:cs="Arial"/>
          <w:lang w:val="en-US"/>
        </w:rPr>
        <w:t xml:space="preserve"> </w:t>
      </w:r>
      <w:hyperlink r:id="rId39" w:history="1">
        <w:r w:rsidRPr="00612FA2">
          <w:rPr>
            <w:rStyle w:val="Hyperlink"/>
            <w:rFonts w:ascii="Arial" w:eastAsia="Verdana" w:hAnsi="Arial" w:cs="Arial"/>
            <w:lang w:val="en-US"/>
          </w:rPr>
          <w:t>HDC@support.vic.gov.au</w:t>
        </w:r>
      </w:hyperlink>
    </w:p>
    <w:p w14:paraId="14C87A37" w14:textId="77777777" w:rsidR="003576D5" w:rsidRPr="00C96806" w:rsidRDefault="003576D5" w:rsidP="003576D5">
      <w:pPr>
        <w:rPr>
          <w:rFonts w:ascii="Arial" w:eastAsia="Verdana" w:hAnsi="Arial" w:cs="Arial"/>
          <w:lang w:val="en-US"/>
        </w:rPr>
      </w:pPr>
    </w:p>
    <w:p w14:paraId="69527625" w14:textId="7DC471B4" w:rsidR="003576D5" w:rsidRDefault="003576D5" w:rsidP="003576D5">
      <w:pPr>
        <w:rPr>
          <w:rFonts w:ascii="Arial" w:eastAsia="Verdana" w:hAnsi="Arial" w:cs="Arial"/>
          <w:lang w:val="en-US"/>
        </w:rPr>
      </w:pPr>
      <w:r w:rsidRPr="00C96806">
        <w:rPr>
          <w:rFonts w:ascii="Arial" w:eastAsia="Verdana" w:hAnsi="Arial" w:cs="Arial"/>
          <w:lang w:val="en-US"/>
        </w:rPr>
        <w:t xml:space="preserve">The </w:t>
      </w:r>
      <w:r w:rsidRPr="00C96806">
        <w:rPr>
          <w:rFonts w:ascii="Arial" w:eastAsia="Verdana" w:hAnsi="Arial" w:cs="Arial"/>
          <w:b/>
          <w:lang w:val="en-US"/>
        </w:rPr>
        <w:t xml:space="preserve">SHS extract files are the only file that needs to be validated and submitted to </w:t>
      </w:r>
      <w:proofErr w:type="spellStart"/>
      <w:r w:rsidRPr="00C96806">
        <w:rPr>
          <w:rFonts w:ascii="Arial" w:eastAsia="Verdana" w:hAnsi="Arial" w:cs="Arial"/>
          <w:b/>
          <w:lang w:val="en-US"/>
        </w:rPr>
        <w:t>Validata</w:t>
      </w:r>
      <w:proofErr w:type="spellEnd"/>
      <w:r>
        <w:rPr>
          <w:rFonts w:ascii="Arial" w:eastAsia="Verdana" w:hAnsi="Arial" w:cs="Arial"/>
          <w:b/>
          <w:lang w:val="en-US"/>
        </w:rPr>
        <w:t>™</w:t>
      </w:r>
      <w:r w:rsidRPr="00C96806">
        <w:rPr>
          <w:rFonts w:ascii="Arial" w:eastAsia="Verdana" w:hAnsi="Arial" w:cs="Arial"/>
          <w:lang w:val="en-US"/>
        </w:rPr>
        <w:t xml:space="preserve">, as is the current practice. After successful submission of the </w:t>
      </w:r>
      <w:r w:rsidR="00111787">
        <w:rPr>
          <w:rFonts w:ascii="Arial" w:eastAsia="Verdana" w:hAnsi="Arial" w:cs="Arial"/>
          <w:lang w:val="en-US"/>
        </w:rPr>
        <w:t xml:space="preserve">standard </w:t>
      </w:r>
      <w:r w:rsidRPr="00C96806">
        <w:rPr>
          <w:rFonts w:ascii="Arial" w:eastAsia="Verdana" w:hAnsi="Arial" w:cs="Arial"/>
          <w:lang w:val="en-US"/>
        </w:rPr>
        <w:t xml:space="preserve">SHS file to </w:t>
      </w:r>
      <w:proofErr w:type="spellStart"/>
      <w:r w:rsidRPr="00C96806">
        <w:rPr>
          <w:rFonts w:ascii="Arial" w:eastAsia="Verdana" w:hAnsi="Arial" w:cs="Arial"/>
          <w:lang w:val="en-US"/>
        </w:rPr>
        <w:t>Validata</w:t>
      </w:r>
      <w:proofErr w:type="spellEnd"/>
      <w:r>
        <w:rPr>
          <w:rFonts w:ascii="Arial" w:eastAsia="Verdana" w:hAnsi="Arial" w:cs="Arial"/>
          <w:lang w:val="en-US"/>
        </w:rPr>
        <w:t>™</w:t>
      </w:r>
      <w:r w:rsidRPr="00C96806">
        <w:rPr>
          <w:rFonts w:ascii="Arial" w:eastAsia="Verdana" w:hAnsi="Arial" w:cs="Arial"/>
          <w:lang w:val="en-US"/>
        </w:rPr>
        <w:t>,</w:t>
      </w:r>
      <w:r w:rsidR="00024906">
        <w:rPr>
          <w:rFonts w:ascii="Arial" w:eastAsia="Verdana" w:hAnsi="Arial" w:cs="Arial"/>
          <w:lang w:val="en-US"/>
        </w:rPr>
        <w:t xml:space="preserve"> </w:t>
      </w:r>
      <w:r w:rsidRPr="00C96806">
        <w:rPr>
          <w:rFonts w:ascii="Arial" w:eastAsia="Verdana" w:hAnsi="Arial" w:cs="Arial"/>
          <w:lang w:val="en-US"/>
        </w:rPr>
        <w:t xml:space="preserve">these SHS files will need to be </w:t>
      </w:r>
      <w:r w:rsidR="008D1C3F" w:rsidRPr="00C96806">
        <w:rPr>
          <w:rFonts w:ascii="Arial" w:eastAsia="Verdana" w:hAnsi="Arial" w:cs="Arial"/>
          <w:lang w:val="en-US"/>
        </w:rPr>
        <w:t xml:space="preserve">uploaded to the </w:t>
      </w:r>
      <w:r w:rsidR="00A82AB8" w:rsidRPr="00691A3C">
        <w:rPr>
          <w:rFonts w:ascii="Arial" w:eastAsia="Verdana" w:hAnsi="Arial" w:cs="Arial"/>
          <w:lang w:val="en-US"/>
        </w:rPr>
        <w:t>Secured Data Exchange (SDE)</w:t>
      </w:r>
      <w:r w:rsidR="00A82AB8">
        <w:rPr>
          <w:rFonts w:ascii="Arial" w:eastAsia="Verdana" w:hAnsi="Arial" w:cs="Arial"/>
          <w:lang w:val="en-US"/>
        </w:rPr>
        <w:t xml:space="preserve"> </w:t>
      </w:r>
      <w:r w:rsidR="008D1C3F" w:rsidRPr="00C96806">
        <w:rPr>
          <w:rFonts w:ascii="Arial" w:eastAsia="Verdana" w:hAnsi="Arial" w:cs="Arial"/>
          <w:lang w:val="en-US"/>
        </w:rPr>
        <w:t xml:space="preserve">as </w:t>
      </w:r>
      <w:r w:rsidR="008D1C3F">
        <w:rPr>
          <w:rFonts w:ascii="Arial" w:eastAsia="Verdana" w:hAnsi="Arial" w:cs="Arial"/>
          <w:lang w:val="en-US"/>
        </w:rPr>
        <w:t>is</w:t>
      </w:r>
      <w:r w:rsidR="008D1C3F" w:rsidRPr="00C96806">
        <w:rPr>
          <w:rFonts w:ascii="Arial" w:eastAsia="Verdana" w:hAnsi="Arial" w:cs="Arial"/>
          <w:lang w:val="en-US"/>
        </w:rPr>
        <w:t xml:space="preserve"> current practice</w:t>
      </w:r>
      <w:r w:rsidR="00A82AB8">
        <w:rPr>
          <w:rFonts w:ascii="Arial" w:eastAsia="Verdana" w:hAnsi="Arial" w:cs="Arial"/>
          <w:lang w:val="en-US"/>
        </w:rPr>
        <w:t>.  If agencies are unable to upload the extract through the SDE, the</w:t>
      </w:r>
      <w:r w:rsidR="00111787">
        <w:rPr>
          <w:rFonts w:ascii="Arial" w:eastAsia="Verdana" w:hAnsi="Arial" w:cs="Arial"/>
          <w:lang w:val="en-US"/>
        </w:rPr>
        <w:t xml:space="preserve"> s</w:t>
      </w:r>
      <w:r w:rsidR="008F6330">
        <w:rPr>
          <w:rFonts w:ascii="Arial" w:eastAsia="Verdana" w:hAnsi="Arial" w:cs="Arial"/>
          <w:lang w:val="en-US"/>
        </w:rPr>
        <w:t xml:space="preserve">tandard SHS file extract can be sent via an </w:t>
      </w:r>
      <w:r w:rsidRPr="00C96806">
        <w:rPr>
          <w:rFonts w:ascii="Arial" w:eastAsia="Verdana" w:hAnsi="Arial" w:cs="Arial"/>
          <w:lang w:val="en-US"/>
        </w:rPr>
        <w:t xml:space="preserve">email to </w:t>
      </w:r>
      <w:hyperlink r:id="rId40">
        <w:r w:rsidRPr="00C96806">
          <w:rPr>
            <w:rStyle w:val="Hyperlink"/>
            <w:rFonts w:ascii="Arial" w:eastAsia="Verdana" w:hAnsi="Arial" w:cs="Arial"/>
            <w:lang w:val="en-US"/>
          </w:rPr>
          <w:t>HDC@support.vic.gov.au</w:t>
        </w:r>
      </w:hyperlink>
      <w:r w:rsidRPr="00C96806">
        <w:rPr>
          <w:rFonts w:ascii="Arial" w:eastAsia="Verdana" w:hAnsi="Arial" w:cs="Arial"/>
          <w:lang w:val="en-US"/>
        </w:rPr>
        <w:t xml:space="preserve"> </w:t>
      </w:r>
    </w:p>
    <w:p w14:paraId="09C9FC6B" w14:textId="77777777" w:rsidR="008F6330" w:rsidRPr="00C96806" w:rsidRDefault="008F6330" w:rsidP="003576D5">
      <w:pPr>
        <w:rPr>
          <w:rFonts w:ascii="Arial" w:eastAsia="Verdana" w:hAnsi="Arial" w:cs="Arial"/>
          <w:lang w:val="en-US"/>
        </w:rPr>
      </w:pPr>
    </w:p>
    <w:p w14:paraId="4BB76F43" w14:textId="49C5698D" w:rsidR="003576D5" w:rsidRPr="00C96806" w:rsidRDefault="003576D5" w:rsidP="003576D5">
      <w:pPr>
        <w:rPr>
          <w:rFonts w:ascii="Arial" w:eastAsia="Verdana" w:hAnsi="Arial" w:cs="Arial"/>
          <w:lang w:val="en-US"/>
        </w:rPr>
      </w:pPr>
      <w:r w:rsidRPr="00C96806">
        <w:rPr>
          <w:rFonts w:ascii="Arial" w:eastAsia="Verdana" w:hAnsi="Arial" w:cs="Arial"/>
          <w:lang w:val="en-US"/>
        </w:rPr>
        <w:t xml:space="preserve">Using the </w:t>
      </w:r>
      <w:r w:rsidR="004759CB">
        <w:rPr>
          <w:rFonts w:ascii="Arial" w:eastAsia="Verdana" w:hAnsi="Arial" w:cs="Arial"/>
          <w:lang w:val="en-US"/>
        </w:rPr>
        <w:t>Victoria Family Violence agency</w:t>
      </w:r>
      <w:r w:rsidR="004759CB" w:rsidRPr="00C96806">
        <w:rPr>
          <w:rFonts w:ascii="Arial" w:eastAsia="Verdana" w:hAnsi="Arial" w:cs="Arial"/>
          <w:lang w:val="en-US"/>
        </w:rPr>
        <w:t xml:space="preserve"> </w:t>
      </w:r>
      <w:r w:rsidRPr="00C96806">
        <w:rPr>
          <w:rFonts w:ascii="Arial" w:eastAsia="Verdana" w:hAnsi="Arial" w:cs="Arial"/>
          <w:lang w:val="en-US"/>
        </w:rPr>
        <w:t>example</w:t>
      </w:r>
      <w:r w:rsidR="00D571AA">
        <w:rPr>
          <w:rFonts w:ascii="Arial" w:eastAsia="Verdana" w:hAnsi="Arial" w:cs="Arial"/>
          <w:lang w:val="en-US"/>
        </w:rPr>
        <w:t xml:space="preserve"> abo</w:t>
      </w:r>
      <w:r w:rsidR="00A40F78">
        <w:rPr>
          <w:rFonts w:ascii="Arial" w:eastAsia="Verdana" w:hAnsi="Arial" w:cs="Arial"/>
          <w:lang w:val="en-US"/>
        </w:rPr>
        <w:t>v</w:t>
      </w:r>
      <w:r w:rsidR="00D571AA">
        <w:rPr>
          <w:rFonts w:ascii="Arial" w:eastAsia="Verdana" w:hAnsi="Arial" w:cs="Arial"/>
          <w:lang w:val="en-US"/>
        </w:rPr>
        <w:t>e</w:t>
      </w:r>
      <w:r w:rsidRPr="00C96806">
        <w:rPr>
          <w:rFonts w:ascii="Arial" w:eastAsia="Verdana" w:hAnsi="Arial" w:cs="Arial"/>
          <w:lang w:val="en-US"/>
        </w:rPr>
        <w:t xml:space="preserve">, the three </w:t>
      </w:r>
      <w:r>
        <w:rPr>
          <w:rFonts w:ascii="Arial" w:eastAsia="Verdana" w:hAnsi="Arial" w:cs="Arial"/>
          <w:lang w:val="en-US"/>
        </w:rPr>
        <w:t>standard</w:t>
      </w:r>
      <w:r w:rsidRPr="00C96806">
        <w:rPr>
          <w:rFonts w:ascii="Arial" w:eastAsia="Verdana" w:hAnsi="Arial" w:cs="Arial"/>
          <w:lang w:val="en-US"/>
        </w:rPr>
        <w:t xml:space="preserve"> SHS files will need to be</w:t>
      </w:r>
    </w:p>
    <w:p w14:paraId="57344856" w14:textId="0A412E9B" w:rsidR="003576D5" w:rsidRDefault="003576D5" w:rsidP="003576D5">
      <w:pPr>
        <w:rPr>
          <w:rFonts w:ascii="Arial" w:eastAsia="Verdana" w:hAnsi="Arial" w:cs="Arial"/>
          <w:lang w:val="en-US"/>
        </w:rPr>
      </w:pPr>
      <w:r w:rsidRPr="00C96806">
        <w:rPr>
          <w:rFonts w:ascii="Arial" w:eastAsia="Verdana" w:hAnsi="Arial" w:cs="Arial"/>
          <w:lang w:val="en-US"/>
        </w:rPr>
        <w:t xml:space="preserve">submitted to </w:t>
      </w:r>
      <w:proofErr w:type="spellStart"/>
      <w:r w:rsidRPr="00C96806">
        <w:rPr>
          <w:rFonts w:ascii="Arial" w:eastAsia="Verdana" w:hAnsi="Arial" w:cs="Arial"/>
          <w:lang w:val="en-US"/>
        </w:rPr>
        <w:t>Valida</w:t>
      </w:r>
      <w:r>
        <w:rPr>
          <w:rFonts w:ascii="Arial" w:eastAsia="Verdana" w:hAnsi="Arial" w:cs="Arial"/>
          <w:lang w:val="en-US"/>
        </w:rPr>
        <w:t>ta</w:t>
      </w:r>
      <w:proofErr w:type="spellEnd"/>
      <w:r>
        <w:rPr>
          <w:rFonts w:ascii="Arial" w:eastAsia="Verdana" w:hAnsi="Arial" w:cs="Arial"/>
          <w:lang w:val="en-US"/>
        </w:rPr>
        <w:t>™</w:t>
      </w:r>
      <w:r w:rsidRPr="00C96806">
        <w:rPr>
          <w:rFonts w:ascii="Arial" w:eastAsia="Verdana" w:hAnsi="Arial" w:cs="Arial"/>
          <w:lang w:val="en-US"/>
        </w:rPr>
        <w:t xml:space="preserve"> first and subsequently to HDC while the three </w:t>
      </w:r>
      <w:r w:rsidRPr="00546FAB">
        <w:rPr>
          <w:rFonts w:ascii="Arial" w:eastAsia="Verdana" w:hAnsi="Arial" w:cs="Arial"/>
        </w:rPr>
        <w:t xml:space="preserve">Additional </w:t>
      </w:r>
      <w:r w:rsidRPr="00C96806">
        <w:rPr>
          <w:rFonts w:ascii="Arial" w:eastAsia="Verdana" w:hAnsi="Arial" w:cs="Arial"/>
          <w:lang w:val="en-US"/>
        </w:rPr>
        <w:t>HDC extract files must only be submitted to the HDC.</w:t>
      </w:r>
    </w:p>
    <w:p w14:paraId="6868CF43" w14:textId="77777777" w:rsidR="0069788E" w:rsidRPr="00C96806" w:rsidRDefault="0069788E" w:rsidP="003576D5">
      <w:pPr>
        <w:rPr>
          <w:rFonts w:asciiTheme="minorHAnsi" w:eastAsia="Verdana" w:hAnsiTheme="minorHAnsi" w:cstheme="minorHAnsi"/>
          <w:lang w:val="en-US"/>
        </w:rPr>
      </w:pPr>
    </w:p>
    <w:tbl>
      <w:tblPr>
        <w:tblW w:w="102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5"/>
        <w:gridCol w:w="1576"/>
        <w:gridCol w:w="1423"/>
        <w:gridCol w:w="1697"/>
        <w:gridCol w:w="2008"/>
      </w:tblGrid>
      <w:tr w:rsidR="0069788E" w:rsidRPr="00C96806" w14:paraId="31F2A243" w14:textId="77777777" w:rsidTr="009C24EB">
        <w:trPr>
          <w:trHeight w:val="947"/>
        </w:trPr>
        <w:tc>
          <w:tcPr>
            <w:tcW w:w="3555" w:type="dxa"/>
          </w:tcPr>
          <w:p w14:paraId="7237B717" w14:textId="77777777"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File name</w:t>
            </w:r>
          </w:p>
        </w:tc>
        <w:tc>
          <w:tcPr>
            <w:tcW w:w="1576" w:type="dxa"/>
          </w:tcPr>
          <w:p w14:paraId="5E77D009" w14:textId="77777777"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Type</w:t>
            </w:r>
          </w:p>
        </w:tc>
        <w:tc>
          <w:tcPr>
            <w:tcW w:w="1423" w:type="dxa"/>
          </w:tcPr>
          <w:p w14:paraId="3574CBA7" w14:textId="77777777"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Validation Required</w:t>
            </w:r>
          </w:p>
        </w:tc>
        <w:tc>
          <w:tcPr>
            <w:tcW w:w="1697" w:type="dxa"/>
          </w:tcPr>
          <w:p w14:paraId="5CB58C19" w14:textId="77777777" w:rsidR="0069788E" w:rsidRPr="00C96806" w:rsidRDefault="0069788E">
            <w:pPr>
              <w:rPr>
                <w:rFonts w:asciiTheme="minorHAnsi" w:eastAsia="Verdana" w:hAnsiTheme="minorHAnsi" w:cstheme="minorHAnsi"/>
                <w:b/>
                <w:lang w:val="en-US"/>
              </w:rPr>
            </w:pPr>
            <w:proofErr w:type="spellStart"/>
            <w:r w:rsidRPr="00C96806">
              <w:rPr>
                <w:rFonts w:asciiTheme="minorHAnsi" w:eastAsia="Verdana" w:hAnsiTheme="minorHAnsi" w:cstheme="minorHAnsi"/>
                <w:b/>
                <w:lang w:val="en-US"/>
              </w:rPr>
              <w:t>Validata</w:t>
            </w:r>
            <w:proofErr w:type="spellEnd"/>
            <w:r>
              <w:rPr>
                <w:rFonts w:asciiTheme="minorHAnsi" w:eastAsia="Verdana" w:hAnsiTheme="minorHAnsi" w:cstheme="minorHAnsi"/>
                <w:b/>
                <w:lang w:val="en-US"/>
              </w:rPr>
              <w:t>™</w:t>
            </w:r>
            <w:r w:rsidRPr="00C96806">
              <w:rPr>
                <w:rFonts w:asciiTheme="minorHAnsi" w:eastAsia="Verdana" w:hAnsiTheme="minorHAnsi" w:cstheme="minorHAnsi"/>
                <w:b/>
                <w:lang w:val="en-US"/>
              </w:rPr>
              <w:t xml:space="preserve"> Submission Required</w:t>
            </w:r>
          </w:p>
        </w:tc>
        <w:tc>
          <w:tcPr>
            <w:tcW w:w="2008" w:type="dxa"/>
          </w:tcPr>
          <w:p w14:paraId="3BCC9165" w14:textId="77777777"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Send to HDC Homelessness Data Collection</w:t>
            </w:r>
          </w:p>
        </w:tc>
      </w:tr>
      <w:tr w:rsidR="0069788E" w:rsidRPr="00C96806" w14:paraId="070F478C" w14:textId="77777777" w:rsidTr="009C24EB">
        <w:trPr>
          <w:trHeight w:val="669"/>
        </w:trPr>
        <w:tc>
          <w:tcPr>
            <w:tcW w:w="3555" w:type="dxa"/>
          </w:tcPr>
          <w:p w14:paraId="4447C49F" w14:textId="5F541A74"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shs_extract_26900X_202</w:t>
            </w:r>
            <w:r w:rsidR="00135A2A">
              <w:rPr>
                <w:rFonts w:asciiTheme="minorHAnsi" w:eastAsia="Verdana" w:hAnsiTheme="minorHAnsi" w:cstheme="minorHAnsi"/>
                <w:b/>
                <w:lang w:val="en-US"/>
              </w:rPr>
              <w:t>5</w:t>
            </w:r>
            <w:r w:rsidRPr="00C96806">
              <w:rPr>
                <w:rFonts w:asciiTheme="minorHAnsi" w:eastAsia="Verdana" w:hAnsiTheme="minorHAnsi" w:cstheme="minorHAnsi"/>
                <w:b/>
                <w:lang w:val="en-US"/>
              </w:rPr>
              <w:t>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104EF144" w14:textId="0C4E1770"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 xml:space="preserve">SHS </w:t>
            </w:r>
            <w:r>
              <w:rPr>
                <w:rFonts w:asciiTheme="minorHAnsi" w:eastAsia="Verdana" w:hAnsiTheme="minorHAnsi" w:cstheme="minorHAnsi"/>
                <w:lang w:val="en-US"/>
              </w:rPr>
              <w:t>standard</w:t>
            </w:r>
            <w:r w:rsidRPr="00C96806">
              <w:rPr>
                <w:rFonts w:asciiTheme="minorHAnsi" w:eastAsia="Verdana" w:hAnsiTheme="minorHAnsi" w:cstheme="minorHAnsi"/>
                <w:lang w:val="en-US"/>
              </w:rPr>
              <w:t xml:space="preserve"> </w:t>
            </w:r>
            <w:r w:rsidR="005620CE">
              <w:rPr>
                <w:rFonts w:asciiTheme="minorHAnsi" w:eastAsia="Verdana" w:hAnsiTheme="minorHAnsi" w:cstheme="minorHAnsi"/>
                <w:lang w:val="en-US"/>
              </w:rPr>
              <w:t>f</w:t>
            </w:r>
            <w:r w:rsidRPr="00C96806">
              <w:rPr>
                <w:rFonts w:asciiTheme="minorHAnsi" w:eastAsia="Verdana" w:hAnsiTheme="minorHAnsi" w:cstheme="minorHAnsi"/>
                <w:lang w:val="en-US"/>
              </w:rPr>
              <w:t>ile</w:t>
            </w:r>
            <w:r w:rsidR="005620CE">
              <w:rPr>
                <w:rFonts w:asciiTheme="minorHAnsi" w:eastAsia="Verdana" w:hAnsiTheme="minorHAnsi" w:cstheme="minorHAnsi"/>
                <w:lang w:val="en-US"/>
              </w:rPr>
              <w:t xml:space="preserve"> extract</w:t>
            </w:r>
          </w:p>
        </w:tc>
        <w:tc>
          <w:tcPr>
            <w:tcW w:w="1423" w:type="dxa"/>
          </w:tcPr>
          <w:p w14:paraId="3F8A6797"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1697" w:type="dxa"/>
          </w:tcPr>
          <w:p w14:paraId="3BB4D3F0"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2008" w:type="dxa"/>
          </w:tcPr>
          <w:p w14:paraId="23336DFD"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r w:rsidR="0069788E" w:rsidRPr="00C96806" w14:paraId="7E174BB0" w14:textId="77777777" w:rsidTr="009C24EB">
        <w:trPr>
          <w:trHeight w:val="672"/>
        </w:trPr>
        <w:tc>
          <w:tcPr>
            <w:tcW w:w="3555" w:type="dxa"/>
          </w:tcPr>
          <w:p w14:paraId="70388805" w14:textId="0960B95C"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shs_extract_26902B_202</w:t>
            </w:r>
            <w:r w:rsidR="00135A2A">
              <w:rPr>
                <w:rFonts w:asciiTheme="minorHAnsi" w:eastAsia="Verdana" w:hAnsiTheme="minorHAnsi" w:cstheme="minorHAnsi"/>
                <w:b/>
                <w:lang w:val="en-US"/>
              </w:rPr>
              <w:t>5</w:t>
            </w:r>
            <w:r w:rsidRPr="00C96806">
              <w:rPr>
                <w:rFonts w:asciiTheme="minorHAnsi" w:eastAsia="Verdana" w:hAnsiTheme="minorHAnsi" w:cstheme="minorHAnsi"/>
                <w:b/>
                <w:lang w:val="en-US"/>
              </w:rPr>
              <w:t>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43C71091" w14:textId="1FF5DAC0" w:rsidR="0069788E" w:rsidRPr="00C96806" w:rsidRDefault="005620CE">
            <w:pPr>
              <w:rPr>
                <w:rFonts w:asciiTheme="minorHAnsi" w:eastAsia="Verdana" w:hAnsiTheme="minorHAnsi" w:cstheme="minorHAnsi"/>
                <w:lang w:val="en-US"/>
              </w:rPr>
            </w:pPr>
            <w:r w:rsidRPr="00C96806">
              <w:rPr>
                <w:rFonts w:asciiTheme="minorHAnsi" w:eastAsia="Verdana" w:hAnsiTheme="minorHAnsi" w:cstheme="minorHAnsi"/>
                <w:lang w:val="en-US"/>
              </w:rPr>
              <w:t xml:space="preserve">SHS </w:t>
            </w:r>
            <w:r>
              <w:rPr>
                <w:rFonts w:asciiTheme="minorHAnsi" w:eastAsia="Verdana" w:hAnsiTheme="minorHAnsi" w:cstheme="minorHAnsi"/>
                <w:lang w:val="en-US"/>
              </w:rPr>
              <w:t>standard</w:t>
            </w:r>
            <w:r w:rsidRPr="00C96806">
              <w:rPr>
                <w:rFonts w:asciiTheme="minorHAnsi" w:eastAsia="Verdana" w:hAnsiTheme="minorHAnsi" w:cstheme="minorHAnsi"/>
                <w:lang w:val="en-US"/>
              </w:rPr>
              <w:t xml:space="preserve"> </w:t>
            </w:r>
            <w:r>
              <w:rPr>
                <w:rFonts w:asciiTheme="minorHAnsi" w:eastAsia="Verdana" w:hAnsiTheme="minorHAnsi" w:cstheme="minorHAnsi"/>
                <w:lang w:val="en-US"/>
              </w:rPr>
              <w:t>f</w:t>
            </w:r>
            <w:r w:rsidRPr="00C96806">
              <w:rPr>
                <w:rFonts w:asciiTheme="minorHAnsi" w:eastAsia="Verdana" w:hAnsiTheme="minorHAnsi" w:cstheme="minorHAnsi"/>
                <w:lang w:val="en-US"/>
              </w:rPr>
              <w:t>ile</w:t>
            </w:r>
            <w:r>
              <w:rPr>
                <w:rFonts w:asciiTheme="minorHAnsi" w:eastAsia="Verdana" w:hAnsiTheme="minorHAnsi" w:cstheme="minorHAnsi"/>
                <w:lang w:val="en-US"/>
              </w:rPr>
              <w:t xml:space="preserve"> extract</w:t>
            </w:r>
          </w:p>
        </w:tc>
        <w:tc>
          <w:tcPr>
            <w:tcW w:w="1423" w:type="dxa"/>
          </w:tcPr>
          <w:p w14:paraId="46D3621E"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1697" w:type="dxa"/>
          </w:tcPr>
          <w:p w14:paraId="3667F1C4"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2008" w:type="dxa"/>
          </w:tcPr>
          <w:p w14:paraId="4CB2B003"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r w:rsidR="0069788E" w:rsidRPr="00C96806" w14:paraId="4764E511" w14:textId="77777777" w:rsidTr="009C24EB">
        <w:trPr>
          <w:trHeight w:val="671"/>
        </w:trPr>
        <w:tc>
          <w:tcPr>
            <w:tcW w:w="3555" w:type="dxa"/>
          </w:tcPr>
          <w:p w14:paraId="5EBF8EA7" w14:textId="3CCF2164"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shs_extract_26904T_202</w:t>
            </w:r>
            <w:r w:rsidR="00135A2A">
              <w:rPr>
                <w:rFonts w:asciiTheme="minorHAnsi" w:eastAsia="Verdana" w:hAnsiTheme="minorHAnsi" w:cstheme="minorHAnsi"/>
                <w:b/>
                <w:lang w:val="en-US"/>
              </w:rPr>
              <w:t>5</w:t>
            </w:r>
            <w:r w:rsidRPr="00C96806">
              <w:rPr>
                <w:rFonts w:asciiTheme="minorHAnsi" w:eastAsia="Verdana" w:hAnsiTheme="minorHAnsi" w:cstheme="minorHAnsi"/>
                <w:b/>
                <w:lang w:val="en-US"/>
              </w:rPr>
              <w:t>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75D09646" w14:textId="423AB5D2" w:rsidR="0069788E" w:rsidRPr="00C96806" w:rsidRDefault="005620CE">
            <w:pPr>
              <w:rPr>
                <w:rFonts w:asciiTheme="minorHAnsi" w:eastAsia="Verdana" w:hAnsiTheme="minorHAnsi" w:cstheme="minorHAnsi"/>
                <w:lang w:val="en-US"/>
              </w:rPr>
            </w:pPr>
            <w:r w:rsidRPr="00C96806">
              <w:rPr>
                <w:rFonts w:asciiTheme="minorHAnsi" w:eastAsia="Verdana" w:hAnsiTheme="minorHAnsi" w:cstheme="minorHAnsi"/>
                <w:lang w:val="en-US"/>
              </w:rPr>
              <w:t xml:space="preserve">SHS </w:t>
            </w:r>
            <w:r>
              <w:rPr>
                <w:rFonts w:asciiTheme="minorHAnsi" w:eastAsia="Verdana" w:hAnsiTheme="minorHAnsi" w:cstheme="minorHAnsi"/>
                <w:lang w:val="en-US"/>
              </w:rPr>
              <w:t>standard</w:t>
            </w:r>
            <w:r w:rsidRPr="00C96806">
              <w:rPr>
                <w:rFonts w:asciiTheme="minorHAnsi" w:eastAsia="Verdana" w:hAnsiTheme="minorHAnsi" w:cstheme="minorHAnsi"/>
                <w:lang w:val="en-US"/>
              </w:rPr>
              <w:t xml:space="preserve"> </w:t>
            </w:r>
            <w:r>
              <w:rPr>
                <w:rFonts w:asciiTheme="minorHAnsi" w:eastAsia="Verdana" w:hAnsiTheme="minorHAnsi" w:cstheme="minorHAnsi"/>
                <w:lang w:val="en-US"/>
              </w:rPr>
              <w:t>f</w:t>
            </w:r>
            <w:r w:rsidRPr="00C96806">
              <w:rPr>
                <w:rFonts w:asciiTheme="minorHAnsi" w:eastAsia="Verdana" w:hAnsiTheme="minorHAnsi" w:cstheme="minorHAnsi"/>
                <w:lang w:val="en-US"/>
              </w:rPr>
              <w:t>ile</w:t>
            </w:r>
            <w:r>
              <w:rPr>
                <w:rFonts w:asciiTheme="minorHAnsi" w:eastAsia="Verdana" w:hAnsiTheme="minorHAnsi" w:cstheme="minorHAnsi"/>
                <w:lang w:val="en-US"/>
              </w:rPr>
              <w:t xml:space="preserve"> extract</w:t>
            </w:r>
          </w:p>
        </w:tc>
        <w:tc>
          <w:tcPr>
            <w:tcW w:w="1423" w:type="dxa"/>
          </w:tcPr>
          <w:p w14:paraId="5E21F410"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1697" w:type="dxa"/>
          </w:tcPr>
          <w:p w14:paraId="579CF4BC"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c>
          <w:tcPr>
            <w:tcW w:w="2008" w:type="dxa"/>
          </w:tcPr>
          <w:p w14:paraId="3B65B1DB"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r w:rsidR="0069788E" w:rsidRPr="00C96806" w14:paraId="4113C19D" w14:textId="77777777" w:rsidTr="009C24EB">
        <w:trPr>
          <w:trHeight w:val="945"/>
        </w:trPr>
        <w:tc>
          <w:tcPr>
            <w:tcW w:w="3555" w:type="dxa"/>
          </w:tcPr>
          <w:p w14:paraId="04B49419" w14:textId="5BA74803" w:rsidR="0069788E" w:rsidRPr="00C96806" w:rsidRDefault="0069788E">
            <w:pPr>
              <w:rPr>
                <w:rFonts w:asciiTheme="minorHAnsi" w:eastAsia="Verdana" w:hAnsiTheme="minorHAnsi" w:cstheme="minorHAnsi"/>
                <w:b/>
                <w:lang w:val="en-US"/>
              </w:rPr>
            </w:pPr>
            <w:r w:rsidRPr="00C96806">
              <w:rPr>
                <w:rFonts w:asciiTheme="minorHAnsi" w:eastAsia="Verdana" w:hAnsiTheme="minorHAnsi" w:cstheme="minorHAnsi"/>
                <w:b/>
                <w:lang w:val="en-US"/>
              </w:rPr>
              <w:t>HDC_extract_26900X_202</w:t>
            </w:r>
            <w:r w:rsidR="00135A2A">
              <w:rPr>
                <w:rFonts w:asciiTheme="minorHAnsi" w:eastAsia="Verdana" w:hAnsiTheme="minorHAnsi" w:cstheme="minorHAnsi"/>
                <w:b/>
                <w:lang w:val="en-US"/>
              </w:rPr>
              <w:t>5</w:t>
            </w:r>
            <w:r w:rsidRPr="00C96806">
              <w:rPr>
                <w:rFonts w:asciiTheme="minorHAnsi" w:eastAsia="Verdana" w:hAnsiTheme="minorHAnsi" w:cstheme="minorHAnsi"/>
                <w:b/>
                <w:lang w:val="en-US"/>
              </w:rPr>
              <w:t>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1EA22B2C" w14:textId="008C51C3"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 xml:space="preserve">HDC </w:t>
            </w:r>
            <w:r w:rsidR="005620CE">
              <w:rPr>
                <w:rFonts w:asciiTheme="minorHAnsi" w:eastAsia="Verdana" w:hAnsiTheme="minorHAnsi" w:cstheme="minorHAnsi"/>
              </w:rPr>
              <w:t>a</w:t>
            </w:r>
            <w:r w:rsidRPr="00AC4896">
              <w:rPr>
                <w:rFonts w:asciiTheme="minorHAnsi" w:eastAsia="Verdana" w:hAnsiTheme="minorHAnsi" w:cstheme="minorHAnsi"/>
              </w:rPr>
              <w:t>dditional</w:t>
            </w:r>
          </w:p>
          <w:p w14:paraId="4E5EF147" w14:textId="2F9319CD"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file</w:t>
            </w:r>
            <w:r w:rsidR="005620CE" w:rsidRPr="00C96806">
              <w:rPr>
                <w:rFonts w:asciiTheme="minorHAnsi" w:eastAsia="Verdana" w:hAnsiTheme="minorHAnsi" w:cstheme="minorHAnsi"/>
                <w:lang w:val="en-US"/>
              </w:rPr>
              <w:t xml:space="preserve"> extract</w:t>
            </w:r>
          </w:p>
        </w:tc>
        <w:tc>
          <w:tcPr>
            <w:tcW w:w="1423" w:type="dxa"/>
          </w:tcPr>
          <w:p w14:paraId="2B5B16C6"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1697" w:type="dxa"/>
          </w:tcPr>
          <w:p w14:paraId="60856592"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2008" w:type="dxa"/>
          </w:tcPr>
          <w:p w14:paraId="7896825A" w14:textId="77777777" w:rsidR="0069788E" w:rsidRPr="00C96806" w:rsidRDefault="0069788E">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r w:rsidR="00E81F99" w:rsidRPr="00C96806" w14:paraId="342A0C08" w14:textId="77777777" w:rsidTr="009C24EB">
        <w:trPr>
          <w:trHeight w:val="945"/>
        </w:trPr>
        <w:tc>
          <w:tcPr>
            <w:tcW w:w="3555" w:type="dxa"/>
          </w:tcPr>
          <w:p w14:paraId="66CDC1BA" w14:textId="46B4A641" w:rsidR="00E81F99" w:rsidRPr="00C96806" w:rsidRDefault="00E81F99" w:rsidP="00E81F99">
            <w:pPr>
              <w:rPr>
                <w:rFonts w:asciiTheme="minorHAnsi" w:eastAsia="Verdana" w:hAnsiTheme="minorHAnsi" w:cstheme="minorHAnsi"/>
                <w:b/>
                <w:lang w:val="en-US"/>
              </w:rPr>
            </w:pPr>
            <w:r w:rsidRPr="00C96806">
              <w:rPr>
                <w:rFonts w:asciiTheme="minorHAnsi" w:eastAsia="Verdana" w:hAnsiTheme="minorHAnsi" w:cstheme="minorHAnsi"/>
                <w:b/>
                <w:lang w:val="en-US"/>
              </w:rPr>
              <w:lastRenderedPageBreak/>
              <w:t>HDC_extract_26902B_202</w:t>
            </w:r>
            <w:r w:rsidR="00135A2A">
              <w:rPr>
                <w:rFonts w:asciiTheme="minorHAnsi" w:eastAsia="Verdana" w:hAnsiTheme="minorHAnsi" w:cstheme="minorHAnsi"/>
                <w:b/>
                <w:lang w:val="en-US"/>
              </w:rPr>
              <w:t>5</w:t>
            </w:r>
            <w:r w:rsidRPr="00C96806">
              <w:rPr>
                <w:rFonts w:asciiTheme="minorHAnsi" w:eastAsia="Verdana" w:hAnsiTheme="minorHAnsi" w:cstheme="minorHAnsi"/>
                <w:b/>
                <w:lang w:val="en-US"/>
              </w:rPr>
              <w:t>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767CEEC2" w14:textId="77777777" w:rsidR="005620CE" w:rsidRPr="00C96806" w:rsidRDefault="005620CE" w:rsidP="005620CE">
            <w:pPr>
              <w:rPr>
                <w:rFonts w:asciiTheme="minorHAnsi" w:eastAsia="Verdana" w:hAnsiTheme="minorHAnsi" w:cstheme="minorHAnsi"/>
                <w:lang w:val="en-US"/>
              </w:rPr>
            </w:pPr>
            <w:r w:rsidRPr="00C96806">
              <w:rPr>
                <w:rFonts w:asciiTheme="minorHAnsi" w:eastAsia="Verdana" w:hAnsiTheme="minorHAnsi" w:cstheme="minorHAnsi"/>
                <w:lang w:val="en-US"/>
              </w:rPr>
              <w:t xml:space="preserve">HDC </w:t>
            </w:r>
            <w:r>
              <w:rPr>
                <w:rFonts w:asciiTheme="minorHAnsi" w:eastAsia="Verdana" w:hAnsiTheme="minorHAnsi" w:cstheme="minorHAnsi"/>
              </w:rPr>
              <w:t>a</w:t>
            </w:r>
            <w:r w:rsidRPr="00AC4896">
              <w:rPr>
                <w:rFonts w:asciiTheme="minorHAnsi" w:eastAsia="Verdana" w:hAnsiTheme="minorHAnsi" w:cstheme="minorHAnsi"/>
              </w:rPr>
              <w:t>dditional</w:t>
            </w:r>
          </w:p>
          <w:p w14:paraId="7E8DE1B8" w14:textId="31E9DAFE" w:rsidR="00E81F99" w:rsidRPr="00C96806" w:rsidRDefault="005620CE" w:rsidP="00E81F99">
            <w:pPr>
              <w:rPr>
                <w:rFonts w:asciiTheme="minorHAnsi" w:eastAsia="Verdana" w:hAnsiTheme="minorHAnsi" w:cstheme="minorHAnsi"/>
                <w:lang w:val="en-US"/>
              </w:rPr>
            </w:pPr>
            <w:r w:rsidRPr="00C96806">
              <w:rPr>
                <w:rFonts w:asciiTheme="minorHAnsi" w:eastAsia="Verdana" w:hAnsiTheme="minorHAnsi" w:cstheme="minorHAnsi"/>
                <w:lang w:val="en-US"/>
              </w:rPr>
              <w:t>file extract</w:t>
            </w:r>
          </w:p>
        </w:tc>
        <w:tc>
          <w:tcPr>
            <w:tcW w:w="1423" w:type="dxa"/>
          </w:tcPr>
          <w:p w14:paraId="2419584A" w14:textId="0465B341"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1697" w:type="dxa"/>
          </w:tcPr>
          <w:p w14:paraId="7B5CDFE1" w14:textId="4C9A7637"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2008" w:type="dxa"/>
          </w:tcPr>
          <w:p w14:paraId="3505A224" w14:textId="5CB5FF42"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r w:rsidR="00E81F99" w:rsidRPr="00C96806" w14:paraId="72EA4095" w14:textId="77777777" w:rsidTr="009C24EB">
        <w:trPr>
          <w:trHeight w:val="947"/>
        </w:trPr>
        <w:tc>
          <w:tcPr>
            <w:tcW w:w="3555" w:type="dxa"/>
          </w:tcPr>
          <w:p w14:paraId="2DF774E2" w14:textId="6979D309" w:rsidR="00E81F99" w:rsidRPr="00C96806" w:rsidRDefault="00E81F99" w:rsidP="00E81F99">
            <w:pPr>
              <w:rPr>
                <w:rFonts w:asciiTheme="minorHAnsi" w:eastAsia="Verdana" w:hAnsiTheme="minorHAnsi" w:cstheme="minorHAnsi"/>
                <w:b/>
                <w:lang w:val="en-US"/>
              </w:rPr>
            </w:pPr>
            <w:r w:rsidRPr="00C96806">
              <w:rPr>
                <w:rFonts w:asciiTheme="minorHAnsi" w:eastAsia="Verdana" w:hAnsiTheme="minorHAnsi" w:cstheme="minorHAnsi"/>
                <w:b/>
                <w:lang w:val="en-US"/>
              </w:rPr>
              <w:t>HDC_extract_26904T_2024_0</w:t>
            </w:r>
            <w:r w:rsidR="00CD6DE7">
              <w:rPr>
                <w:rFonts w:asciiTheme="minorHAnsi" w:eastAsia="Verdana" w:hAnsiTheme="minorHAnsi" w:cstheme="minorHAnsi"/>
                <w:b/>
                <w:lang w:val="en-US"/>
              </w:rPr>
              <w:t>7</w:t>
            </w:r>
            <w:r w:rsidRPr="00C96806">
              <w:rPr>
                <w:rFonts w:asciiTheme="minorHAnsi" w:eastAsia="Verdana" w:hAnsiTheme="minorHAnsi" w:cstheme="minorHAnsi"/>
                <w:b/>
                <w:lang w:val="en-US"/>
              </w:rPr>
              <w:t>.xml</w:t>
            </w:r>
          </w:p>
        </w:tc>
        <w:tc>
          <w:tcPr>
            <w:tcW w:w="1576" w:type="dxa"/>
          </w:tcPr>
          <w:p w14:paraId="6A606426" w14:textId="77777777" w:rsidR="005620CE" w:rsidRPr="00C96806" w:rsidRDefault="005620CE" w:rsidP="005620CE">
            <w:pPr>
              <w:rPr>
                <w:rFonts w:asciiTheme="minorHAnsi" w:eastAsia="Verdana" w:hAnsiTheme="minorHAnsi" w:cstheme="minorHAnsi"/>
                <w:lang w:val="en-US"/>
              </w:rPr>
            </w:pPr>
            <w:r w:rsidRPr="00C96806">
              <w:rPr>
                <w:rFonts w:asciiTheme="minorHAnsi" w:eastAsia="Verdana" w:hAnsiTheme="minorHAnsi" w:cstheme="minorHAnsi"/>
                <w:lang w:val="en-US"/>
              </w:rPr>
              <w:t xml:space="preserve">HDC </w:t>
            </w:r>
            <w:r>
              <w:rPr>
                <w:rFonts w:asciiTheme="minorHAnsi" w:eastAsia="Verdana" w:hAnsiTheme="minorHAnsi" w:cstheme="minorHAnsi"/>
              </w:rPr>
              <w:t>a</w:t>
            </w:r>
            <w:r w:rsidRPr="00AC4896">
              <w:rPr>
                <w:rFonts w:asciiTheme="minorHAnsi" w:eastAsia="Verdana" w:hAnsiTheme="minorHAnsi" w:cstheme="minorHAnsi"/>
              </w:rPr>
              <w:t>dditional</w:t>
            </w:r>
          </w:p>
          <w:p w14:paraId="3E331EDF" w14:textId="1881043D" w:rsidR="00E81F99" w:rsidRPr="00C96806" w:rsidRDefault="005620CE" w:rsidP="00E81F99">
            <w:pPr>
              <w:rPr>
                <w:rFonts w:asciiTheme="minorHAnsi" w:eastAsia="Verdana" w:hAnsiTheme="minorHAnsi" w:cstheme="minorHAnsi"/>
                <w:lang w:val="en-US"/>
              </w:rPr>
            </w:pPr>
            <w:r w:rsidRPr="00C96806">
              <w:rPr>
                <w:rFonts w:asciiTheme="minorHAnsi" w:eastAsia="Verdana" w:hAnsiTheme="minorHAnsi" w:cstheme="minorHAnsi"/>
                <w:lang w:val="en-US"/>
              </w:rPr>
              <w:t>file extract</w:t>
            </w:r>
          </w:p>
        </w:tc>
        <w:tc>
          <w:tcPr>
            <w:tcW w:w="1423" w:type="dxa"/>
          </w:tcPr>
          <w:p w14:paraId="4A3418A5" w14:textId="287F5696"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1697" w:type="dxa"/>
          </w:tcPr>
          <w:p w14:paraId="4BA23E4B" w14:textId="38297988"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No</w:t>
            </w:r>
          </w:p>
        </w:tc>
        <w:tc>
          <w:tcPr>
            <w:tcW w:w="2008" w:type="dxa"/>
          </w:tcPr>
          <w:p w14:paraId="2A3CA09C" w14:textId="2A28235C" w:rsidR="00E81F99" w:rsidRPr="00C96806" w:rsidRDefault="00E81F99" w:rsidP="00E81F99">
            <w:pPr>
              <w:rPr>
                <w:rFonts w:asciiTheme="minorHAnsi" w:eastAsia="Verdana" w:hAnsiTheme="minorHAnsi" w:cstheme="minorHAnsi"/>
                <w:lang w:val="en-US"/>
              </w:rPr>
            </w:pPr>
            <w:r w:rsidRPr="00C96806">
              <w:rPr>
                <w:rFonts w:asciiTheme="minorHAnsi" w:eastAsia="Verdana" w:hAnsiTheme="minorHAnsi" w:cstheme="minorHAnsi"/>
                <w:lang w:val="en-US"/>
              </w:rPr>
              <w:t>Yes</w:t>
            </w:r>
          </w:p>
        </w:tc>
      </w:tr>
    </w:tbl>
    <w:p w14:paraId="2CD600FB" w14:textId="77777777" w:rsidR="00D33CCF" w:rsidRPr="00C96806" w:rsidRDefault="00D33CCF" w:rsidP="465AFBDC">
      <w:pPr>
        <w:pStyle w:val="Heading2"/>
        <w:rPr>
          <w:rFonts w:eastAsia="Verdana"/>
          <w:lang w:val="en-US"/>
        </w:rPr>
      </w:pPr>
      <w:bookmarkStart w:id="23" w:name="_Toc198125525"/>
      <w:bookmarkStart w:id="24" w:name="_Toc200120060"/>
      <w:r w:rsidRPr="465AFBDC">
        <w:rPr>
          <w:rFonts w:eastAsia="Verdana"/>
          <w:lang w:val="en-US"/>
        </w:rPr>
        <w:t>File Submission Due Dates</w:t>
      </w:r>
      <w:bookmarkEnd w:id="23"/>
      <w:bookmarkEnd w:id="24"/>
    </w:p>
    <w:p w14:paraId="2B553B63" w14:textId="4EAAF8D0" w:rsidR="00D33CCF" w:rsidRDefault="00D33CCF" w:rsidP="465AFBDC">
      <w:pPr>
        <w:rPr>
          <w:rFonts w:asciiTheme="minorHAnsi" w:eastAsia="Verdana" w:hAnsiTheme="minorHAnsi" w:cstheme="minorBidi"/>
          <w:lang w:val="en-US"/>
        </w:rPr>
      </w:pPr>
      <w:r w:rsidRPr="465AFBDC">
        <w:rPr>
          <w:rFonts w:asciiTheme="minorHAnsi" w:eastAsia="Verdana" w:hAnsiTheme="minorHAnsi" w:cstheme="minorBidi"/>
          <w:lang w:val="en-US"/>
        </w:rPr>
        <w:t xml:space="preserve">The </w:t>
      </w:r>
      <w:r w:rsidRPr="465AFBDC">
        <w:rPr>
          <w:rFonts w:asciiTheme="minorHAnsi" w:eastAsia="Verdana" w:hAnsiTheme="minorHAnsi" w:cstheme="minorBidi"/>
          <w:b/>
          <w:bCs/>
          <w:lang w:val="en-US"/>
        </w:rPr>
        <w:t xml:space="preserve">due dates </w:t>
      </w:r>
      <w:r w:rsidRPr="465AFBDC">
        <w:rPr>
          <w:rFonts w:asciiTheme="minorHAnsi" w:eastAsia="Verdana" w:hAnsiTheme="minorHAnsi" w:cstheme="minorBidi"/>
          <w:lang w:val="en-US"/>
        </w:rPr>
        <w:t xml:space="preserve">for </w:t>
      </w:r>
      <w:r w:rsidR="0076317F" w:rsidRPr="465AFBDC">
        <w:rPr>
          <w:rFonts w:asciiTheme="minorHAnsi" w:eastAsia="Verdana" w:hAnsiTheme="minorHAnsi" w:cstheme="minorBidi"/>
          <w:lang w:val="en-US"/>
        </w:rPr>
        <w:t xml:space="preserve">submission of </w:t>
      </w:r>
      <w:r w:rsidRPr="465AFBDC">
        <w:rPr>
          <w:rFonts w:asciiTheme="minorHAnsi" w:eastAsia="Verdana" w:hAnsiTheme="minorHAnsi" w:cstheme="minorBidi"/>
          <w:lang w:val="en-US"/>
        </w:rPr>
        <w:t>the SHS and HDC extract</w:t>
      </w:r>
      <w:r w:rsidR="00021F09" w:rsidRPr="465AFBDC">
        <w:rPr>
          <w:rFonts w:asciiTheme="minorHAnsi" w:eastAsia="Verdana" w:hAnsiTheme="minorHAnsi" w:cstheme="minorBidi"/>
          <w:lang w:val="en-US"/>
        </w:rPr>
        <w:t>s</w:t>
      </w:r>
      <w:r w:rsidRPr="465AFBDC">
        <w:rPr>
          <w:rFonts w:asciiTheme="minorHAnsi" w:eastAsia="Verdana" w:hAnsiTheme="minorHAnsi" w:cstheme="minorBidi"/>
          <w:lang w:val="en-US"/>
        </w:rPr>
        <w:t xml:space="preserve"> </w:t>
      </w:r>
      <w:r w:rsidR="00505E04" w:rsidRPr="465AFBDC">
        <w:rPr>
          <w:rFonts w:asciiTheme="minorHAnsi" w:eastAsia="Verdana" w:hAnsiTheme="minorHAnsi" w:cstheme="minorBidi"/>
          <w:lang w:val="en-US"/>
        </w:rPr>
        <w:t xml:space="preserve">is </w:t>
      </w:r>
      <w:r w:rsidR="00505E04" w:rsidRPr="465AFBDC">
        <w:rPr>
          <w:rFonts w:asciiTheme="minorHAnsi" w:eastAsia="Verdana" w:hAnsiTheme="minorHAnsi" w:cstheme="minorBidi"/>
          <w:u w:val="single"/>
          <w:lang w:val="en-US"/>
        </w:rPr>
        <w:t>10 business days</w:t>
      </w:r>
      <w:r w:rsidR="00EA3AAB" w:rsidRPr="465AFBDC">
        <w:rPr>
          <w:rFonts w:asciiTheme="minorHAnsi" w:eastAsia="Verdana" w:hAnsiTheme="minorHAnsi" w:cstheme="minorBidi"/>
          <w:lang w:val="en-US"/>
        </w:rPr>
        <w:t xml:space="preserve"> </w:t>
      </w:r>
      <w:r w:rsidR="001C30D2" w:rsidRPr="465AFBDC">
        <w:rPr>
          <w:rFonts w:asciiTheme="minorHAnsi" w:eastAsia="Verdana" w:hAnsiTheme="minorHAnsi" w:cstheme="minorBidi"/>
          <w:lang w:val="en-US"/>
        </w:rPr>
        <w:t>following</w:t>
      </w:r>
      <w:r w:rsidR="00EA3AAB" w:rsidRPr="465AFBDC">
        <w:rPr>
          <w:rFonts w:asciiTheme="minorHAnsi" w:eastAsia="Verdana" w:hAnsiTheme="minorHAnsi" w:cstheme="minorBidi"/>
          <w:lang w:val="en-US"/>
        </w:rPr>
        <w:t xml:space="preserve"> the end of each month</w:t>
      </w:r>
      <w:r w:rsidR="009F7C58" w:rsidRPr="465AFBDC">
        <w:rPr>
          <w:rFonts w:asciiTheme="minorHAnsi" w:eastAsia="Verdana" w:hAnsiTheme="minorHAnsi" w:cstheme="minorBidi"/>
          <w:lang w:val="en-US"/>
        </w:rPr>
        <w:t xml:space="preserve"> </w:t>
      </w:r>
      <w:r w:rsidR="003A57A2" w:rsidRPr="465AFBDC">
        <w:rPr>
          <w:rFonts w:asciiTheme="minorHAnsi" w:eastAsia="Verdana" w:hAnsiTheme="minorHAnsi" w:cstheme="minorBidi"/>
          <w:lang w:val="en-US"/>
        </w:rPr>
        <w:t>e.g.</w:t>
      </w:r>
      <w:r w:rsidR="00505E04" w:rsidRPr="465AFBDC">
        <w:rPr>
          <w:rFonts w:asciiTheme="minorHAnsi" w:eastAsia="Verdana" w:hAnsiTheme="minorHAnsi" w:cstheme="minorBidi"/>
          <w:lang w:val="en-US"/>
        </w:rPr>
        <w:t xml:space="preserve"> </w:t>
      </w:r>
      <w:r w:rsidR="00EF4CB1" w:rsidRPr="465AFBDC">
        <w:rPr>
          <w:rFonts w:asciiTheme="minorHAnsi" w:eastAsia="Verdana" w:hAnsiTheme="minorHAnsi" w:cstheme="minorBidi"/>
          <w:lang w:val="en-US"/>
        </w:rPr>
        <w:t xml:space="preserve">July 2025 data </w:t>
      </w:r>
      <w:r w:rsidR="009A0246" w:rsidRPr="465AFBDC">
        <w:rPr>
          <w:rFonts w:asciiTheme="minorHAnsi" w:eastAsia="Verdana" w:hAnsiTheme="minorHAnsi" w:cstheme="minorBidi"/>
          <w:lang w:val="en-US"/>
        </w:rPr>
        <w:t>is required to be</w:t>
      </w:r>
      <w:r w:rsidR="00EF4CB1" w:rsidRPr="465AFBDC">
        <w:rPr>
          <w:rFonts w:asciiTheme="minorHAnsi" w:eastAsia="Verdana" w:hAnsiTheme="minorHAnsi" w:cstheme="minorBidi"/>
          <w:lang w:val="en-US"/>
        </w:rPr>
        <w:t xml:space="preserve"> submitted by </w:t>
      </w:r>
      <w:r w:rsidR="008366B7" w:rsidRPr="465AFBDC">
        <w:rPr>
          <w:rFonts w:asciiTheme="minorHAnsi" w:eastAsia="Verdana" w:hAnsiTheme="minorHAnsi" w:cstheme="minorBidi"/>
          <w:lang w:val="en-US"/>
        </w:rPr>
        <w:t>1</w:t>
      </w:r>
      <w:r w:rsidR="002C1511">
        <w:rPr>
          <w:rFonts w:asciiTheme="minorHAnsi" w:eastAsia="Verdana" w:hAnsiTheme="minorHAnsi" w:cstheme="minorBidi"/>
          <w:lang w:val="en-US"/>
        </w:rPr>
        <w:t>8</w:t>
      </w:r>
      <w:r w:rsidR="008366B7" w:rsidRPr="465AFBDC">
        <w:rPr>
          <w:rFonts w:asciiTheme="minorHAnsi" w:eastAsia="Verdana" w:hAnsiTheme="minorHAnsi" w:cstheme="minorBidi"/>
          <w:lang w:val="en-US"/>
        </w:rPr>
        <w:t xml:space="preserve"> August 2025 </w:t>
      </w:r>
      <w:r w:rsidR="009A0246" w:rsidRPr="465AFBDC">
        <w:rPr>
          <w:rFonts w:asciiTheme="minorHAnsi" w:eastAsia="Verdana" w:hAnsiTheme="minorHAnsi" w:cstheme="minorBidi"/>
          <w:lang w:val="en-US"/>
        </w:rPr>
        <w:t xml:space="preserve">both through </w:t>
      </w:r>
      <w:proofErr w:type="spellStart"/>
      <w:r w:rsidR="685BE2F1" w:rsidRPr="465AFBDC">
        <w:rPr>
          <w:rFonts w:asciiTheme="minorHAnsi" w:eastAsia="Verdana" w:hAnsiTheme="minorHAnsi" w:cstheme="minorBidi"/>
          <w:lang w:val="en-US"/>
        </w:rPr>
        <w:t>V</w:t>
      </w:r>
      <w:r w:rsidR="009A0246" w:rsidRPr="465AFBDC">
        <w:rPr>
          <w:rFonts w:asciiTheme="minorHAnsi" w:eastAsia="Verdana" w:hAnsiTheme="minorHAnsi" w:cstheme="minorBidi"/>
          <w:lang w:val="en-US"/>
        </w:rPr>
        <w:t>alidata</w:t>
      </w:r>
      <w:proofErr w:type="spellEnd"/>
      <w:r w:rsidR="4D5F33A9" w:rsidRPr="465AFBDC">
        <w:rPr>
          <w:rFonts w:asciiTheme="minorHAnsi" w:eastAsia="Verdana" w:hAnsiTheme="minorHAnsi" w:cstheme="minorBidi"/>
          <w:lang w:val="en-US"/>
        </w:rPr>
        <w:t>™</w:t>
      </w:r>
      <w:r w:rsidR="009028DF" w:rsidRPr="465AFBDC">
        <w:rPr>
          <w:rFonts w:asciiTheme="minorHAnsi" w:eastAsia="Verdana" w:hAnsiTheme="minorHAnsi" w:cstheme="minorBidi"/>
          <w:lang w:val="en-US"/>
        </w:rPr>
        <w:t xml:space="preserve"> and the </w:t>
      </w:r>
      <w:r w:rsidRPr="465AFBDC">
        <w:rPr>
          <w:rFonts w:asciiTheme="minorHAnsi" w:eastAsia="Verdana" w:hAnsiTheme="minorHAnsi" w:cstheme="minorBidi"/>
          <w:lang w:val="en-US"/>
        </w:rPr>
        <w:t xml:space="preserve">HDC. </w:t>
      </w:r>
      <w:r w:rsidR="00611E78">
        <w:rPr>
          <w:rFonts w:asciiTheme="minorHAnsi" w:eastAsia="Verdana" w:hAnsiTheme="minorHAnsi" w:cstheme="minorBidi"/>
          <w:lang w:val="en-US"/>
        </w:rPr>
        <w:t>The following table demonstrates the submission due dates for 2025</w:t>
      </w:r>
    </w:p>
    <w:p w14:paraId="148DD565" w14:textId="77777777" w:rsidR="002C1511" w:rsidRPr="00C96806" w:rsidDel="009028DF" w:rsidRDefault="002C1511" w:rsidP="465AFBDC">
      <w:pPr>
        <w:rPr>
          <w:rFonts w:asciiTheme="minorHAnsi" w:eastAsia="Verdana" w:hAnsiTheme="minorHAnsi" w:cstheme="minorBidi"/>
          <w:lang w:val="en-US"/>
        </w:rPr>
      </w:pPr>
    </w:p>
    <w:tbl>
      <w:tblPr>
        <w:tblW w:w="0" w:type="auto"/>
        <w:tblInd w:w="2655" w:type="dxa"/>
        <w:tblLayout w:type="fixed"/>
        <w:tblLook w:val="01E0" w:firstRow="1" w:lastRow="1" w:firstColumn="1" w:lastColumn="1" w:noHBand="0" w:noVBand="0"/>
      </w:tblPr>
      <w:tblGrid>
        <w:gridCol w:w="2600"/>
        <w:gridCol w:w="3221"/>
      </w:tblGrid>
      <w:tr w:rsidR="465AFBDC" w14:paraId="7A8D3EFF"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36608" w14:textId="46311EDF" w:rsidR="465AFBDC" w:rsidRDefault="465AFBDC">
            <w:pPr>
              <w:rPr>
                <w:rFonts w:ascii="Arial" w:eastAsia="Arial" w:hAnsi="Arial" w:cs="Arial"/>
                <w:b/>
                <w:bCs/>
                <w:lang w:val="en-US"/>
              </w:rPr>
            </w:pPr>
            <w:r w:rsidRPr="465AFBDC">
              <w:rPr>
                <w:rFonts w:ascii="Arial" w:eastAsia="Arial" w:hAnsi="Arial" w:cs="Arial"/>
                <w:b/>
                <w:bCs/>
                <w:lang w:val="en-US"/>
              </w:rPr>
              <w:t>Reporting Month</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7A0498" w14:textId="32FB95C8" w:rsidR="465AFBDC" w:rsidRDefault="002C396E">
            <w:pPr>
              <w:rPr>
                <w:rFonts w:ascii="Arial" w:eastAsia="Arial" w:hAnsi="Arial" w:cs="Arial"/>
                <w:b/>
                <w:bCs/>
                <w:lang w:val="en-US"/>
              </w:rPr>
            </w:pPr>
            <w:r>
              <w:rPr>
                <w:rFonts w:ascii="Arial" w:eastAsia="Arial" w:hAnsi="Arial" w:cs="Arial"/>
                <w:b/>
                <w:bCs/>
                <w:lang w:val="en-US"/>
              </w:rPr>
              <w:t xml:space="preserve">SHS &amp; </w:t>
            </w:r>
            <w:r w:rsidR="465AFBDC" w:rsidRPr="465AFBDC">
              <w:rPr>
                <w:rFonts w:ascii="Arial" w:eastAsia="Arial" w:hAnsi="Arial" w:cs="Arial"/>
                <w:b/>
                <w:bCs/>
                <w:lang w:val="en-US"/>
              </w:rPr>
              <w:t>HDC Extract Due Dates</w:t>
            </w:r>
          </w:p>
        </w:tc>
      </w:tr>
      <w:tr w:rsidR="465AFBDC" w14:paraId="400C6905"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17D33" w14:textId="4154E0A0" w:rsidR="465AFBDC" w:rsidRDefault="002C1511">
            <w:pPr>
              <w:rPr>
                <w:rFonts w:ascii="Arial" w:eastAsia="Arial" w:hAnsi="Arial" w:cs="Arial"/>
                <w:lang w:val="en-US"/>
              </w:rPr>
            </w:pPr>
            <w:r>
              <w:rPr>
                <w:rFonts w:ascii="Arial" w:eastAsia="Arial" w:hAnsi="Arial" w:cs="Arial"/>
                <w:lang w:val="en-US"/>
              </w:rPr>
              <w:t>January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A1DA34" w14:textId="1FE37355" w:rsidR="465AFBDC" w:rsidRDefault="002C1511">
            <w:pPr>
              <w:rPr>
                <w:rFonts w:ascii="Arial" w:eastAsia="Arial" w:hAnsi="Arial" w:cs="Arial"/>
                <w:lang w:val="en-US"/>
              </w:rPr>
            </w:pPr>
            <w:r>
              <w:rPr>
                <w:rFonts w:ascii="Arial" w:eastAsia="Arial" w:hAnsi="Arial" w:cs="Arial"/>
                <w:lang w:val="en-US"/>
              </w:rPr>
              <w:t>Friday 14 February</w:t>
            </w:r>
          </w:p>
        </w:tc>
      </w:tr>
      <w:tr w:rsidR="002C1511" w14:paraId="2DF2242F"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A873C" w14:textId="7F70802A" w:rsidR="002C1511" w:rsidRDefault="002C1511" w:rsidP="002C1511">
            <w:pPr>
              <w:rPr>
                <w:rFonts w:ascii="Arial" w:eastAsia="Arial" w:hAnsi="Arial" w:cs="Arial"/>
                <w:lang w:val="en-US"/>
              </w:rPr>
            </w:pPr>
            <w:r w:rsidRPr="00FF5180">
              <w:rPr>
                <w:rFonts w:ascii="Arial" w:eastAsia="Arial" w:hAnsi="Arial" w:cs="Arial"/>
                <w:lang w:val="en-US"/>
              </w:rPr>
              <w:t>February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FBB995" w14:textId="10181490" w:rsidR="002C1511" w:rsidRDefault="002C1511" w:rsidP="002C1511">
            <w:pPr>
              <w:rPr>
                <w:rFonts w:ascii="Arial" w:eastAsia="Arial" w:hAnsi="Arial" w:cs="Arial"/>
                <w:lang w:val="en-US"/>
              </w:rPr>
            </w:pPr>
            <w:r>
              <w:rPr>
                <w:rFonts w:ascii="Arial" w:eastAsia="Arial" w:hAnsi="Arial" w:cs="Arial"/>
                <w:lang w:val="en-US"/>
              </w:rPr>
              <w:t>Monday</w:t>
            </w:r>
            <w:r w:rsidR="003A57A2">
              <w:rPr>
                <w:rFonts w:ascii="Arial" w:eastAsia="Arial" w:hAnsi="Arial" w:cs="Arial"/>
                <w:lang w:val="en-US"/>
              </w:rPr>
              <w:t xml:space="preserve"> </w:t>
            </w:r>
            <w:r>
              <w:rPr>
                <w:rFonts w:ascii="Arial" w:eastAsia="Arial" w:hAnsi="Arial" w:cs="Arial"/>
                <w:lang w:val="en-US"/>
              </w:rPr>
              <w:t>17 March</w:t>
            </w:r>
          </w:p>
        </w:tc>
      </w:tr>
      <w:tr w:rsidR="002C1511" w14:paraId="2567AC91"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F95B43" w14:textId="651DF920" w:rsidR="002C1511" w:rsidRDefault="002C1511" w:rsidP="002C1511">
            <w:pPr>
              <w:rPr>
                <w:rFonts w:ascii="Arial" w:eastAsia="Arial" w:hAnsi="Arial" w:cs="Arial"/>
                <w:lang w:val="en-US"/>
              </w:rPr>
            </w:pPr>
            <w:r w:rsidRPr="00FF5180">
              <w:rPr>
                <w:rFonts w:ascii="Arial" w:eastAsia="Arial" w:hAnsi="Arial" w:cs="Arial"/>
                <w:lang w:val="en-US"/>
              </w:rPr>
              <w:t>March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4163BB" w14:textId="1ECDFC4C" w:rsidR="002C1511" w:rsidRDefault="002C1511" w:rsidP="002C1511">
            <w:pPr>
              <w:rPr>
                <w:rFonts w:ascii="Arial" w:eastAsia="Arial" w:hAnsi="Arial" w:cs="Arial"/>
                <w:lang w:val="en-US"/>
              </w:rPr>
            </w:pPr>
            <w:r>
              <w:rPr>
                <w:rFonts w:ascii="Arial" w:eastAsia="Arial" w:hAnsi="Arial" w:cs="Arial"/>
                <w:lang w:val="en-US"/>
              </w:rPr>
              <w:t>Monday 14 April</w:t>
            </w:r>
          </w:p>
        </w:tc>
      </w:tr>
      <w:tr w:rsidR="002C1511" w14:paraId="5398DFB6"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7BEB1C" w14:textId="2D00B156" w:rsidR="002C1511" w:rsidRDefault="002C1511" w:rsidP="002C1511">
            <w:pPr>
              <w:rPr>
                <w:rFonts w:ascii="Arial" w:eastAsia="Arial" w:hAnsi="Arial" w:cs="Arial"/>
                <w:lang w:val="en-US"/>
              </w:rPr>
            </w:pPr>
            <w:r w:rsidRPr="00FF5180">
              <w:rPr>
                <w:rFonts w:ascii="Arial" w:eastAsia="Arial" w:hAnsi="Arial" w:cs="Arial"/>
                <w:lang w:val="en-US"/>
              </w:rPr>
              <w:t>April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9DF636" w14:textId="5479C177" w:rsidR="002C1511" w:rsidRDefault="002C1511" w:rsidP="002C1511">
            <w:pPr>
              <w:rPr>
                <w:rFonts w:ascii="Arial" w:eastAsia="Arial" w:hAnsi="Arial" w:cs="Arial"/>
                <w:lang w:val="en-US"/>
              </w:rPr>
            </w:pPr>
            <w:r>
              <w:rPr>
                <w:rFonts w:ascii="Arial" w:eastAsia="Arial" w:hAnsi="Arial" w:cs="Arial"/>
                <w:lang w:val="en-US"/>
              </w:rPr>
              <w:t>Wednesday</w:t>
            </w:r>
            <w:r w:rsidR="003A57A2">
              <w:rPr>
                <w:rFonts w:ascii="Arial" w:eastAsia="Arial" w:hAnsi="Arial" w:cs="Arial"/>
                <w:lang w:val="en-US"/>
              </w:rPr>
              <w:t xml:space="preserve"> </w:t>
            </w:r>
            <w:r>
              <w:rPr>
                <w:rFonts w:ascii="Arial" w:eastAsia="Arial" w:hAnsi="Arial" w:cs="Arial"/>
                <w:lang w:val="en-US"/>
              </w:rPr>
              <w:t>14 May</w:t>
            </w:r>
          </w:p>
        </w:tc>
      </w:tr>
      <w:tr w:rsidR="002C1511" w14:paraId="246204A5"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C1A35" w14:textId="0CCE0ACD" w:rsidR="002C1511" w:rsidRDefault="002C1511" w:rsidP="002C1511">
            <w:pPr>
              <w:rPr>
                <w:rFonts w:ascii="Arial" w:eastAsia="Arial" w:hAnsi="Arial" w:cs="Arial"/>
                <w:lang w:val="en-US"/>
              </w:rPr>
            </w:pPr>
            <w:r w:rsidRPr="00FF5180">
              <w:rPr>
                <w:rFonts w:ascii="Arial" w:eastAsia="Arial" w:hAnsi="Arial" w:cs="Arial"/>
                <w:lang w:val="en-US"/>
              </w:rPr>
              <w:t>May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498E20" w14:textId="6D1408CF" w:rsidR="002C1511" w:rsidRDefault="002C1511" w:rsidP="002C1511">
            <w:pPr>
              <w:rPr>
                <w:rFonts w:ascii="Arial" w:eastAsia="Arial" w:hAnsi="Arial" w:cs="Arial"/>
                <w:lang w:val="en-US"/>
              </w:rPr>
            </w:pPr>
            <w:r>
              <w:rPr>
                <w:rFonts w:ascii="Arial" w:eastAsia="Arial" w:hAnsi="Arial" w:cs="Arial"/>
                <w:lang w:val="en-US"/>
              </w:rPr>
              <w:t>Monday 16 June</w:t>
            </w:r>
          </w:p>
        </w:tc>
      </w:tr>
      <w:tr w:rsidR="002C1511" w14:paraId="76946602"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F6BEED" w14:textId="6B4212D3" w:rsidR="002C1511" w:rsidRDefault="002C1511" w:rsidP="002C1511">
            <w:pPr>
              <w:rPr>
                <w:rFonts w:ascii="Arial" w:eastAsia="Arial" w:hAnsi="Arial" w:cs="Arial"/>
                <w:lang w:val="en-US"/>
              </w:rPr>
            </w:pPr>
            <w:r w:rsidRPr="00FF5180">
              <w:rPr>
                <w:rFonts w:ascii="Arial" w:eastAsia="Arial" w:hAnsi="Arial" w:cs="Arial"/>
                <w:lang w:val="en-US"/>
              </w:rPr>
              <w:t>June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24C4CC" w14:textId="0E654D89" w:rsidR="002C1511" w:rsidRDefault="002C1511" w:rsidP="002C1511">
            <w:pPr>
              <w:rPr>
                <w:rFonts w:ascii="Arial" w:eastAsia="Arial" w:hAnsi="Arial" w:cs="Arial"/>
                <w:lang w:val="en-US"/>
              </w:rPr>
            </w:pPr>
            <w:r>
              <w:rPr>
                <w:rFonts w:ascii="Arial" w:eastAsia="Arial" w:hAnsi="Arial" w:cs="Arial"/>
                <w:lang w:val="en-US"/>
              </w:rPr>
              <w:t>Monday 14 July</w:t>
            </w:r>
          </w:p>
        </w:tc>
      </w:tr>
      <w:tr w:rsidR="002C1511" w14:paraId="78E7BD54"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E33A16" w14:textId="44AC30F2" w:rsidR="002C1511" w:rsidRDefault="002C1511" w:rsidP="002C1511">
            <w:pPr>
              <w:rPr>
                <w:rFonts w:ascii="Arial" w:eastAsia="Arial" w:hAnsi="Arial" w:cs="Arial"/>
                <w:lang w:val="en-US"/>
              </w:rPr>
            </w:pPr>
            <w:r w:rsidRPr="00FF5180">
              <w:rPr>
                <w:rFonts w:ascii="Arial" w:eastAsia="Arial" w:hAnsi="Arial" w:cs="Arial"/>
                <w:lang w:val="en-US"/>
              </w:rPr>
              <w:t>July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22BA0" w14:textId="74FDA642" w:rsidR="002C1511" w:rsidRDefault="002C1511" w:rsidP="002C1511">
            <w:pPr>
              <w:rPr>
                <w:rFonts w:ascii="Arial" w:eastAsia="Arial" w:hAnsi="Arial" w:cs="Arial"/>
                <w:lang w:val="en-US"/>
              </w:rPr>
            </w:pPr>
            <w:r>
              <w:rPr>
                <w:rFonts w:ascii="Arial" w:eastAsia="Arial" w:hAnsi="Arial" w:cs="Arial"/>
                <w:lang w:val="en-US"/>
              </w:rPr>
              <w:t>Thursday 1</w:t>
            </w:r>
            <w:r w:rsidR="00944478">
              <w:rPr>
                <w:rFonts w:ascii="Arial" w:eastAsia="Arial" w:hAnsi="Arial" w:cs="Arial"/>
                <w:lang w:val="en-US"/>
              </w:rPr>
              <w:t>4</w:t>
            </w:r>
            <w:r>
              <w:rPr>
                <w:rFonts w:ascii="Arial" w:eastAsia="Arial" w:hAnsi="Arial" w:cs="Arial"/>
                <w:lang w:val="en-US"/>
              </w:rPr>
              <w:t xml:space="preserve"> August</w:t>
            </w:r>
          </w:p>
        </w:tc>
      </w:tr>
      <w:tr w:rsidR="002C1511" w14:paraId="7EEB27E1"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66945" w14:textId="01853BF0" w:rsidR="002C1511" w:rsidRDefault="002C1511" w:rsidP="002C1511">
            <w:pPr>
              <w:rPr>
                <w:rFonts w:ascii="Arial" w:eastAsia="Arial" w:hAnsi="Arial" w:cs="Arial"/>
                <w:lang w:val="en-US"/>
              </w:rPr>
            </w:pPr>
            <w:r w:rsidRPr="00FF5180">
              <w:rPr>
                <w:rFonts w:ascii="Arial" w:eastAsia="Arial" w:hAnsi="Arial" w:cs="Arial"/>
                <w:lang w:val="en-US"/>
              </w:rPr>
              <w:t>August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B40E1C" w14:textId="752BC4BF" w:rsidR="002C1511" w:rsidRDefault="002C1511" w:rsidP="002C1511">
            <w:pPr>
              <w:rPr>
                <w:rFonts w:ascii="Arial" w:eastAsia="Arial" w:hAnsi="Arial" w:cs="Arial"/>
                <w:lang w:val="en-US"/>
              </w:rPr>
            </w:pPr>
            <w:r>
              <w:rPr>
                <w:rFonts w:ascii="Arial" w:eastAsia="Arial" w:hAnsi="Arial" w:cs="Arial"/>
                <w:lang w:val="en-US"/>
              </w:rPr>
              <w:t>Friday 12 September</w:t>
            </w:r>
          </w:p>
        </w:tc>
      </w:tr>
      <w:tr w:rsidR="002C1511" w14:paraId="30431B6D"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E5E88A" w14:textId="2AD55829" w:rsidR="002C1511" w:rsidRDefault="002C1511" w:rsidP="002C1511">
            <w:pPr>
              <w:rPr>
                <w:rFonts w:ascii="Arial" w:eastAsia="Arial" w:hAnsi="Arial" w:cs="Arial"/>
                <w:lang w:val="en-US"/>
              </w:rPr>
            </w:pPr>
            <w:r w:rsidRPr="00FF5180">
              <w:rPr>
                <w:rFonts w:ascii="Arial" w:eastAsia="Arial" w:hAnsi="Arial" w:cs="Arial"/>
                <w:lang w:val="en-US"/>
              </w:rPr>
              <w:t>September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7E806C" w14:textId="07A39479" w:rsidR="002C1511" w:rsidRDefault="002C1511" w:rsidP="002C1511">
            <w:pPr>
              <w:rPr>
                <w:rFonts w:ascii="Arial" w:eastAsia="Arial" w:hAnsi="Arial" w:cs="Arial"/>
                <w:lang w:val="en-US"/>
              </w:rPr>
            </w:pPr>
            <w:r>
              <w:rPr>
                <w:rFonts w:ascii="Arial" w:eastAsia="Arial" w:hAnsi="Arial" w:cs="Arial"/>
                <w:lang w:val="en-US"/>
              </w:rPr>
              <w:t>Tuesday 10 October</w:t>
            </w:r>
          </w:p>
        </w:tc>
      </w:tr>
      <w:tr w:rsidR="002C1511" w14:paraId="63E9B301"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D3A2F4" w14:textId="72BF3A84" w:rsidR="002C1511" w:rsidRPr="465AFBDC" w:rsidDel="002C1511" w:rsidRDefault="002C1511" w:rsidP="002C1511">
            <w:pPr>
              <w:rPr>
                <w:rFonts w:ascii="Arial" w:eastAsia="Arial" w:hAnsi="Arial" w:cs="Arial"/>
                <w:lang w:val="en-US"/>
              </w:rPr>
            </w:pPr>
            <w:r w:rsidRPr="00FF5180">
              <w:rPr>
                <w:rFonts w:ascii="Arial" w:eastAsia="Arial" w:hAnsi="Arial" w:cs="Arial"/>
                <w:lang w:val="en-US"/>
              </w:rPr>
              <w:t>October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1F32B9" w14:textId="30DF734D" w:rsidR="002C1511" w:rsidRPr="465AFBDC" w:rsidDel="002C1511" w:rsidRDefault="002C1511" w:rsidP="002C1511">
            <w:pPr>
              <w:rPr>
                <w:rFonts w:ascii="Arial" w:eastAsia="Arial" w:hAnsi="Arial" w:cs="Arial"/>
                <w:lang w:val="en-US"/>
              </w:rPr>
            </w:pPr>
            <w:r>
              <w:rPr>
                <w:rFonts w:ascii="Arial" w:eastAsia="Arial" w:hAnsi="Arial" w:cs="Arial"/>
                <w:lang w:val="en-US"/>
              </w:rPr>
              <w:t>Friday 14 November</w:t>
            </w:r>
          </w:p>
        </w:tc>
      </w:tr>
      <w:tr w:rsidR="002C1511" w14:paraId="15B43689"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BB3485" w14:textId="2D34D104" w:rsidR="002C1511" w:rsidRPr="465AFBDC" w:rsidDel="002C1511" w:rsidRDefault="002C1511" w:rsidP="002C1511">
            <w:pPr>
              <w:rPr>
                <w:rFonts w:ascii="Arial" w:eastAsia="Arial" w:hAnsi="Arial" w:cs="Arial"/>
                <w:lang w:val="en-US"/>
              </w:rPr>
            </w:pPr>
            <w:r w:rsidRPr="00FF5180">
              <w:rPr>
                <w:rFonts w:ascii="Arial" w:eastAsia="Arial" w:hAnsi="Arial" w:cs="Arial"/>
                <w:lang w:val="en-US"/>
              </w:rPr>
              <w:t>November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DACB40" w14:textId="50D58904" w:rsidR="002C1511" w:rsidRPr="465AFBDC" w:rsidDel="002C1511" w:rsidRDefault="002C1511" w:rsidP="002C1511">
            <w:pPr>
              <w:rPr>
                <w:rFonts w:ascii="Arial" w:eastAsia="Arial" w:hAnsi="Arial" w:cs="Arial"/>
                <w:lang w:val="en-US"/>
              </w:rPr>
            </w:pPr>
            <w:r>
              <w:rPr>
                <w:rFonts w:ascii="Arial" w:eastAsia="Arial" w:hAnsi="Arial" w:cs="Arial"/>
                <w:lang w:val="en-US"/>
              </w:rPr>
              <w:t>Friday 12 December</w:t>
            </w:r>
          </w:p>
        </w:tc>
      </w:tr>
      <w:tr w:rsidR="002C1511" w14:paraId="0C6151AB" w14:textId="77777777" w:rsidTr="009C24EB">
        <w:trPr>
          <w:trHeight w:val="270"/>
        </w:trPr>
        <w:tc>
          <w:tcPr>
            <w:tcW w:w="2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85185D" w14:textId="5E43520E" w:rsidR="002C1511" w:rsidRPr="465AFBDC" w:rsidDel="002C1511" w:rsidRDefault="002C1511" w:rsidP="002C1511">
            <w:pPr>
              <w:rPr>
                <w:rFonts w:ascii="Arial" w:eastAsia="Arial" w:hAnsi="Arial" w:cs="Arial"/>
                <w:lang w:val="en-US"/>
              </w:rPr>
            </w:pPr>
            <w:r w:rsidRPr="00FF5180">
              <w:rPr>
                <w:rFonts w:ascii="Arial" w:eastAsia="Arial" w:hAnsi="Arial" w:cs="Arial"/>
                <w:lang w:val="en-US"/>
              </w:rPr>
              <w:t>December 2025</w:t>
            </w:r>
          </w:p>
        </w:tc>
        <w:tc>
          <w:tcPr>
            <w:tcW w:w="3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469F2" w14:textId="7A772E0F" w:rsidR="002C1511" w:rsidRPr="465AFBDC" w:rsidDel="002C1511" w:rsidRDefault="002C1511" w:rsidP="002C1511">
            <w:pPr>
              <w:rPr>
                <w:rFonts w:ascii="Arial" w:eastAsia="Arial" w:hAnsi="Arial" w:cs="Arial"/>
                <w:lang w:val="en-US"/>
              </w:rPr>
            </w:pPr>
            <w:r>
              <w:rPr>
                <w:rFonts w:ascii="Arial" w:eastAsia="Arial" w:hAnsi="Arial" w:cs="Arial"/>
                <w:lang w:val="en-US"/>
              </w:rPr>
              <w:t xml:space="preserve">Wednesday 14 January </w:t>
            </w:r>
          </w:p>
        </w:tc>
      </w:tr>
    </w:tbl>
    <w:p w14:paraId="7361D591" w14:textId="07F07DEA" w:rsidR="00BA31B0" w:rsidRDefault="00BA31B0" w:rsidP="465AFBDC"/>
    <w:p w14:paraId="7BF550DB" w14:textId="425A3FBF" w:rsidR="00BA31B0" w:rsidRDefault="00BA31B0" w:rsidP="465AFBDC"/>
    <w:p w14:paraId="4FCD4967" w14:textId="6128A330" w:rsidR="00D33CCF" w:rsidRPr="00FF5180" w:rsidRDefault="00D33CCF" w:rsidP="00D33CCF">
      <w:pPr>
        <w:rPr>
          <w:rFonts w:asciiTheme="minorHAnsi" w:eastAsia="Verdana" w:hAnsiTheme="minorHAnsi" w:cstheme="minorHAnsi"/>
          <w:b/>
          <w:bCs/>
          <w:lang w:val="en-US"/>
        </w:rPr>
      </w:pPr>
      <w:r w:rsidRPr="00FF5180">
        <w:rPr>
          <w:rFonts w:asciiTheme="minorHAnsi" w:eastAsia="Verdana" w:hAnsiTheme="minorHAnsi" w:cstheme="minorHAnsi"/>
          <w:b/>
          <w:bCs/>
          <w:lang w:val="en-US"/>
        </w:rPr>
        <w:t>Receipts/Email Confirmation for HDC Extract Files</w:t>
      </w:r>
    </w:p>
    <w:p w14:paraId="40E22243" w14:textId="11E4BF24" w:rsidR="00D33CCF" w:rsidRDefault="00D33CCF" w:rsidP="00D33CCF">
      <w:pPr>
        <w:rPr>
          <w:rFonts w:asciiTheme="minorHAnsi" w:eastAsia="Verdana" w:hAnsiTheme="minorHAnsi" w:cstheme="minorHAnsi"/>
          <w:lang w:val="en-US"/>
        </w:rPr>
      </w:pPr>
      <w:r w:rsidRPr="465AFBDC">
        <w:rPr>
          <w:rFonts w:asciiTheme="minorHAnsi" w:eastAsia="Verdana" w:hAnsiTheme="minorHAnsi" w:cstheme="minorBidi"/>
          <w:lang w:val="en-US"/>
        </w:rPr>
        <w:t xml:space="preserve">The HDC Support Team will track all incoming SHS and HDC extract files. </w:t>
      </w:r>
      <w:r w:rsidR="00A4152D">
        <w:rPr>
          <w:rFonts w:asciiTheme="minorHAnsi" w:eastAsia="Verdana" w:hAnsiTheme="minorHAnsi" w:cstheme="minorHAnsi"/>
          <w:lang w:val="en-US"/>
        </w:rPr>
        <w:t>When</w:t>
      </w:r>
      <w:r w:rsidRPr="00C96806">
        <w:rPr>
          <w:rFonts w:asciiTheme="minorHAnsi" w:eastAsia="Verdana" w:hAnsiTheme="minorHAnsi" w:cstheme="minorHAnsi"/>
          <w:lang w:val="en-US"/>
        </w:rPr>
        <w:t xml:space="preserve"> the HDC Support Team processes the incoming files, an email confirming receipt of the files will be sent out to workgroup managers </w:t>
      </w:r>
      <w:r w:rsidR="00F309E2">
        <w:rPr>
          <w:rFonts w:asciiTheme="minorHAnsi" w:eastAsia="Verdana" w:hAnsiTheme="minorHAnsi" w:cstheme="minorHAnsi"/>
          <w:lang w:val="en-US"/>
        </w:rPr>
        <w:t>confirming</w:t>
      </w:r>
      <w:r w:rsidR="00F309E2"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which workgroup </w:t>
      </w:r>
      <w:r w:rsidR="00E47961">
        <w:rPr>
          <w:rFonts w:asciiTheme="minorHAnsi" w:eastAsia="Verdana" w:hAnsiTheme="minorHAnsi" w:cstheme="minorHAnsi"/>
          <w:lang w:val="en-US"/>
        </w:rPr>
        <w:t xml:space="preserve">and file (SHS or HDC) </w:t>
      </w:r>
      <w:proofErr w:type="gramStart"/>
      <w:r w:rsidR="00E47961">
        <w:rPr>
          <w:rFonts w:asciiTheme="minorHAnsi" w:eastAsia="Verdana" w:hAnsiTheme="minorHAnsi" w:cstheme="minorHAnsi"/>
          <w:lang w:val="en-US"/>
        </w:rPr>
        <w:t>has</w:t>
      </w:r>
      <w:proofErr w:type="gramEnd"/>
      <w:r w:rsidR="00E47961">
        <w:rPr>
          <w:rFonts w:asciiTheme="minorHAnsi" w:eastAsia="Verdana" w:hAnsiTheme="minorHAnsi" w:cstheme="minorHAnsi"/>
          <w:lang w:val="en-US"/>
        </w:rPr>
        <w:t xml:space="preserve"> been </w:t>
      </w:r>
      <w:r w:rsidRPr="00C96806">
        <w:rPr>
          <w:rFonts w:asciiTheme="minorHAnsi" w:eastAsia="Verdana" w:hAnsiTheme="minorHAnsi" w:cstheme="minorHAnsi"/>
          <w:lang w:val="en-US"/>
        </w:rPr>
        <w:t xml:space="preserve">submitted for which month. </w:t>
      </w:r>
    </w:p>
    <w:p w14:paraId="0B86832B" w14:textId="77777777" w:rsidR="00DA32F2" w:rsidRPr="00C96806" w:rsidRDefault="00DA32F2" w:rsidP="00D33CCF">
      <w:pPr>
        <w:rPr>
          <w:rFonts w:asciiTheme="minorHAnsi" w:eastAsia="Verdana" w:hAnsiTheme="minorHAnsi" w:cstheme="minorHAnsi"/>
          <w:lang w:val="en-US"/>
        </w:rPr>
      </w:pPr>
    </w:p>
    <w:p w14:paraId="3E494453" w14:textId="77777777" w:rsidR="00D33CCF" w:rsidRPr="00C96806" w:rsidRDefault="00D33CCF" w:rsidP="00D33CCF">
      <w:pPr>
        <w:rPr>
          <w:rFonts w:asciiTheme="minorHAnsi" w:eastAsia="Verdana" w:hAnsiTheme="minorHAnsi" w:cstheme="minorHAnsi"/>
          <w:lang w:val="en-US"/>
        </w:rPr>
      </w:pPr>
      <w:r w:rsidRPr="00C96806">
        <w:rPr>
          <w:rFonts w:asciiTheme="minorHAnsi" w:eastAsia="Verdana" w:hAnsiTheme="minorHAnsi" w:cstheme="minorHAnsi"/>
          <w:lang w:val="en-US"/>
        </w:rPr>
        <w:t xml:space="preserve">The subject line of the email receipt will contain all the required information to allow workgroup managers to keep </w:t>
      </w:r>
      <w:proofErr w:type="gramStart"/>
      <w:r w:rsidRPr="00C96806">
        <w:rPr>
          <w:rFonts w:asciiTheme="minorHAnsi" w:eastAsia="Verdana" w:hAnsiTheme="minorHAnsi" w:cstheme="minorHAnsi"/>
          <w:lang w:val="en-US"/>
        </w:rPr>
        <w:t>a track</w:t>
      </w:r>
      <w:proofErr w:type="gramEnd"/>
      <w:r w:rsidRPr="00C96806">
        <w:rPr>
          <w:rFonts w:asciiTheme="minorHAnsi" w:eastAsia="Verdana" w:hAnsiTheme="minorHAnsi" w:cstheme="minorHAnsi"/>
          <w:lang w:val="en-US"/>
        </w:rPr>
        <w:t xml:space="preserve"> of their submissions.</w:t>
      </w:r>
    </w:p>
    <w:p w14:paraId="3CC213C6" w14:textId="77777777" w:rsidR="007F45D1" w:rsidRDefault="007F45D1" w:rsidP="00D33CCF">
      <w:pPr>
        <w:rPr>
          <w:rFonts w:asciiTheme="minorHAnsi" w:eastAsia="Verdana" w:hAnsiTheme="minorHAnsi" w:cstheme="minorHAnsi"/>
          <w:b/>
          <w:lang w:val="en-US"/>
        </w:rPr>
      </w:pPr>
    </w:p>
    <w:p w14:paraId="1BCEF1C8" w14:textId="430F6998" w:rsidR="00D33CCF" w:rsidRPr="00C96806" w:rsidRDefault="00D33CCF" w:rsidP="00D33CCF">
      <w:pPr>
        <w:rPr>
          <w:rFonts w:asciiTheme="minorHAnsi" w:eastAsia="Verdana" w:hAnsiTheme="minorHAnsi" w:cstheme="minorHAnsi"/>
          <w:b/>
          <w:lang w:val="en-US"/>
        </w:rPr>
      </w:pPr>
      <w:r w:rsidRPr="00C96806">
        <w:rPr>
          <w:rFonts w:asciiTheme="minorHAnsi" w:eastAsia="Verdana" w:hAnsiTheme="minorHAnsi" w:cstheme="minorHAnsi"/>
          <w:b/>
          <w:lang w:val="en-US"/>
        </w:rPr>
        <w:t>Example:</w:t>
      </w:r>
    </w:p>
    <w:p w14:paraId="6D1E4006" w14:textId="201AE56B" w:rsidR="00D33CCF" w:rsidRPr="00C96806" w:rsidRDefault="00D33CCF" w:rsidP="00D33CCF">
      <w:pPr>
        <w:rPr>
          <w:rFonts w:asciiTheme="minorHAnsi" w:eastAsia="Verdana" w:hAnsiTheme="minorHAnsi" w:cstheme="minorHAnsi"/>
          <w:lang w:val="en-US"/>
        </w:rPr>
      </w:pPr>
      <w:r w:rsidRPr="00C96806">
        <w:rPr>
          <w:rFonts w:asciiTheme="minorHAnsi" w:eastAsia="Verdana" w:hAnsiTheme="minorHAnsi" w:cstheme="minorHAnsi"/>
          <w:lang w:val="en-US"/>
        </w:rPr>
        <w:t xml:space="preserve">In the example of the </w:t>
      </w:r>
      <w:r w:rsidR="00E536ED">
        <w:rPr>
          <w:rFonts w:asciiTheme="minorHAnsi" w:eastAsia="Verdana" w:hAnsiTheme="minorHAnsi" w:cstheme="minorHAnsi"/>
          <w:lang w:val="en-US"/>
        </w:rPr>
        <w:t>Victoria Family Violence</w:t>
      </w:r>
      <w:r w:rsidRPr="00C96806">
        <w:rPr>
          <w:rFonts w:asciiTheme="minorHAnsi" w:eastAsia="Verdana" w:hAnsiTheme="minorHAnsi" w:cstheme="minorHAnsi"/>
          <w:lang w:val="en-US"/>
        </w:rPr>
        <w:t xml:space="preserve"> agency, </w:t>
      </w:r>
      <w:r w:rsidR="0088706C">
        <w:rPr>
          <w:rFonts w:asciiTheme="minorHAnsi" w:eastAsia="Verdana" w:hAnsiTheme="minorHAnsi" w:cstheme="minorHAnsi"/>
          <w:lang w:val="en-US"/>
        </w:rPr>
        <w:t>the data custodian</w:t>
      </w:r>
      <w:r w:rsidR="0088706C"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validates and submits three </w:t>
      </w:r>
      <w:r w:rsidR="00FB3E9D">
        <w:rPr>
          <w:rFonts w:asciiTheme="minorHAnsi" w:eastAsia="Verdana" w:hAnsiTheme="minorHAnsi" w:cstheme="minorHAnsi"/>
          <w:lang w:val="en-US"/>
        </w:rPr>
        <w:t xml:space="preserve">Standard </w:t>
      </w:r>
      <w:r w:rsidRPr="00C96806">
        <w:rPr>
          <w:rFonts w:asciiTheme="minorHAnsi" w:eastAsia="Verdana" w:hAnsiTheme="minorHAnsi" w:cstheme="minorHAnsi"/>
          <w:lang w:val="en-US"/>
        </w:rPr>
        <w:t xml:space="preserve">SHS extracts at </w:t>
      </w:r>
      <w:proofErr w:type="spellStart"/>
      <w:r w:rsidRPr="00C96806">
        <w:rPr>
          <w:rFonts w:asciiTheme="minorHAnsi" w:eastAsia="Verdana" w:hAnsiTheme="minorHAnsi" w:cstheme="minorHAnsi"/>
          <w:lang w:val="en-US"/>
        </w:rPr>
        <w:t>Validata</w:t>
      </w:r>
      <w:proofErr w:type="spellEnd"/>
      <w:r w:rsidR="005E7391">
        <w:rPr>
          <w:rFonts w:asciiTheme="minorHAnsi" w:eastAsia="Verdana" w:hAnsiTheme="minorHAnsi" w:cstheme="minorHAnsi"/>
          <w:lang w:val="en-US"/>
        </w:rPr>
        <w:t>™</w:t>
      </w:r>
      <w:r w:rsidRPr="00C96806">
        <w:rPr>
          <w:rFonts w:asciiTheme="minorHAnsi" w:eastAsia="Verdana" w:hAnsiTheme="minorHAnsi" w:cstheme="minorHAnsi"/>
          <w:lang w:val="en-US"/>
        </w:rPr>
        <w:t xml:space="preserve"> and then sends the three </w:t>
      </w:r>
      <w:r w:rsidR="00FB3E9D">
        <w:rPr>
          <w:rFonts w:asciiTheme="minorHAnsi" w:eastAsia="Verdana" w:hAnsiTheme="minorHAnsi" w:cstheme="minorHAnsi"/>
          <w:lang w:val="en-US"/>
        </w:rPr>
        <w:t xml:space="preserve">Standard </w:t>
      </w:r>
      <w:r w:rsidRPr="00C96806">
        <w:rPr>
          <w:rFonts w:asciiTheme="minorHAnsi" w:eastAsia="Verdana" w:hAnsiTheme="minorHAnsi" w:cstheme="minorHAnsi"/>
          <w:lang w:val="en-US"/>
        </w:rPr>
        <w:t xml:space="preserve">SHS </w:t>
      </w:r>
      <w:r w:rsidR="00FB3E9D">
        <w:rPr>
          <w:rFonts w:asciiTheme="minorHAnsi" w:eastAsia="Verdana" w:hAnsiTheme="minorHAnsi" w:cstheme="minorHAnsi"/>
          <w:lang w:val="en-US"/>
        </w:rPr>
        <w:t>extracts</w:t>
      </w:r>
      <w:r w:rsidR="00FB3E9D"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to the HDC Support Team, as </w:t>
      </w:r>
      <w:r w:rsidR="00CF40DC">
        <w:rPr>
          <w:rFonts w:asciiTheme="minorHAnsi" w:eastAsia="Verdana" w:hAnsiTheme="minorHAnsi" w:cstheme="minorHAnsi"/>
          <w:lang w:val="en-US"/>
        </w:rPr>
        <w:t>per current practice</w:t>
      </w:r>
      <w:r w:rsidRPr="00C96806">
        <w:rPr>
          <w:rFonts w:asciiTheme="minorHAnsi" w:eastAsia="Verdana" w:hAnsiTheme="minorHAnsi" w:cstheme="minorHAnsi"/>
          <w:lang w:val="en-US"/>
        </w:rPr>
        <w:t>.</w:t>
      </w:r>
    </w:p>
    <w:p w14:paraId="7064B763" w14:textId="77777777" w:rsidR="00DA32F2" w:rsidRDefault="00DA32F2" w:rsidP="00D33CCF">
      <w:pPr>
        <w:rPr>
          <w:rFonts w:asciiTheme="minorHAnsi" w:eastAsia="Verdana" w:hAnsiTheme="minorHAnsi" w:cstheme="minorHAnsi"/>
          <w:lang w:val="en-US"/>
        </w:rPr>
      </w:pPr>
    </w:p>
    <w:p w14:paraId="3C8B1320" w14:textId="270559F3" w:rsidR="00D33CCF" w:rsidRPr="00C96806" w:rsidRDefault="00052CCE" w:rsidP="00D33CCF">
      <w:pPr>
        <w:rPr>
          <w:rFonts w:asciiTheme="minorHAnsi" w:eastAsia="Verdana" w:hAnsiTheme="minorHAnsi" w:cstheme="minorHAnsi"/>
          <w:lang w:val="en-US"/>
        </w:rPr>
      </w:pPr>
      <w:r>
        <w:rPr>
          <w:rFonts w:asciiTheme="minorHAnsi" w:eastAsia="Verdana" w:hAnsiTheme="minorHAnsi" w:cstheme="minorHAnsi"/>
          <w:lang w:val="en-US"/>
        </w:rPr>
        <w:t>The data custodian</w:t>
      </w:r>
      <w:r w:rsidRPr="00C96806">
        <w:rPr>
          <w:rFonts w:asciiTheme="minorHAnsi" w:eastAsia="Verdana" w:hAnsiTheme="minorHAnsi" w:cstheme="minorHAnsi"/>
          <w:lang w:val="en-US"/>
        </w:rPr>
        <w:t xml:space="preserve"> </w:t>
      </w:r>
      <w:r w:rsidR="00D33CCF" w:rsidRPr="00C96806">
        <w:rPr>
          <w:rFonts w:asciiTheme="minorHAnsi" w:eastAsia="Verdana" w:hAnsiTheme="minorHAnsi" w:cstheme="minorHAnsi"/>
          <w:lang w:val="en-US"/>
        </w:rPr>
        <w:t xml:space="preserve">then generates the three </w:t>
      </w:r>
      <w:r w:rsidR="00FB3E9D">
        <w:rPr>
          <w:rFonts w:asciiTheme="minorHAnsi" w:eastAsia="Verdana" w:hAnsiTheme="minorHAnsi" w:cstheme="minorHAnsi"/>
          <w:lang w:val="en-US"/>
        </w:rPr>
        <w:t xml:space="preserve">Additional </w:t>
      </w:r>
      <w:r w:rsidR="00D33CCF" w:rsidRPr="00C96806">
        <w:rPr>
          <w:rFonts w:asciiTheme="minorHAnsi" w:eastAsia="Verdana" w:hAnsiTheme="minorHAnsi" w:cstheme="minorHAnsi"/>
          <w:lang w:val="en-US"/>
        </w:rPr>
        <w:t>HDC extract</w:t>
      </w:r>
      <w:r w:rsidR="00FB3E9D">
        <w:rPr>
          <w:rFonts w:asciiTheme="minorHAnsi" w:eastAsia="Verdana" w:hAnsiTheme="minorHAnsi" w:cstheme="minorHAnsi"/>
          <w:lang w:val="en-US"/>
        </w:rPr>
        <w:t>s</w:t>
      </w:r>
      <w:r w:rsidR="00D33CCF" w:rsidRPr="00C96806">
        <w:rPr>
          <w:rFonts w:asciiTheme="minorHAnsi" w:eastAsia="Verdana" w:hAnsiTheme="minorHAnsi" w:cstheme="minorHAnsi"/>
          <w:lang w:val="en-US"/>
        </w:rPr>
        <w:t xml:space="preserve"> and sends them to the </w:t>
      </w:r>
      <w:r w:rsidR="00DA2D12">
        <w:rPr>
          <w:rFonts w:asciiTheme="minorHAnsi" w:eastAsia="Verdana" w:hAnsiTheme="minorHAnsi" w:cstheme="minorHAnsi"/>
          <w:lang w:val="en-US"/>
        </w:rPr>
        <w:t xml:space="preserve">SDE </w:t>
      </w:r>
      <w:r>
        <w:rPr>
          <w:rFonts w:asciiTheme="minorHAnsi" w:eastAsia="Verdana" w:hAnsiTheme="minorHAnsi" w:cstheme="minorHAnsi"/>
          <w:lang w:val="en-US"/>
        </w:rPr>
        <w:t xml:space="preserve">or </w:t>
      </w:r>
      <w:r w:rsidR="00D33CCF" w:rsidRPr="00C96806">
        <w:rPr>
          <w:rFonts w:asciiTheme="minorHAnsi" w:eastAsia="Verdana" w:hAnsiTheme="minorHAnsi" w:cstheme="minorHAnsi"/>
          <w:lang w:val="en-US"/>
        </w:rPr>
        <w:t>HDC Support team</w:t>
      </w:r>
      <w:r w:rsidR="00291F0C">
        <w:rPr>
          <w:rFonts w:asciiTheme="minorHAnsi" w:eastAsia="Verdana" w:hAnsiTheme="minorHAnsi" w:cstheme="minorHAnsi"/>
          <w:lang w:val="en-US"/>
        </w:rPr>
        <w:t xml:space="preserve"> via email</w:t>
      </w:r>
      <w:r w:rsidR="00D33CCF" w:rsidRPr="00C96806">
        <w:rPr>
          <w:rFonts w:asciiTheme="minorHAnsi" w:eastAsia="Verdana" w:hAnsiTheme="minorHAnsi" w:cstheme="minorHAnsi"/>
          <w:lang w:val="en-US"/>
        </w:rPr>
        <w:t>.</w:t>
      </w:r>
    </w:p>
    <w:p w14:paraId="3545DCDB" w14:textId="77777777" w:rsidR="00DA32F2" w:rsidRDefault="00DA32F2" w:rsidP="00D33CCF">
      <w:pPr>
        <w:rPr>
          <w:rFonts w:asciiTheme="minorHAnsi" w:eastAsia="Verdana" w:hAnsiTheme="minorHAnsi" w:cstheme="minorHAnsi"/>
          <w:lang w:val="en-US"/>
        </w:rPr>
      </w:pPr>
    </w:p>
    <w:p w14:paraId="40B66990" w14:textId="3CC05A3F" w:rsidR="00BA31B0" w:rsidRPr="00DA32F2" w:rsidRDefault="00D33CCF" w:rsidP="00DA32F2">
      <w:pPr>
        <w:rPr>
          <w:rFonts w:asciiTheme="minorHAnsi" w:eastAsia="Verdana" w:hAnsiTheme="minorHAnsi" w:cstheme="minorHAnsi"/>
          <w:lang w:val="en-US"/>
        </w:rPr>
      </w:pPr>
      <w:r w:rsidRPr="00C96806">
        <w:rPr>
          <w:rFonts w:asciiTheme="minorHAnsi" w:eastAsia="Verdana" w:hAnsiTheme="minorHAnsi" w:cstheme="minorHAnsi"/>
          <w:lang w:val="en-US"/>
        </w:rPr>
        <w:t>When the HDC Support team processes these files, the workgroup manager will receive six separate email receipts</w:t>
      </w:r>
      <w:r w:rsidR="00376470">
        <w:rPr>
          <w:rFonts w:asciiTheme="minorHAnsi" w:eastAsia="Verdana" w:hAnsiTheme="minorHAnsi" w:cstheme="minorHAnsi"/>
          <w:lang w:val="en-US"/>
        </w:rPr>
        <w:t xml:space="preserve"> for the HDC extracts</w:t>
      </w:r>
      <w:r w:rsidRPr="00C96806">
        <w:rPr>
          <w:rFonts w:asciiTheme="minorHAnsi" w:eastAsia="Verdana" w:hAnsiTheme="minorHAnsi" w:cstheme="minorHAnsi"/>
          <w:lang w:val="en-US"/>
        </w:rPr>
        <w:t>, see example below:</w:t>
      </w:r>
    </w:p>
    <w:p w14:paraId="782C1827" w14:textId="65EC383B" w:rsidR="00BA31B0" w:rsidRDefault="008276C0" w:rsidP="00070F58">
      <w:pPr>
        <w:pStyle w:val="DHHSbody"/>
        <w:spacing w:before="120"/>
        <w:rPr>
          <w:b/>
          <w:color w:val="007B4B"/>
          <w:sz w:val="24"/>
          <w:szCs w:val="24"/>
        </w:rPr>
      </w:pPr>
      <w:r w:rsidRPr="00837FCD">
        <w:rPr>
          <w:noProof/>
          <w:lang w:eastAsia="en-AU"/>
        </w:rPr>
        <w:lastRenderedPageBreak/>
        <w:drawing>
          <wp:inline distT="0" distB="0" distL="0" distR="0" wp14:anchorId="51E657C7" wp14:editId="626A9A26">
            <wp:extent cx="4713871" cy="2264735"/>
            <wp:effectExtent l="0" t="0" r="0" b="2540"/>
            <wp:docPr id="807881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8152" name="Picture 1" descr="A screenshot of a computer&#10;&#10;AI-generated content may be incorrect."/>
                    <pic:cNvPicPr/>
                  </pic:nvPicPr>
                  <pic:blipFill rotWithShape="1">
                    <a:blip r:embed="rId41"/>
                    <a:srcRect l="-1" r="477" b="1301"/>
                    <a:stretch/>
                  </pic:blipFill>
                  <pic:spPr bwMode="auto">
                    <a:xfrm>
                      <a:off x="0" y="0"/>
                      <a:ext cx="4749760" cy="2281977"/>
                    </a:xfrm>
                    <a:prstGeom prst="rect">
                      <a:avLst/>
                    </a:prstGeom>
                    <a:ln>
                      <a:noFill/>
                    </a:ln>
                    <a:extLst>
                      <a:ext uri="{53640926-AAD7-44D8-BBD7-CCE9431645EC}">
                        <a14:shadowObscured xmlns:a14="http://schemas.microsoft.com/office/drawing/2010/main"/>
                      </a:ext>
                    </a:extLst>
                  </pic:spPr>
                </pic:pic>
              </a:graphicData>
            </a:graphic>
          </wp:inline>
        </w:drawing>
      </w:r>
    </w:p>
    <w:p w14:paraId="5850534F" w14:textId="6A8B1B7B" w:rsidR="00000088" w:rsidRDefault="00000088" w:rsidP="00000088">
      <w:pPr>
        <w:rPr>
          <w:rFonts w:asciiTheme="minorHAnsi" w:eastAsia="Verdana" w:hAnsiTheme="minorHAnsi" w:cstheme="minorHAnsi"/>
          <w:lang w:val="en-US"/>
        </w:rPr>
      </w:pPr>
      <w:r w:rsidRPr="00C96806">
        <w:rPr>
          <w:rFonts w:asciiTheme="minorHAnsi" w:eastAsia="Verdana" w:hAnsiTheme="minorHAnsi" w:cstheme="minorHAnsi"/>
          <w:lang w:val="en-US"/>
        </w:rPr>
        <w:t>By looking at the subject line, the workgroup manager will be able to easily identify that for the month of July 202</w:t>
      </w:r>
      <w:r w:rsidR="00E536ED">
        <w:rPr>
          <w:rFonts w:asciiTheme="minorHAnsi" w:eastAsia="Verdana" w:hAnsiTheme="minorHAnsi" w:cstheme="minorHAnsi"/>
          <w:lang w:val="en-US"/>
        </w:rPr>
        <w:t>5</w:t>
      </w:r>
      <w:r w:rsidRPr="00C96806">
        <w:rPr>
          <w:rFonts w:asciiTheme="minorHAnsi" w:eastAsia="Verdana" w:hAnsiTheme="minorHAnsi" w:cstheme="minorHAnsi"/>
          <w:lang w:val="en-US"/>
        </w:rPr>
        <w:t xml:space="preserve">, three </w:t>
      </w:r>
      <w:r w:rsidR="00FB3E9D">
        <w:rPr>
          <w:rFonts w:asciiTheme="minorHAnsi" w:eastAsia="Verdana" w:hAnsiTheme="minorHAnsi" w:cstheme="minorHAnsi"/>
          <w:lang w:val="en-US"/>
        </w:rPr>
        <w:t xml:space="preserve">Standard </w:t>
      </w:r>
      <w:r w:rsidRPr="00C96806">
        <w:rPr>
          <w:rFonts w:asciiTheme="minorHAnsi" w:eastAsia="Verdana" w:hAnsiTheme="minorHAnsi" w:cstheme="minorHAnsi"/>
          <w:lang w:val="en-US"/>
        </w:rPr>
        <w:t xml:space="preserve">SHS </w:t>
      </w:r>
      <w:r w:rsidR="00FB3E9D">
        <w:rPr>
          <w:rFonts w:asciiTheme="minorHAnsi" w:eastAsia="Verdana" w:hAnsiTheme="minorHAnsi" w:cstheme="minorHAnsi"/>
          <w:lang w:val="en-US"/>
        </w:rPr>
        <w:t>data</w:t>
      </w:r>
      <w:r w:rsidR="00FB3E9D"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files and the three </w:t>
      </w:r>
      <w:r w:rsidR="00FB3E9D">
        <w:rPr>
          <w:rFonts w:asciiTheme="minorHAnsi" w:eastAsia="Verdana" w:hAnsiTheme="minorHAnsi" w:cstheme="minorHAnsi"/>
          <w:lang w:val="en-US"/>
        </w:rPr>
        <w:t xml:space="preserve">Additional </w:t>
      </w:r>
      <w:r w:rsidRPr="00C96806">
        <w:rPr>
          <w:rFonts w:asciiTheme="minorHAnsi" w:eastAsia="Verdana" w:hAnsiTheme="minorHAnsi" w:cstheme="minorHAnsi"/>
          <w:lang w:val="en-US"/>
        </w:rPr>
        <w:t xml:space="preserve">HDC </w:t>
      </w:r>
      <w:r w:rsidR="00FB3E9D">
        <w:rPr>
          <w:rFonts w:asciiTheme="minorHAnsi" w:eastAsia="Verdana" w:hAnsiTheme="minorHAnsi" w:cstheme="minorHAnsi"/>
          <w:lang w:val="en-US"/>
        </w:rPr>
        <w:t>data</w:t>
      </w:r>
      <w:r w:rsidR="00FB3E9D"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files have been sent to the HDC. The email receipts are specific to either the SHS </w:t>
      </w:r>
      <w:r w:rsidR="00FB3E9D">
        <w:rPr>
          <w:rFonts w:asciiTheme="minorHAnsi" w:eastAsia="Verdana" w:hAnsiTheme="minorHAnsi" w:cstheme="minorHAnsi"/>
          <w:lang w:val="en-US"/>
        </w:rPr>
        <w:t>data</w:t>
      </w:r>
      <w:r w:rsidR="00FB3E9D"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file or the HDC </w:t>
      </w:r>
      <w:r w:rsidR="00FB3E9D">
        <w:rPr>
          <w:rFonts w:asciiTheme="minorHAnsi" w:eastAsia="Verdana" w:hAnsiTheme="minorHAnsi" w:cstheme="minorHAnsi"/>
          <w:lang w:val="en-US"/>
        </w:rPr>
        <w:t>data</w:t>
      </w:r>
      <w:r w:rsidR="00FB3E9D" w:rsidRPr="00C96806">
        <w:rPr>
          <w:rFonts w:asciiTheme="minorHAnsi" w:eastAsia="Verdana" w:hAnsiTheme="minorHAnsi" w:cstheme="minorHAnsi"/>
          <w:lang w:val="en-US"/>
        </w:rPr>
        <w:t xml:space="preserve"> </w:t>
      </w:r>
      <w:r w:rsidRPr="00C96806">
        <w:rPr>
          <w:rFonts w:asciiTheme="minorHAnsi" w:eastAsia="Verdana" w:hAnsiTheme="minorHAnsi" w:cstheme="minorHAnsi"/>
          <w:lang w:val="en-US"/>
        </w:rPr>
        <w:t xml:space="preserve">file being sent to the HDC and these clearly state the extract files reporting month, year, workgroup name, workgroup </w:t>
      </w:r>
      <w:proofErr w:type="gramStart"/>
      <w:r w:rsidRPr="00C96806">
        <w:rPr>
          <w:rFonts w:asciiTheme="minorHAnsi" w:eastAsia="Verdana" w:hAnsiTheme="minorHAnsi" w:cstheme="minorHAnsi"/>
          <w:lang w:val="en-US"/>
        </w:rPr>
        <w:t>ID#,</w:t>
      </w:r>
      <w:proofErr w:type="gramEnd"/>
      <w:r w:rsidRPr="00C96806">
        <w:rPr>
          <w:rFonts w:asciiTheme="minorHAnsi" w:eastAsia="Verdana" w:hAnsiTheme="minorHAnsi" w:cstheme="minorHAnsi"/>
          <w:lang w:val="en-US"/>
        </w:rPr>
        <w:t xml:space="preserve"> and the month they were submitted in.</w:t>
      </w:r>
    </w:p>
    <w:p w14:paraId="3A9E08DE" w14:textId="77777777" w:rsidR="00D15F8D" w:rsidRPr="00C96806" w:rsidRDefault="00D15F8D" w:rsidP="00000088">
      <w:pPr>
        <w:rPr>
          <w:rFonts w:asciiTheme="minorHAnsi" w:eastAsia="Verdana" w:hAnsiTheme="minorHAnsi" w:cstheme="minorHAnsi"/>
          <w:lang w:val="en-US"/>
        </w:rPr>
      </w:pPr>
    </w:p>
    <w:p w14:paraId="3FF95CE1" w14:textId="3E7233B0" w:rsidR="002C2043" w:rsidRDefault="00000088">
      <w:pPr>
        <w:rPr>
          <w:rFonts w:ascii="Arial" w:hAnsi="Arial"/>
          <w:b/>
          <w:bCs/>
          <w:color w:val="E57200" w:themeColor="accent1"/>
          <w:sz w:val="28"/>
          <w:szCs w:val="28"/>
        </w:rPr>
      </w:pPr>
      <w:r w:rsidRPr="00C96806">
        <w:rPr>
          <w:rFonts w:asciiTheme="minorHAnsi" w:eastAsia="Verdana" w:hAnsiTheme="minorHAnsi" w:cstheme="minorHAnsi"/>
          <w:b/>
          <w:lang w:val="en-US"/>
        </w:rPr>
        <w:t xml:space="preserve">It is important that these email receipts are not confused with </w:t>
      </w:r>
      <w:proofErr w:type="spellStart"/>
      <w:r w:rsidRPr="00C96806">
        <w:rPr>
          <w:rFonts w:asciiTheme="minorHAnsi" w:eastAsia="Verdana" w:hAnsiTheme="minorHAnsi" w:cstheme="minorHAnsi"/>
          <w:b/>
          <w:lang w:val="en-US"/>
        </w:rPr>
        <w:t>Validata</w:t>
      </w:r>
      <w:proofErr w:type="spellEnd"/>
      <w:r>
        <w:rPr>
          <w:rFonts w:asciiTheme="minorHAnsi" w:eastAsia="Verdana" w:hAnsiTheme="minorHAnsi" w:cstheme="minorHAnsi"/>
          <w:b/>
          <w:lang w:val="en-US"/>
        </w:rPr>
        <w:t>™</w:t>
      </w:r>
      <w:r w:rsidRPr="00C96806">
        <w:rPr>
          <w:rFonts w:asciiTheme="minorHAnsi" w:eastAsia="Verdana" w:hAnsiTheme="minorHAnsi" w:cstheme="minorHAnsi"/>
          <w:b/>
          <w:lang w:val="en-US"/>
        </w:rPr>
        <w:t xml:space="preserve"> email confirmations.</w:t>
      </w:r>
      <w:r w:rsidR="00F2118A">
        <w:rPr>
          <w:rFonts w:asciiTheme="minorHAnsi" w:eastAsia="Verdana" w:hAnsiTheme="minorHAnsi" w:cstheme="minorHAnsi"/>
          <w:b/>
          <w:lang w:val="en-US"/>
        </w:rPr>
        <w:t xml:space="preserve"> </w:t>
      </w:r>
      <w:r w:rsidR="00F2118A" w:rsidRPr="0077794E">
        <w:rPr>
          <w:rFonts w:asciiTheme="minorHAnsi" w:eastAsia="Verdana" w:hAnsiTheme="minorHAnsi" w:cstheme="minorHAnsi"/>
          <w:lang w:val="en-US"/>
        </w:rPr>
        <w:t xml:space="preserve">Agencies will also receive </w:t>
      </w:r>
      <w:r w:rsidR="00FC1686" w:rsidRPr="0077794E">
        <w:rPr>
          <w:rFonts w:asciiTheme="minorHAnsi" w:eastAsia="Verdana" w:hAnsiTheme="minorHAnsi" w:cstheme="minorHAnsi"/>
          <w:lang w:val="en-US"/>
        </w:rPr>
        <w:t xml:space="preserve">one email confirmation per </w:t>
      </w:r>
      <w:r w:rsidR="009F59ED">
        <w:rPr>
          <w:rFonts w:asciiTheme="minorHAnsi" w:eastAsia="Verdana" w:hAnsiTheme="minorHAnsi" w:cstheme="minorHAnsi"/>
          <w:bCs/>
          <w:lang w:val="en-US"/>
        </w:rPr>
        <w:t xml:space="preserve">file uploaded </w:t>
      </w:r>
      <w:r w:rsidR="00E76BD9">
        <w:rPr>
          <w:rFonts w:asciiTheme="minorHAnsi" w:eastAsia="Verdana" w:hAnsiTheme="minorHAnsi" w:cstheme="minorHAnsi"/>
          <w:bCs/>
          <w:lang w:val="en-US"/>
        </w:rPr>
        <w:t>to</w:t>
      </w:r>
      <w:r w:rsidR="009F59ED">
        <w:rPr>
          <w:rFonts w:asciiTheme="minorHAnsi" w:eastAsia="Verdana" w:hAnsiTheme="minorHAnsi" w:cstheme="minorHAnsi"/>
          <w:bCs/>
          <w:lang w:val="en-US"/>
        </w:rPr>
        <w:t xml:space="preserve"> </w:t>
      </w:r>
      <w:proofErr w:type="spellStart"/>
      <w:r w:rsidR="009F59ED" w:rsidRPr="00601CCA">
        <w:rPr>
          <w:rFonts w:asciiTheme="minorHAnsi" w:eastAsia="Verdana" w:hAnsiTheme="minorHAnsi" w:cstheme="minorHAnsi"/>
          <w:lang w:val="en-US"/>
        </w:rPr>
        <w:t>Validata</w:t>
      </w:r>
      <w:proofErr w:type="spellEnd"/>
      <w:r w:rsidR="00E76BD9" w:rsidRPr="0077794E">
        <w:rPr>
          <w:rFonts w:asciiTheme="minorHAnsi" w:eastAsia="Verdana" w:hAnsiTheme="minorHAnsi" w:cstheme="minorHAnsi"/>
          <w:bCs/>
          <w:lang w:val="en-US"/>
        </w:rPr>
        <w:t>™</w:t>
      </w:r>
      <w:r w:rsidR="009F59ED" w:rsidRPr="00E76BD9">
        <w:rPr>
          <w:rFonts w:asciiTheme="minorHAnsi" w:eastAsia="Verdana" w:hAnsiTheme="minorHAnsi" w:cstheme="minorHAnsi"/>
          <w:bCs/>
          <w:lang w:val="en-US"/>
        </w:rPr>
        <w:t>,</w:t>
      </w:r>
      <w:r w:rsidR="009F59ED">
        <w:rPr>
          <w:rFonts w:asciiTheme="minorHAnsi" w:eastAsia="Verdana" w:hAnsiTheme="minorHAnsi" w:cstheme="minorHAnsi"/>
          <w:bCs/>
          <w:lang w:val="en-US"/>
        </w:rPr>
        <w:t xml:space="preserve"> so in the above example three</w:t>
      </w:r>
      <w:r w:rsidR="000A732A">
        <w:rPr>
          <w:rFonts w:asciiTheme="minorHAnsi" w:eastAsia="Verdana" w:hAnsiTheme="minorHAnsi" w:cstheme="minorHAnsi"/>
          <w:bCs/>
          <w:lang w:val="en-US"/>
        </w:rPr>
        <w:t xml:space="preserve"> email confirmations</w:t>
      </w:r>
      <w:r w:rsidR="00AA6017">
        <w:rPr>
          <w:rFonts w:asciiTheme="minorHAnsi" w:eastAsia="Verdana" w:hAnsiTheme="minorHAnsi" w:cstheme="minorHAnsi"/>
          <w:bCs/>
          <w:lang w:val="en-US"/>
        </w:rPr>
        <w:t xml:space="preserve"> will be received </w:t>
      </w:r>
      <w:r w:rsidR="00292A44">
        <w:rPr>
          <w:rFonts w:asciiTheme="minorHAnsi" w:eastAsia="Verdana" w:hAnsiTheme="minorHAnsi" w:cstheme="minorHAnsi"/>
          <w:bCs/>
          <w:lang w:val="en-US"/>
        </w:rPr>
        <w:t xml:space="preserve">from the AIHW for the Standard SHS </w:t>
      </w:r>
      <w:r w:rsidR="008D3B97">
        <w:rPr>
          <w:rFonts w:asciiTheme="minorHAnsi" w:eastAsia="Verdana" w:hAnsiTheme="minorHAnsi" w:cstheme="minorHAnsi"/>
          <w:bCs/>
          <w:lang w:val="en-US"/>
        </w:rPr>
        <w:t>data files</w:t>
      </w:r>
      <w:r w:rsidR="001F1961">
        <w:rPr>
          <w:rFonts w:asciiTheme="minorHAnsi" w:eastAsia="Verdana" w:hAnsiTheme="minorHAnsi" w:cstheme="minorHAnsi"/>
          <w:bCs/>
          <w:lang w:val="en-US"/>
        </w:rPr>
        <w:t>.</w:t>
      </w:r>
      <w:bookmarkStart w:id="25" w:name="_Toc198125526"/>
    </w:p>
    <w:p w14:paraId="388E417B" w14:textId="713CAE58" w:rsidR="00020CF6" w:rsidRDefault="00DA58A9" w:rsidP="0077794E">
      <w:pPr>
        <w:widowControl w:val="0"/>
        <w:autoSpaceDE w:val="0"/>
        <w:autoSpaceDN w:val="0"/>
        <w:spacing w:before="360" w:after="120"/>
        <w:ind w:right="255"/>
        <w:outlineLvl w:val="0"/>
        <w:rPr>
          <w:rFonts w:ascii="Arial" w:hAnsi="Arial"/>
          <w:b/>
          <w:bCs/>
          <w:color w:val="E57200" w:themeColor="accent1"/>
          <w:sz w:val="28"/>
          <w:szCs w:val="28"/>
        </w:rPr>
      </w:pPr>
      <w:bookmarkStart w:id="26" w:name="_Toc200120061"/>
      <w:r w:rsidRPr="00DA58A9">
        <w:rPr>
          <w:rFonts w:ascii="Arial" w:hAnsi="Arial"/>
          <w:b/>
          <w:bCs/>
          <w:color w:val="E57200" w:themeColor="accent1"/>
          <w:sz w:val="28"/>
          <w:szCs w:val="28"/>
        </w:rPr>
        <w:t>N</w:t>
      </w:r>
      <w:r w:rsidR="00020CF6" w:rsidRPr="465AFBDC">
        <w:rPr>
          <w:rFonts w:ascii="Arial" w:hAnsi="Arial"/>
          <w:b/>
          <w:bCs/>
          <w:color w:val="E57200" w:themeColor="accent1"/>
          <w:sz w:val="28"/>
          <w:szCs w:val="28"/>
        </w:rPr>
        <w:t xml:space="preserve">eed help using SHIP or </w:t>
      </w:r>
      <w:proofErr w:type="spellStart"/>
      <w:r w:rsidR="00020CF6" w:rsidRPr="465AFBDC">
        <w:rPr>
          <w:rFonts w:ascii="Arial" w:hAnsi="Arial"/>
          <w:b/>
          <w:bCs/>
          <w:color w:val="E57200" w:themeColor="accent1"/>
          <w:sz w:val="28"/>
          <w:szCs w:val="28"/>
        </w:rPr>
        <w:t>Validata</w:t>
      </w:r>
      <w:proofErr w:type="spellEnd"/>
      <w:r w:rsidR="00020CF6" w:rsidRPr="465AFBDC">
        <w:rPr>
          <w:rFonts w:ascii="Arial" w:hAnsi="Arial" w:cs="Arial"/>
          <w:b/>
          <w:bCs/>
          <w:color w:val="E57200" w:themeColor="accent1"/>
          <w:sz w:val="28"/>
          <w:szCs w:val="28"/>
        </w:rPr>
        <w:t>™</w:t>
      </w:r>
      <w:r w:rsidR="00020CF6" w:rsidRPr="465AFBDC">
        <w:rPr>
          <w:rFonts w:ascii="Arial" w:hAnsi="Arial"/>
          <w:b/>
          <w:bCs/>
          <w:color w:val="E57200" w:themeColor="accent1"/>
          <w:sz w:val="28"/>
          <w:szCs w:val="28"/>
        </w:rPr>
        <w:t>?</w:t>
      </w:r>
      <w:bookmarkEnd w:id="25"/>
      <w:bookmarkEnd w:id="26"/>
    </w:p>
    <w:p w14:paraId="7762D842" w14:textId="09CBBDA2" w:rsidR="00020CF6" w:rsidRPr="0077794E" w:rsidRDefault="00020CF6" w:rsidP="0077794E">
      <w:pPr>
        <w:pStyle w:val="BodyText"/>
        <w:rPr>
          <w:rFonts w:asciiTheme="minorHAnsi" w:hAnsiTheme="minorHAnsi" w:cstheme="minorHAnsi"/>
        </w:rPr>
      </w:pPr>
      <w:bookmarkStart w:id="27" w:name="_Toc197442522"/>
      <w:bookmarkStart w:id="28" w:name="_Toc197444049"/>
      <w:bookmarkStart w:id="29" w:name="_Toc197618558"/>
      <w:bookmarkStart w:id="30" w:name="_Toc197940500"/>
      <w:bookmarkStart w:id="31" w:name="_Toc197944129"/>
      <w:bookmarkStart w:id="32" w:name="_Toc197944228"/>
      <w:r w:rsidRPr="0077794E">
        <w:rPr>
          <w:rFonts w:asciiTheme="minorHAnsi" w:hAnsiTheme="minorHAnsi" w:cstheme="minorHAnsi"/>
          <w:sz w:val="20"/>
          <w:szCs w:val="20"/>
        </w:rPr>
        <w:t>For</w:t>
      </w:r>
      <w:r w:rsidRPr="00B36243">
        <w:rPr>
          <w:rFonts w:asciiTheme="minorHAnsi" w:hAnsiTheme="minorHAnsi" w:cstheme="minorHAnsi"/>
          <w:sz w:val="20"/>
          <w:szCs w:val="20"/>
        </w:rPr>
        <w:t xml:space="preserve"> </w:t>
      </w:r>
      <w:r w:rsidRPr="00B36243">
        <w:rPr>
          <w:rFonts w:ascii="Arial" w:hAnsi="Arial" w:cs="Arial"/>
          <w:sz w:val="20"/>
          <w:szCs w:val="20"/>
        </w:rPr>
        <w:t>help with SHIP, email</w:t>
      </w:r>
      <w:r w:rsidRPr="00B36243">
        <w:rPr>
          <w:rFonts w:asciiTheme="minorHAnsi" w:hAnsiTheme="minorHAnsi" w:cstheme="minorHAnsi"/>
          <w:sz w:val="20"/>
          <w:szCs w:val="20"/>
        </w:rPr>
        <w:t xml:space="preserve"> </w:t>
      </w:r>
      <w:hyperlink r:id="rId42" w:history="1">
        <w:r w:rsidRPr="0077794E">
          <w:rPr>
            <w:rStyle w:val="Hyperlink"/>
            <w:rFonts w:asciiTheme="minorHAnsi" w:hAnsiTheme="minorHAnsi" w:cstheme="minorHAnsi"/>
            <w:sz w:val="20"/>
            <w:szCs w:val="20"/>
          </w:rPr>
          <w:t>apps@infoxchange.org</w:t>
        </w:r>
      </w:hyperlink>
      <w:r w:rsidRPr="0077794E">
        <w:rPr>
          <w:rFonts w:asciiTheme="minorHAnsi" w:hAnsiTheme="minorHAnsi" w:cstheme="minorHAnsi"/>
          <w:sz w:val="20"/>
          <w:szCs w:val="20"/>
        </w:rPr>
        <w:t> or phone SHIP support on 1800 627 191 (option 1).</w:t>
      </w:r>
      <w:bookmarkEnd w:id="27"/>
      <w:bookmarkEnd w:id="28"/>
      <w:bookmarkEnd w:id="29"/>
      <w:bookmarkEnd w:id="30"/>
      <w:bookmarkEnd w:id="31"/>
      <w:bookmarkEnd w:id="32"/>
    </w:p>
    <w:p w14:paraId="0D9A9053" w14:textId="77777777" w:rsidR="00020CF6" w:rsidRPr="00020CF6" w:rsidRDefault="00020CF6" w:rsidP="00020CF6">
      <w:pPr>
        <w:widowControl w:val="0"/>
        <w:autoSpaceDE w:val="0"/>
        <w:autoSpaceDN w:val="0"/>
        <w:ind w:right="254"/>
        <w:outlineLvl w:val="0"/>
        <w:rPr>
          <w:rFonts w:ascii="Arial" w:hAnsi="Arial"/>
          <w:bCs/>
        </w:rPr>
      </w:pPr>
    </w:p>
    <w:p w14:paraId="4B95A162" w14:textId="77777777" w:rsidR="009460B5" w:rsidRDefault="009460B5" w:rsidP="009460B5">
      <w:pPr>
        <w:rPr>
          <w:rFonts w:asciiTheme="minorHAnsi" w:eastAsia="Verdana" w:hAnsiTheme="minorHAnsi" w:cstheme="minorHAnsi"/>
          <w:lang w:val="en-US"/>
        </w:rPr>
      </w:pPr>
      <w:bookmarkStart w:id="33" w:name="_Toc197442523"/>
      <w:bookmarkStart w:id="34" w:name="_Toc197444050"/>
      <w:bookmarkStart w:id="35" w:name="_Toc197618559"/>
      <w:bookmarkStart w:id="36" w:name="_Toc197940501"/>
      <w:bookmarkStart w:id="37" w:name="_Toc197944130"/>
      <w:bookmarkStart w:id="38" w:name="_Toc197944229"/>
      <w:r w:rsidRPr="00DD525D">
        <w:rPr>
          <w:rFonts w:ascii="Arial" w:eastAsia="Times" w:hAnsi="Arial"/>
          <w:lang w:val="en-US"/>
        </w:rPr>
        <w:t xml:space="preserve">For help with the HDC Secure Data Exchange </w:t>
      </w:r>
      <w:r>
        <w:rPr>
          <w:rFonts w:ascii="Arial" w:eastAsia="Times" w:hAnsi="Arial"/>
          <w:lang w:val="en-US"/>
        </w:rPr>
        <w:t>including</w:t>
      </w:r>
      <w:r w:rsidRPr="00C96806">
        <w:rPr>
          <w:rFonts w:ascii="Arial" w:eastAsia="Verdana" w:hAnsi="Arial" w:cs="Arial"/>
          <w:lang w:val="en-US"/>
        </w:rPr>
        <w:t xml:space="preserve"> access, please email your request to the HDC Support Team </w:t>
      </w:r>
      <w:hyperlink r:id="rId43">
        <w:r w:rsidRPr="00C96806">
          <w:rPr>
            <w:rStyle w:val="Hyperlink"/>
            <w:rFonts w:ascii="Arial" w:eastAsia="Verdana" w:hAnsi="Arial" w:cs="Arial"/>
            <w:lang w:val="en-US"/>
          </w:rPr>
          <w:t>HDC@support.vic.gov.au</w:t>
        </w:r>
      </w:hyperlink>
      <w:r w:rsidRPr="00005C36">
        <w:rPr>
          <w:rFonts w:asciiTheme="minorHAnsi" w:eastAsia="Verdana" w:hAnsiTheme="minorHAnsi" w:cstheme="minorHAnsi"/>
          <w:lang w:val="en-US"/>
        </w:rPr>
        <w:t xml:space="preserve"> </w:t>
      </w:r>
    </w:p>
    <w:p w14:paraId="6450995F" w14:textId="77777777" w:rsidR="009460B5" w:rsidRDefault="009460B5" w:rsidP="009460B5">
      <w:pPr>
        <w:rPr>
          <w:rFonts w:ascii="Arial" w:eastAsia="Verdana" w:hAnsi="Arial" w:cs="Arial"/>
          <w:lang w:val="en-US"/>
        </w:rPr>
      </w:pPr>
    </w:p>
    <w:p w14:paraId="0D562FA9" w14:textId="5822BFFD" w:rsidR="00D82529" w:rsidRDefault="00020CF6">
      <w:pPr>
        <w:pStyle w:val="DHHSbody"/>
        <w:rPr>
          <w:lang w:val="en-US"/>
        </w:rPr>
      </w:pPr>
      <w:r w:rsidRPr="008433BE">
        <w:rPr>
          <w:lang w:val="en-US"/>
        </w:rPr>
        <w:t xml:space="preserve">For help with </w:t>
      </w:r>
      <w:proofErr w:type="spellStart"/>
      <w:r w:rsidRPr="008433BE">
        <w:rPr>
          <w:lang w:val="en-US"/>
        </w:rPr>
        <w:t>Validata</w:t>
      </w:r>
      <w:proofErr w:type="spellEnd"/>
      <w:r w:rsidRPr="008433BE">
        <w:rPr>
          <w:lang w:val="en-US"/>
        </w:rPr>
        <w:t>™ to upload extracts or resolve critical errors, email</w:t>
      </w:r>
      <w:r w:rsidRPr="00020CF6">
        <w:rPr>
          <w:rFonts w:asciiTheme="minorHAnsi" w:hAnsiTheme="minorHAnsi" w:cstheme="minorHAnsi"/>
          <w:lang w:val="en-US"/>
        </w:rPr>
        <w:t> </w:t>
      </w:r>
      <w:hyperlink r:id="rId44" w:history="1">
        <w:r w:rsidRPr="00225BB5">
          <w:rPr>
            <w:color w:val="0070C0"/>
            <w:lang w:val="en-US"/>
          </w:rPr>
          <w:t>homelessness@aihw.gov.au</w:t>
        </w:r>
      </w:hyperlink>
      <w:r w:rsidRPr="00020CF6">
        <w:rPr>
          <w:rFonts w:asciiTheme="minorHAnsi" w:hAnsiTheme="minorHAnsi" w:cstheme="minorHAnsi"/>
          <w:color w:val="0070C0"/>
          <w:lang w:val="en-US"/>
        </w:rPr>
        <w:t> </w:t>
      </w:r>
      <w:r w:rsidRPr="00CC1C6E">
        <w:rPr>
          <w:lang w:val="en-US"/>
        </w:rPr>
        <w:t>or phone the AIHW SHS Hotline on 1800 627 191 (option 2).</w:t>
      </w:r>
      <w:bookmarkEnd w:id="33"/>
      <w:bookmarkEnd w:id="34"/>
      <w:bookmarkEnd w:id="35"/>
      <w:bookmarkEnd w:id="36"/>
      <w:bookmarkEnd w:id="37"/>
      <w:bookmarkEnd w:id="38"/>
    </w:p>
    <w:p w14:paraId="3B693C6C" w14:textId="77777777" w:rsidR="0093326A" w:rsidRDefault="0093326A">
      <w:pPr>
        <w:pStyle w:val="DHHSbody"/>
        <w:rPr>
          <w:lang w:val="en-US"/>
        </w:rPr>
      </w:pPr>
    </w:p>
    <w:p w14:paraId="422E558D" w14:textId="77777777" w:rsidR="004F1AC1" w:rsidRDefault="004F1AC1">
      <w:pPr>
        <w:pStyle w:val="DHHSbody"/>
        <w:rPr>
          <w:lang w:val="en-US"/>
        </w:rPr>
      </w:pPr>
    </w:p>
    <w:p w14:paraId="1969E527" w14:textId="77777777" w:rsidR="004F1AC1" w:rsidRDefault="004F1AC1">
      <w:pPr>
        <w:pStyle w:val="DHHSbody"/>
        <w:rPr>
          <w:lang w:val="en-US"/>
        </w:rPr>
      </w:pPr>
    </w:p>
    <w:p w14:paraId="2F7D4ED2" w14:textId="77777777" w:rsidR="004F1AC1" w:rsidRDefault="004F1AC1">
      <w:pPr>
        <w:pStyle w:val="DHHSbody"/>
        <w:rPr>
          <w:lang w:val="en-US"/>
        </w:rPr>
      </w:pPr>
    </w:p>
    <w:p w14:paraId="0A7E209D" w14:textId="77777777" w:rsidR="004F1AC1" w:rsidRDefault="004F1AC1">
      <w:pPr>
        <w:pStyle w:val="DHHSbody"/>
        <w:rPr>
          <w:lang w:val="en-US"/>
        </w:rPr>
      </w:pPr>
    </w:p>
    <w:bookmarkEnd w:id="0"/>
    <w:p w14:paraId="30E520E5" w14:textId="77777777" w:rsidR="00B2752E" w:rsidRPr="00982454" w:rsidRDefault="00B2752E" w:rsidP="0017391C">
      <w:pPr>
        <w:pStyle w:val="DHHSbody"/>
      </w:pPr>
    </w:p>
    <w:sectPr w:rsidR="00B2752E" w:rsidRPr="00982454" w:rsidSect="0077794E">
      <w:type w:val="continuous"/>
      <w:pgSz w:w="11906" w:h="16838" w:code="9"/>
      <w:pgMar w:top="1418" w:right="851" w:bottom="1276"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D1C75" w14:textId="77777777" w:rsidR="006D6661" w:rsidRDefault="006D6661">
      <w:r>
        <w:separator/>
      </w:r>
    </w:p>
  </w:endnote>
  <w:endnote w:type="continuationSeparator" w:id="0">
    <w:p w14:paraId="50A2BF03" w14:textId="77777777" w:rsidR="006D6661" w:rsidRDefault="006D6661">
      <w:r>
        <w:continuationSeparator/>
      </w:r>
    </w:p>
  </w:endnote>
  <w:endnote w:type="continuationNotice" w:id="1">
    <w:p w14:paraId="60BBE7C2" w14:textId="77777777" w:rsidR="006D6661" w:rsidRDefault="006D6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50B0" w14:textId="27302457" w:rsidR="009D70A4" w:rsidRPr="00F65AA9" w:rsidRDefault="00030F1B" w:rsidP="0051568D">
    <w:pPr>
      <w:pStyle w:val="DHHSfooter"/>
    </w:pPr>
    <w:r>
      <w:rPr>
        <w:noProof/>
        <w:lang w:eastAsia="en-AU"/>
      </w:rPr>
      <mc:AlternateContent>
        <mc:Choice Requires="wps">
          <w:drawing>
            <wp:anchor distT="0" distB="0" distL="114300" distR="114300" simplePos="0" relativeHeight="251658242" behindDoc="0" locked="0" layoutInCell="0" allowOverlap="1" wp14:anchorId="365BC63C" wp14:editId="7830A0F7">
              <wp:simplePos x="0" y="0"/>
              <wp:positionH relativeFrom="page">
                <wp:posOffset>77470</wp:posOffset>
              </wp:positionH>
              <wp:positionV relativeFrom="page">
                <wp:posOffset>10309812</wp:posOffset>
              </wp:positionV>
              <wp:extent cx="7560310" cy="311785"/>
              <wp:effectExtent l="0" t="0" r="0" b="12065"/>
              <wp:wrapNone/>
              <wp:docPr id="13" name="MSIPCM4c6a4a1cb75027654dd19119"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B4E23E"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5BC63C" id="_x0000_t202" coordsize="21600,21600" o:spt="202" path="m,l,21600r21600,l21600,xe">
              <v:stroke joinstyle="miter"/>
              <v:path gradientshapeok="t" o:connecttype="rect"/>
            </v:shapetype>
            <v:shape id="MSIPCM4c6a4a1cb75027654dd19119" o:spid="_x0000_s1029" type="#_x0000_t202" alt="{&quot;HashCode&quot;:-1404161052,&quot;Height&quot;:841.0,&quot;Width&quot;:595.0,&quot;Placement&quot;:&quot;Footer&quot;,&quot;Index&quot;:&quot;Primary&quot;,&quot;Section&quot;:1,&quot;Top&quot;:0.0,&quot;Left&quot;:0.0}" style="position:absolute;margin-left:6.1pt;margin-top:811.8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" o:allowincell="f" filled="f" stroked="f" strokeweight=".5pt">
              <v:textbox inset=",0,,0">
                <w:txbxContent>
                  <w:p w14:paraId="2BB4E23E"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r w:rsidR="000C357A">
      <w:t>Additional</w:t>
    </w:r>
    <w:r w:rsidR="00465A41" w:rsidRPr="00465A41">
      <w:t xml:space="preserve"> </w:t>
    </w:r>
    <w:r w:rsidR="001C73A3">
      <w:t xml:space="preserve">HDC </w:t>
    </w:r>
    <w:r w:rsidR="00B853EE">
      <w:t xml:space="preserve">Data </w:t>
    </w:r>
    <w:r w:rsidR="00465A41" w:rsidRPr="00465A41">
      <w:t>Extract</w:t>
    </w:r>
    <w:r w:rsidR="00B853EE">
      <w:t xml:space="preserve"> </w:t>
    </w:r>
    <w:r w:rsidR="00465A41" w:rsidRPr="00465A41">
      <w:t>- How to Guide</w:t>
    </w:r>
    <w:r w:rsidR="00B853EE">
      <w:t xml:space="preserve"> </w:t>
    </w:r>
    <w:r w:rsidR="000E0970">
      <w:rPr>
        <w:noProof/>
        <w:lang w:eastAsia="en-AU"/>
      </w:rPr>
      <w:drawing>
        <wp:anchor distT="0" distB="0" distL="114300" distR="114300" simplePos="0" relativeHeight="251658245" behindDoc="1" locked="1" layoutInCell="0" allowOverlap="1" wp14:anchorId="5707693C" wp14:editId="02082DCF">
          <wp:simplePos x="0" y="0"/>
          <wp:positionH relativeFrom="page">
            <wp:posOffset>0</wp:posOffset>
          </wp:positionH>
          <wp:positionV relativeFrom="page">
            <wp:posOffset>9931400</wp:posOffset>
          </wp:positionV>
          <wp:extent cx="7559675" cy="899160"/>
          <wp:effectExtent l="0" t="0" r="3175" b="0"/>
          <wp:wrapNone/>
          <wp:docPr id="164238158" name="Picture 164238158"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stretch>
                    <a:fillRect/>
                  </a:stretch>
                </pic:blipFill>
                <pic:spPr bwMode="auto">
                  <a:xfrm>
                    <a:off x="0" y="0"/>
                    <a:ext cx="7559675" cy="899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A39F" w14:textId="77777777" w:rsidR="00165A57" w:rsidRDefault="00F813FF">
    <w:pPr>
      <w:pStyle w:val="Footer"/>
    </w:pPr>
    <w:r>
      <w:rPr>
        <w:noProof/>
      </w:rPr>
      <mc:AlternateContent>
        <mc:Choice Requires="wps">
          <w:drawing>
            <wp:anchor distT="0" distB="0" distL="114300" distR="114300" simplePos="1" relativeHeight="251658243" behindDoc="0" locked="0" layoutInCell="0" allowOverlap="1" wp14:anchorId="44DE07A6" wp14:editId="14D855A2">
              <wp:simplePos x="0" y="10189687"/>
              <wp:positionH relativeFrom="page">
                <wp:posOffset>0</wp:posOffset>
              </wp:positionH>
              <wp:positionV relativeFrom="page">
                <wp:posOffset>10189210</wp:posOffset>
              </wp:positionV>
              <wp:extent cx="7560310" cy="311785"/>
              <wp:effectExtent l="0" t="0" r="0" b="12065"/>
              <wp:wrapNone/>
              <wp:docPr id="14" name="MSIPCM6fb14fa193668c35e165fa34"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EFDF5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DE07A6" id="_x0000_t202" coordsize="21600,21600" o:spt="202" path="m,l,21600r21600,l21600,xe">
              <v:stroke joinstyle="miter"/>
              <v:path gradientshapeok="t" o:connecttype="rect"/>
            </v:shapetype>
            <v:shape id="MSIPCM6fb14fa193668c35e165fa34" o:spid="_x0000_s1031" type="#_x0000_t202" alt="{&quot;HashCode&quot;:-1404161052,&quot;Height&quot;:841.0,&quot;Width&quot;:595.0,&quot;Placement&quot;:&quot;Footer&quot;,&quot;Index&quot;:&quot;FirstPage&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AEFDF5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0445" w14:textId="6D49AC75" w:rsidR="002A3E70" w:rsidRPr="00A11421" w:rsidRDefault="00F813FF" w:rsidP="0051568D">
    <w:pPr>
      <w:pStyle w:val="DHHSfooter"/>
    </w:pPr>
    <w:r>
      <w:rPr>
        <w:noProof/>
      </w:rPr>
      <mc:AlternateContent>
        <mc:Choice Requires="wps">
          <w:drawing>
            <wp:anchor distT="0" distB="0" distL="114300" distR="114300" simplePos="0" relativeHeight="251658244" behindDoc="0" locked="0" layoutInCell="0" allowOverlap="1" wp14:anchorId="1862A3AE" wp14:editId="1B2DFAD8">
              <wp:simplePos x="0" y="0"/>
              <wp:positionH relativeFrom="page">
                <wp:posOffset>0</wp:posOffset>
              </wp:positionH>
              <wp:positionV relativeFrom="page">
                <wp:posOffset>10189210</wp:posOffset>
              </wp:positionV>
              <wp:extent cx="7560310" cy="311785"/>
              <wp:effectExtent l="0" t="0" r="0" b="12065"/>
              <wp:wrapNone/>
              <wp:docPr id="16" name="MSIPCMc4d6479d8edb09aeb4e9f460" descr="{&quot;HashCode&quot;:-1404161052,&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41FFE"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62A3AE" id="_x0000_t202" coordsize="21600,21600" o:spt="202" path="m,l,21600r21600,l21600,xe">
              <v:stroke joinstyle="miter"/>
              <v:path gradientshapeok="t" o:connecttype="rect"/>
            </v:shapetype>
            <v:shape id="MSIPCMc4d6479d8edb09aeb4e9f460" o:spid="_x0000_s1032" type="#_x0000_t202" alt="{&quot;HashCode&quot;:-1404161052,&quot;Height&quot;:841.0,&quot;Width&quot;:595.0,&quot;Placement&quot;:&quot;Footer&quot;,&quot;Index&quot;:&quot;Primary&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50341FFE"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r w:rsidR="465AFBDC" w:rsidRPr="00465A41">
      <w:t xml:space="preserve"> </w:t>
    </w:r>
    <w:r w:rsidR="465AFBDC">
      <w:t>Additional</w:t>
    </w:r>
    <w:r w:rsidR="465AFBDC" w:rsidRPr="00465A41">
      <w:t xml:space="preserve"> </w:t>
    </w:r>
    <w:r w:rsidR="001C73A3">
      <w:t xml:space="preserve">HDC </w:t>
    </w:r>
    <w:r w:rsidR="465AFBDC">
      <w:t xml:space="preserve">Data </w:t>
    </w:r>
    <w:r w:rsidR="465AFBDC" w:rsidRPr="00465A41">
      <w:t>Extract</w:t>
    </w:r>
    <w:r w:rsidR="465AFBDC">
      <w:t xml:space="preserve"> </w:t>
    </w:r>
    <w:r w:rsidR="465AFBDC" w:rsidRPr="00465A41">
      <w:t>- How to Guide</w:t>
    </w:r>
    <w:r w:rsidR="002A3E70">
      <w:ptab w:relativeTo="margin" w:alignment="right" w:leader="none"/>
    </w:r>
    <w:r w:rsidR="002A3E70" w:rsidRPr="465AFBDC">
      <w:rPr>
        <w:noProof/>
      </w:rPr>
      <w:fldChar w:fldCharType="begin"/>
    </w:r>
    <w:r w:rsidR="002A3E70" w:rsidRPr="00A11421">
      <w:instrText xml:space="preserve"> PAGE </w:instrText>
    </w:r>
    <w:r w:rsidR="002A3E70" w:rsidRPr="465AFBDC">
      <w:fldChar w:fldCharType="separate"/>
    </w:r>
    <w:r w:rsidR="465AFBDC">
      <w:rPr>
        <w:noProof/>
      </w:rPr>
      <w:t>2</w:t>
    </w:r>
    <w:r w:rsidR="002A3E70" w:rsidRPr="465AFBD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0E98" w14:textId="77777777" w:rsidR="006D6661" w:rsidRDefault="006D6661" w:rsidP="002862F1">
      <w:pPr>
        <w:spacing w:before="120"/>
      </w:pPr>
      <w:r>
        <w:separator/>
      </w:r>
    </w:p>
  </w:footnote>
  <w:footnote w:type="continuationSeparator" w:id="0">
    <w:p w14:paraId="769A65B9" w14:textId="77777777" w:rsidR="006D6661" w:rsidRDefault="006D6661">
      <w:r>
        <w:continuationSeparator/>
      </w:r>
    </w:p>
  </w:footnote>
  <w:footnote w:type="continuationNotice" w:id="1">
    <w:p w14:paraId="7CA37ED1" w14:textId="77777777" w:rsidR="006D6661" w:rsidRDefault="006D6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DED7" w14:textId="77777777" w:rsidR="00F63B80" w:rsidRDefault="00F813FF">
    <w:pPr>
      <w:pStyle w:val="Header"/>
    </w:pPr>
    <w:r>
      <w:rPr>
        <w:noProof/>
      </w:rPr>
      <mc:AlternateContent>
        <mc:Choice Requires="wps">
          <w:drawing>
            <wp:anchor distT="0" distB="0" distL="114300" distR="114300" simplePos="0" relativeHeight="251658240" behindDoc="0" locked="0" layoutInCell="0" allowOverlap="1" wp14:anchorId="3831448C" wp14:editId="551F8C72">
              <wp:simplePos x="0" y="0"/>
              <wp:positionH relativeFrom="page">
                <wp:posOffset>0</wp:posOffset>
              </wp:positionH>
              <wp:positionV relativeFrom="page">
                <wp:posOffset>190500</wp:posOffset>
              </wp:positionV>
              <wp:extent cx="7560310" cy="311785"/>
              <wp:effectExtent l="0" t="0" r="0" b="12065"/>
              <wp:wrapNone/>
              <wp:docPr id="9" name="MSIPCM459e48da9aeb4922289ccda5"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00C856"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31448C" id="_x0000_t202" coordsize="21600,21600" o:spt="202" path="m,l,21600r21600,l21600,xe">
              <v:stroke joinstyle="miter"/>
              <v:path gradientshapeok="t" o:connecttype="rect"/>
            </v:shapetype>
            <v:shape id="MSIPCM459e48da9aeb4922289ccda5" o:spid="_x0000_s1028" type="#_x0000_t202" alt="{&quot;HashCode&quot;:-1428298621,&quot;Height&quot;:841.0,&quot;Width&quot;:595.0,&quot;Placement&quot;:&quot;Header&quot;,&quot;Index&quot;:&quot;Primary&quot;,&quot;Section&quot;:1,&quot;Top&quot;:0.0,&quot;Left&quot;:0.0}" style="position:absolute;margin-left:0;margin-top:1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2700C856"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6823" w14:textId="77777777" w:rsidR="00F63B80" w:rsidRDefault="00F813FF">
    <w:pPr>
      <w:pStyle w:val="Header"/>
    </w:pPr>
    <w:r>
      <w:rPr>
        <w:noProof/>
      </w:rPr>
      <mc:AlternateContent>
        <mc:Choice Requires="wps">
          <w:drawing>
            <wp:anchor distT="0" distB="0" distL="114300" distR="114300" simplePos="1" relativeHeight="251658241" behindDoc="0" locked="0" layoutInCell="0" allowOverlap="1" wp14:anchorId="5499C7C8" wp14:editId="2A922D3B">
              <wp:simplePos x="0" y="190500"/>
              <wp:positionH relativeFrom="page">
                <wp:posOffset>0</wp:posOffset>
              </wp:positionH>
              <wp:positionV relativeFrom="page">
                <wp:posOffset>190500</wp:posOffset>
              </wp:positionV>
              <wp:extent cx="7560310" cy="311785"/>
              <wp:effectExtent l="0" t="0" r="0" b="12065"/>
              <wp:wrapNone/>
              <wp:docPr id="11" name="MSIPCM92144138a13d9bbd2daf124b"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44422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99C7C8" id="_x0000_t202" coordsize="21600,21600" o:spt="202" path="m,l,21600r21600,l21600,xe">
              <v:stroke joinstyle="miter"/>
              <v:path gradientshapeok="t" o:connecttype="rect"/>
            </v:shapetype>
            <v:shape id="MSIPCM92144138a13d9bbd2daf124b" o:spid="_x0000_s1030" type="#_x0000_t202" alt="{&quot;HashCode&quot;:-1428298621,&quot;Height&quot;:841.0,&quot;Width&quot;:595.0,&quot;Placement&quot;:&quot;Header&quot;,&quot;Index&quot;:&quot;FirstPage&quot;,&quot;Section&quot;:1,&quot;Top&quot;:0.0,&quot;Left&quot;:0.0}" style="position:absolute;margin-left:0;margin-top:1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3044422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5D292C"/>
    <w:multiLevelType w:val="hybridMultilevel"/>
    <w:tmpl w:val="7D5A45E0"/>
    <w:lvl w:ilvl="0" w:tplc="1B444ADE">
      <w:start w:val="1"/>
      <w:numFmt w:val="decimal"/>
      <w:lvlText w:val="%1."/>
      <w:lvlJc w:val="left"/>
      <w:pPr>
        <w:ind w:left="872" w:hanging="361"/>
      </w:pPr>
      <w:rPr>
        <w:rFonts w:ascii="Verdana" w:eastAsia="Verdana" w:hAnsi="Verdana" w:cs="Verdana" w:hint="default"/>
        <w:b w:val="0"/>
        <w:bCs w:val="0"/>
        <w:i w:val="0"/>
        <w:iCs w:val="0"/>
        <w:spacing w:val="0"/>
        <w:w w:val="100"/>
        <w:sz w:val="21"/>
        <w:szCs w:val="21"/>
        <w:lang w:val="en-US" w:eastAsia="en-US" w:bidi="ar-SA"/>
      </w:rPr>
    </w:lvl>
    <w:lvl w:ilvl="1" w:tplc="B184C1C6">
      <w:numFmt w:val="bullet"/>
      <w:lvlText w:val="•"/>
      <w:lvlJc w:val="left"/>
      <w:pPr>
        <w:ind w:left="1844" w:hanging="361"/>
      </w:pPr>
      <w:rPr>
        <w:rFonts w:hint="default"/>
        <w:lang w:val="en-US" w:eastAsia="en-US" w:bidi="ar-SA"/>
      </w:rPr>
    </w:lvl>
    <w:lvl w:ilvl="2" w:tplc="56B61D3A">
      <w:numFmt w:val="bullet"/>
      <w:lvlText w:val="•"/>
      <w:lvlJc w:val="left"/>
      <w:pPr>
        <w:ind w:left="2809" w:hanging="361"/>
      </w:pPr>
      <w:rPr>
        <w:rFonts w:hint="default"/>
        <w:lang w:val="en-US" w:eastAsia="en-US" w:bidi="ar-SA"/>
      </w:rPr>
    </w:lvl>
    <w:lvl w:ilvl="3" w:tplc="999C669C">
      <w:numFmt w:val="bullet"/>
      <w:lvlText w:val="•"/>
      <w:lvlJc w:val="left"/>
      <w:pPr>
        <w:ind w:left="3773" w:hanging="361"/>
      </w:pPr>
      <w:rPr>
        <w:rFonts w:hint="default"/>
        <w:lang w:val="en-US" w:eastAsia="en-US" w:bidi="ar-SA"/>
      </w:rPr>
    </w:lvl>
    <w:lvl w:ilvl="4" w:tplc="0D1E7B06">
      <w:numFmt w:val="bullet"/>
      <w:lvlText w:val="•"/>
      <w:lvlJc w:val="left"/>
      <w:pPr>
        <w:ind w:left="4738" w:hanging="361"/>
      </w:pPr>
      <w:rPr>
        <w:rFonts w:hint="default"/>
        <w:lang w:val="en-US" w:eastAsia="en-US" w:bidi="ar-SA"/>
      </w:rPr>
    </w:lvl>
    <w:lvl w:ilvl="5" w:tplc="38B4D76E">
      <w:numFmt w:val="bullet"/>
      <w:lvlText w:val="•"/>
      <w:lvlJc w:val="left"/>
      <w:pPr>
        <w:ind w:left="5703" w:hanging="361"/>
      </w:pPr>
      <w:rPr>
        <w:rFonts w:hint="default"/>
        <w:lang w:val="en-US" w:eastAsia="en-US" w:bidi="ar-SA"/>
      </w:rPr>
    </w:lvl>
    <w:lvl w:ilvl="6" w:tplc="552AB24C">
      <w:numFmt w:val="bullet"/>
      <w:lvlText w:val="•"/>
      <w:lvlJc w:val="left"/>
      <w:pPr>
        <w:ind w:left="6667" w:hanging="361"/>
      </w:pPr>
      <w:rPr>
        <w:rFonts w:hint="default"/>
        <w:lang w:val="en-US" w:eastAsia="en-US" w:bidi="ar-SA"/>
      </w:rPr>
    </w:lvl>
    <w:lvl w:ilvl="7" w:tplc="A3A22C78">
      <w:numFmt w:val="bullet"/>
      <w:lvlText w:val="•"/>
      <w:lvlJc w:val="left"/>
      <w:pPr>
        <w:ind w:left="7632" w:hanging="361"/>
      </w:pPr>
      <w:rPr>
        <w:rFonts w:hint="default"/>
        <w:lang w:val="en-US" w:eastAsia="en-US" w:bidi="ar-SA"/>
      </w:rPr>
    </w:lvl>
    <w:lvl w:ilvl="8" w:tplc="415AAD26">
      <w:numFmt w:val="bullet"/>
      <w:lvlText w:val="•"/>
      <w:lvlJc w:val="left"/>
      <w:pPr>
        <w:ind w:left="8597" w:hanging="361"/>
      </w:pPr>
      <w:rPr>
        <w:rFonts w:hint="default"/>
        <w:lang w:val="en-US" w:eastAsia="en-US" w:bidi="ar-SA"/>
      </w:rPr>
    </w:lvl>
  </w:abstractNum>
  <w:abstractNum w:abstractNumId="6" w15:restartNumberingAfterBreak="0">
    <w:nsid w:val="3E6C68D4"/>
    <w:multiLevelType w:val="multilevel"/>
    <w:tmpl w:val="1D06E7FE"/>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ABE25BB"/>
    <w:multiLevelType w:val="hybridMultilevel"/>
    <w:tmpl w:val="9A681EDE"/>
    <w:lvl w:ilvl="0" w:tplc="18FAA446">
      <w:start w:val="1"/>
      <w:numFmt w:val="decimal"/>
      <w:lvlText w:val="%1."/>
      <w:lvlJc w:val="left"/>
      <w:pPr>
        <w:ind w:left="872" w:hanging="361"/>
      </w:pPr>
      <w:rPr>
        <w:rFonts w:ascii="Verdana" w:eastAsia="Verdana" w:hAnsi="Verdana" w:cs="Verdana" w:hint="default"/>
        <w:b w:val="0"/>
        <w:bCs w:val="0"/>
        <w:i w:val="0"/>
        <w:iCs w:val="0"/>
        <w:spacing w:val="0"/>
        <w:w w:val="100"/>
        <w:sz w:val="21"/>
        <w:szCs w:val="21"/>
        <w:lang w:val="en-US" w:eastAsia="en-US" w:bidi="ar-SA"/>
      </w:rPr>
    </w:lvl>
    <w:lvl w:ilvl="1" w:tplc="82543BDE">
      <w:numFmt w:val="bullet"/>
      <w:lvlText w:val="•"/>
      <w:lvlJc w:val="left"/>
      <w:pPr>
        <w:ind w:left="1844" w:hanging="361"/>
      </w:pPr>
      <w:rPr>
        <w:rFonts w:hint="default"/>
        <w:lang w:val="en-US" w:eastAsia="en-US" w:bidi="ar-SA"/>
      </w:rPr>
    </w:lvl>
    <w:lvl w:ilvl="2" w:tplc="1F648A4C">
      <w:numFmt w:val="bullet"/>
      <w:lvlText w:val="•"/>
      <w:lvlJc w:val="left"/>
      <w:pPr>
        <w:ind w:left="2809" w:hanging="361"/>
      </w:pPr>
      <w:rPr>
        <w:rFonts w:hint="default"/>
        <w:lang w:val="en-US" w:eastAsia="en-US" w:bidi="ar-SA"/>
      </w:rPr>
    </w:lvl>
    <w:lvl w:ilvl="3" w:tplc="22183656">
      <w:numFmt w:val="bullet"/>
      <w:lvlText w:val="•"/>
      <w:lvlJc w:val="left"/>
      <w:pPr>
        <w:ind w:left="3773" w:hanging="361"/>
      </w:pPr>
      <w:rPr>
        <w:rFonts w:hint="default"/>
        <w:lang w:val="en-US" w:eastAsia="en-US" w:bidi="ar-SA"/>
      </w:rPr>
    </w:lvl>
    <w:lvl w:ilvl="4" w:tplc="F20AF1DA">
      <w:numFmt w:val="bullet"/>
      <w:lvlText w:val="•"/>
      <w:lvlJc w:val="left"/>
      <w:pPr>
        <w:ind w:left="4738" w:hanging="361"/>
      </w:pPr>
      <w:rPr>
        <w:rFonts w:hint="default"/>
        <w:lang w:val="en-US" w:eastAsia="en-US" w:bidi="ar-SA"/>
      </w:rPr>
    </w:lvl>
    <w:lvl w:ilvl="5" w:tplc="F39AEB62">
      <w:numFmt w:val="bullet"/>
      <w:lvlText w:val="•"/>
      <w:lvlJc w:val="left"/>
      <w:pPr>
        <w:ind w:left="5703" w:hanging="361"/>
      </w:pPr>
      <w:rPr>
        <w:rFonts w:hint="default"/>
        <w:lang w:val="en-US" w:eastAsia="en-US" w:bidi="ar-SA"/>
      </w:rPr>
    </w:lvl>
    <w:lvl w:ilvl="6" w:tplc="8B8023CA">
      <w:numFmt w:val="bullet"/>
      <w:lvlText w:val="•"/>
      <w:lvlJc w:val="left"/>
      <w:pPr>
        <w:ind w:left="6667" w:hanging="361"/>
      </w:pPr>
      <w:rPr>
        <w:rFonts w:hint="default"/>
        <w:lang w:val="en-US" w:eastAsia="en-US" w:bidi="ar-SA"/>
      </w:rPr>
    </w:lvl>
    <w:lvl w:ilvl="7" w:tplc="41CCB138">
      <w:numFmt w:val="bullet"/>
      <w:lvlText w:val="•"/>
      <w:lvlJc w:val="left"/>
      <w:pPr>
        <w:ind w:left="7632" w:hanging="361"/>
      </w:pPr>
      <w:rPr>
        <w:rFonts w:hint="default"/>
        <w:lang w:val="en-US" w:eastAsia="en-US" w:bidi="ar-SA"/>
      </w:rPr>
    </w:lvl>
    <w:lvl w:ilvl="8" w:tplc="3A148464">
      <w:numFmt w:val="bullet"/>
      <w:lvlText w:val="•"/>
      <w:lvlJc w:val="left"/>
      <w:pPr>
        <w:ind w:left="8597" w:hanging="361"/>
      </w:pPr>
      <w:rPr>
        <w:rFonts w:hint="default"/>
        <w:lang w:val="en-US" w:eastAsia="en-US" w:bidi="ar-SA"/>
      </w:rPr>
    </w:lvl>
  </w:abstractNum>
  <w:abstractNum w:abstractNumId="9" w15:restartNumberingAfterBreak="0">
    <w:nsid w:val="4D144C65"/>
    <w:multiLevelType w:val="multilevel"/>
    <w:tmpl w:val="E626C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B1B5A1C"/>
    <w:multiLevelType w:val="hybridMultilevel"/>
    <w:tmpl w:val="90349900"/>
    <w:lvl w:ilvl="0" w:tplc="DB445B8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4AB4E51"/>
    <w:multiLevelType w:val="hybridMultilevel"/>
    <w:tmpl w:val="90220DE0"/>
    <w:lvl w:ilvl="0" w:tplc="C474442E">
      <w:start w:val="1"/>
      <w:numFmt w:val="decimal"/>
      <w:lvlText w:val="%1."/>
      <w:lvlJc w:val="left"/>
      <w:pPr>
        <w:ind w:left="872" w:hanging="361"/>
      </w:pPr>
      <w:rPr>
        <w:rFonts w:ascii="Verdana" w:eastAsia="Verdana" w:hAnsi="Verdana" w:cs="Verdana" w:hint="default"/>
        <w:b w:val="0"/>
        <w:bCs w:val="0"/>
        <w:i w:val="0"/>
        <w:iCs w:val="0"/>
        <w:spacing w:val="0"/>
        <w:w w:val="100"/>
        <w:sz w:val="21"/>
        <w:szCs w:val="21"/>
        <w:lang w:val="en-US" w:eastAsia="en-US" w:bidi="ar-SA"/>
      </w:rPr>
    </w:lvl>
    <w:lvl w:ilvl="1" w:tplc="0A9E91F4">
      <w:numFmt w:val="bullet"/>
      <w:lvlText w:val="•"/>
      <w:lvlJc w:val="left"/>
      <w:pPr>
        <w:ind w:left="1844" w:hanging="361"/>
      </w:pPr>
      <w:rPr>
        <w:rFonts w:hint="default"/>
        <w:lang w:val="en-US" w:eastAsia="en-US" w:bidi="ar-SA"/>
      </w:rPr>
    </w:lvl>
    <w:lvl w:ilvl="2" w:tplc="DA6CF2BC">
      <w:numFmt w:val="bullet"/>
      <w:lvlText w:val="•"/>
      <w:lvlJc w:val="left"/>
      <w:pPr>
        <w:ind w:left="2809" w:hanging="361"/>
      </w:pPr>
      <w:rPr>
        <w:rFonts w:hint="default"/>
        <w:lang w:val="en-US" w:eastAsia="en-US" w:bidi="ar-SA"/>
      </w:rPr>
    </w:lvl>
    <w:lvl w:ilvl="3" w:tplc="9CF86C8E">
      <w:numFmt w:val="bullet"/>
      <w:lvlText w:val="•"/>
      <w:lvlJc w:val="left"/>
      <w:pPr>
        <w:ind w:left="3773" w:hanging="361"/>
      </w:pPr>
      <w:rPr>
        <w:rFonts w:hint="default"/>
        <w:lang w:val="en-US" w:eastAsia="en-US" w:bidi="ar-SA"/>
      </w:rPr>
    </w:lvl>
    <w:lvl w:ilvl="4" w:tplc="1A06B620">
      <w:numFmt w:val="bullet"/>
      <w:lvlText w:val="•"/>
      <w:lvlJc w:val="left"/>
      <w:pPr>
        <w:ind w:left="4738" w:hanging="361"/>
      </w:pPr>
      <w:rPr>
        <w:rFonts w:hint="default"/>
        <w:lang w:val="en-US" w:eastAsia="en-US" w:bidi="ar-SA"/>
      </w:rPr>
    </w:lvl>
    <w:lvl w:ilvl="5" w:tplc="99F284F2">
      <w:numFmt w:val="bullet"/>
      <w:lvlText w:val="•"/>
      <w:lvlJc w:val="left"/>
      <w:pPr>
        <w:ind w:left="5703" w:hanging="361"/>
      </w:pPr>
      <w:rPr>
        <w:rFonts w:hint="default"/>
        <w:lang w:val="en-US" w:eastAsia="en-US" w:bidi="ar-SA"/>
      </w:rPr>
    </w:lvl>
    <w:lvl w:ilvl="6" w:tplc="D6AAD624">
      <w:numFmt w:val="bullet"/>
      <w:lvlText w:val="•"/>
      <w:lvlJc w:val="left"/>
      <w:pPr>
        <w:ind w:left="6667" w:hanging="361"/>
      </w:pPr>
      <w:rPr>
        <w:rFonts w:hint="default"/>
        <w:lang w:val="en-US" w:eastAsia="en-US" w:bidi="ar-SA"/>
      </w:rPr>
    </w:lvl>
    <w:lvl w:ilvl="7" w:tplc="B4103828">
      <w:numFmt w:val="bullet"/>
      <w:lvlText w:val="•"/>
      <w:lvlJc w:val="left"/>
      <w:pPr>
        <w:ind w:left="7632" w:hanging="361"/>
      </w:pPr>
      <w:rPr>
        <w:rFonts w:hint="default"/>
        <w:lang w:val="en-US" w:eastAsia="en-US" w:bidi="ar-SA"/>
      </w:rPr>
    </w:lvl>
    <w:lvl w:ilvl="8" w:tplc="E0965FEA">
      <w:numFmt w:val="bullet"/>
      <w:lvlText w:val="•"/>
      <w:lvlJc w:val="left"/>
      <w:pPr>
        <w:ind w:left="8597" w:hanging="361"/>
      </w:pPr>
      <w:rPr>
        <w:rFonts w:hint="default"/>
        <w:lang w:val="en-US" w:eastAsia="en-US" w:bidi="ar-SA"/>
      </w:rPr>
    </w:lvl>
  </w:abstractNum>
  <w:abstractNum w:abstractNumId="1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400563623">
    <w:abstractNumId w:val="0"/>
  </w:num>
  <w:num w:numId="2" w16cid:durableId="90930891">
    <w:abstractNumId w:val="6"/>
  </w:num>
  <w:num w:numId="3" w16cid:durableId="481973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5614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52803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4549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1600142">
    <w:abstractNumId w:val="11"/>
  </w:num>
  <w:num w:numId="8" w16cid:durableId="1960605557">
    <w:abstractNumId w:val="4"/>
  </w:num>
  <w:num w:numId="9" w16cid:durableId="1280533037">
    <w:abstractNumId w:val="10"/>
  </w:num>
  <w:num w:numId="10" w16cid:durableId="13171033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323044">
    <w:abstractNumId w:val="13"/>
  </w:num>
  <w:num w:numId="12" w16cid:durableId="114909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193648">
    <w:abstractNumId w:val="7"/>
  </w:num>
  <w:num w:numId="14" w16cid:durableId="8260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8501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31307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5001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0428681">
    <w:abstractNumId w:val="16"/>
  </w:num>
  <w:num w:numId="19" w16cid:durableId="7989156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163305">
    <w:abstractNumId w:val="3"/>
  </w:num>
  <w:num w:numId="21" w16cid:durableId="1908951597">
    <w:abstractNumId w:val="1"/>
  </w:num>
  <w:num w:numId="22" w16cid:durableId="110170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614598">
    <w:abstractNumId w:val="15"/>
  </w:num>
  <w:num w:numId="24" w16cid:durableId="10212023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389282">
    <w:abstractNumId w:val="12"/>
  </w:num>
  <w:num w:numId="26" w16cid:durableId="254361767">
    <w:abstractNumId w:val="9"/>
  </w:num>
  <w:num w:numId="27" w16cid:durableId="1744719435">
    <w:abstractNumId w:val="14"/>
  </w:num>
  <w:num w:numId="28" w16cid:durableId="1405882899">
    <w:abstractNumId w:val="8"/>
  </w:num>
  <w:num w:numId="29" w16cid:durableId="27764256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F3"/>
    <w:rsid w:val="00000088"/>
    <w:rsid w:val="0000023A"/>
    <w:rsid w:val="00000719"/>
    <w:rsid w:val="00001400"/>
    <w:rsid w:val="00003403"/>
    <w:rsid w:val="000038A2"/>
    <w:rsid w:val="00003BBA"/>
    <w:rsid w:val="00005033"/>
    <w:rsid w:val="00005C36"/>
    <w:rsid w:val="00005DBF"/>
    <w:rsid w:val="00006360"/>
    <w:rsid w:val="000072B6"/>
    <w:rsid w:val="0001021B"/>
    <w:rsid w:val="00011310"/>
    <w:rsid w:val="00011D89"/>
    <w:rsid w:val="000154FD"/>
    <w:rsid w:val="00020CF6"/>
    <w:rsid w:val="00021F09"/>
    <w:rsid w:val="00022271"/>
    <w:rsid w:val="00024906"/>
    <w:rsid w:val="00024B00"/>
    <w:rsid w:val="00024D89"/>
    <w:rsid w:val="000250B6"/>
    <w:rsid w:val="00025EB2"/>
    <w:rsid w:val="0002782E"/>
    <w:rsid w:val="00030F1B"/>
    <w:rsid w:val="00033D81"/>
    <w:rsid w:val="00036FC8"/>
    <w:rsid w:val="000403FF"/>
    <w:rsid w:val="00041BF0"/>
    <w:rsid w:val="0004536B"/>
    <w:rsid w:val="00046B68"/>
    <w:rsid w:val="00051A2C"/>
    <w:rsid w:val="000527DD"/>
    <w:rsid w:val="00052CCE"/>
    <w:rsid w:val="0005677D"/>
    <w:rsid w:val="00057302"/>
    <w:rsid w:val="000574D3"/>
    <w:rsid w:val="000578B2"/>
    <w:rsid w:val="00060959"/>
    <w:rsid w:val="000622AF"/>
    <w:rsid w:val="000642A7"/>
    <w:rsid w:val="000645F3"/>
    <w:rsid w:val="000653F3"/>
    <w:rsid w:val="000663CD"/>
    <w:rsid w:val="00066FD8"/>
    <w:rsid w:val="00070F58"/>
    <w:rsid w:val="00071102"/>
    <w:rsid w:val="000733FE"/>
    <w:rsid w:val="00074219"/>
    <w:rsid w:val="00074ED5"/>
    <w:rsid w:val="000752DC"/>
    <w:rsid w:val="00076FCD"/>
    <w:rsid w:val="0008261C"/>
    <w:rsid w:val="00084356"/>
    <w:rsid w:val="0008508E"/>
    <w:rsid w:val="000851E7"/>
    <w:rsid w:val="00086998"/>
    <w:rsid w:val="000907E6"/>
    <w:rsid w:val="0009113B"/>
    <w:rsid w:val="0009176D"/>
    <w:rsid w:val="00093402"/>
    <w:rsid w:val="00094537"/>
    <w:rsid w:val="00094DA3"/>
    <w:rsid w:val="00095752"/>
    <w:rsid w:val="00096CD1"/>
    <w:rsid w:val="000A012C"/>
    <w:rsid w:val="000A0797"/>
    <w:rsid w:val="000A0EB9"/>
    <w:rsid w:val="000A186C"/>
    <w:rsid w:val="000A1EA4"/>
    <w:rsid w:val="000A2476"/>
    <w:rsid w:val="000A284B"/>
    <w:rsid w:val="000A3938"/>
    <w:rsid w:val="000A641A"/>
    <w:rsid w:val="000A71A6"/>
    <w:rsid w:val="000A732A"/>
    <w:rsid w:val="000B0171"/>
    <w:rsid w:val="000B32C2"/>
    <w:rsid w:val="000B37AD"/>
    <w:rsid w:val="000B3EDB"/>
    <w:rsid w:val="000B543D"/>
    <w:rsid w:val="000B55DA"/>
    <w:rsid w:val="000B5BF7"/>
    <w:rsid w:val="000B6BC8"/>
    <w:rsid w:val="000C0303"/>
    <w:rsid w:val="000C1B1E"/>
    <w:rsid w:val="000C2ECC"/>
    <w:rsid w:val="000C3016"/>
    <w:rsid w:val="000C357A"/>
    <w:rsid w:val="000C42EA"/>
    <w:rsid w:val="000C4546"/>
    <w:rsid w:val="000D1242"/>
    <w:rsid w:val="000D2209"/>
    <w:rsid w:val="000D5DE6"/>
    <w:rsid w:val="000D605A"/>
    <w:rsid w:val="000D6DE6"/>
    <w:rsid w:val="000D70E0"/>
    <w:rsid w:val="000D7130"/>
    <w:rsid w:val="000D7E2E"/>
    <w:rsid w:val="000E0970"/>
    <w:rsid w:val="000E16FD"/>
    <w:rsid w:val="000E1AA7"/>
    <w:rsid w:val="000E3C79"/>
    <w:rsid w:val="000E3CC7"/>
    <w:rsid w:val="000E3E32"/>
    <w:rsid w:val="000E6BD4"/>
    <w:rsid w:val="000E7466"/>
    <w:rsid w:val="000F0D80"/>
    <w:rsid w:val="000F1F1E"/>
    <w:rsid w:val="000F2259"/>
    <w:rsid w:val="000F2DDA"/>
    <w:rsid w:val="000F3FD3"/>
    <w:rsid w:val="000F5213"/>
    <w:rsid w:val="00101001"/>
    <w:rsid w:val="001015DD"/>
    <w:rsid w:val="00101B0B"/>
    <w:rsid w:val="0010392D"/>
    <w:rsid w:val="0010447F"/>
    <w:rsid w:val="00104F30"/>
    <w:rsid w:val="00104FE3"/>
    <w:rsid w:val="0010714F"/>
    <w:rsid w:val="00111787"/>
    <w:rsid w:val="001120C5"/>
    <w:rsid w:val="00114778"/>
    <w:rsid w:val="00120BD3"/>
    <w:rsid w:val="00122857"/>
    <w:rsid w:val="001229DB"/>
    <w:rsid w:val="00122FEA"/>
    <w:rsid w:val="00123155"/>
    <w:rsid w:val="001232BD"/>
    <w:rsid w:val="00123C71"/>
    <w:rsid w:val="00124ED5"/>
    <w:rsid w:val="001276FA"/>
    <w:rsid w:val="001331EF"/>
    <w:rsid w:val="00133500"/>
    <w:rsid w:val="00135277"/>
    <w:rsid w:val="00135A2A"/>
    <w:rsid w:val="0013762F"/>
    <w:rsid w:val="00141748"/>
    <w:rsid w:val="001418BE"/>
    <w:rsid w:val="00141A15"/>
    <w:rsid w:val="00144557"/>
    <w:rsid w:val="0014467D"/>
    <w:rsid w:val="001447B3"/>
    <w:rsid w:val="00147B47"/>
    <w:rsid w:val="00152073"/>
    <w:rsid w:val="00153769"/>
    <w:rsid w:val="00156598"/>
    <w:rsid w:val="00156A1D"/>
    <w:rsid w:val="00157AE0"/>
    <w:rsid w:val="00161939"/>
    <w:rsid w:val="00161AA0"/>
    <w:rsid w:val="00162093"/>
    <w:rsid w:val="0016214B"/>
    <w:rsid w:val="00165512"/>
    <w:rsid w:val="00165A57"/>
    <w:rsid w:val="001719F0"/>
    <w:rsid w:val="00172BAF"/>
    <w:rsid w:val="0017391C"/>
    <w:rsid w:val="00174377"/>
    <w:rsid w:val="00174454"/>
    <w:rsid w:val="001771DD"/>
    <w:rsid w:val="00177995"/>
    <w:rsid w:val="00177A8C"/>
    <w:rsid w:val="001811A0"/>
    <w:rsid w:val="00186B33"/>
    <w:rsid w:val="00190A01"/>
    <w:rsid w:val="00191A18"/>
    <w:rsid w:val="00192F9D"/>
    <w:rsid w:val="0019327A"/>
    <w:rsid w:val="00196EB8"/>
    <w:rsid w:val="00196EFB"/>
    <w:rsid w:val="001979FF"/>
    <w:rsid w:val="00197B17"/>
    <w:rsid w:val="00197B38"/>
    <w:rsid w:val="001A00EA"/>
    <w:rsid w:val="001A1C54"/>
    <w:rsid w:val="001A3710"/>
    <w:rsid w:val="001A3ACE"/>
    <w:rsid w:val="001A7ED3"/>
    <w:rsid w:val="001B0388"/>
    <w:rsid w:val="001B109C"/>
    <w:rsid w:val="001B31D2"/>
    <w:rsid w:val="001B5A54"/>
    <w:rsid w:val="001B657A"/>
    <w:rsid w:val="001B738B"/>
    <w:rsid w:val="001C09DB"/>
    <w:rsid w:val="001C277E"/>
    <w:rsid w:val="001C2A72"/>
    <w:rsid w:val="001C30D2"/>
    <w:rsid w:val="001C73A3"/>
    <w:rsid w:val="001D045F"/>
    <w:rsid w:val="001D0B75"/>
    <w:rsid w:val="001D1D3D"/>
    <w:rsid w:val="001D29E2"/>
    <w:rsid w:val="001D3044"/>
    <w:rsid w:val="001D39A5"/>
    <w:rsid w:val="001D3C09"/>
    <w:rsid w:val="001D44E8"/>
    <w:rsid w:val="001D542A"/>
    <w:rsid w:val="001D6020"/>
    <w:rsid w:val="001D60EC"/>
    <w:rsid w:val="001D648E"/>
    <w:rsid w:val="001E1448"/>
    <w:rsid w:val="001E1E2F"/>
    <w:rsid w:val="001E414F"/>
    <w:rsid w:val="001E44DF"/>
    <w:rsid w:val="001E68A5"/>
    <w:rsid w:val="001E6BB0"/>
    <w:rsid w:val="001F033A"/>
    <w:rsid w:val="001F1961"/>
    <w:rsid w:val="001F3826"/>
    <w:rsid w:val="001F3E06"/>
    <w:rsid w:val="001F6E46"/>
    <w:rsid w:val="001F7C91"/>
    <w:rsid w:val="002033B7"/>
    <w:rsid w:val="00203C62"/>
    <w:rsid w:val="00206463"/>
    <w:rsid w:val="00206F2F"/>
    <w:rsid w:val="0021053D"/>
    <w:rsid w:val="00210A92"/>
    <w:rsid w:val="00210D70"/>
    <w:rsid w:val="00216C03"/>
    <w:rsid w:val="00220C04"/>
    <w:rsid w:val="0022278D"/>
    <w:rsid w:val="00224CA6"/>
    <w:rsid w:val="002259F2"/>
    <w:rsid w:val="00225BB5"/>
    <w:rsid w:val="002266E7"/>
    <w:rsid w:val="0022701F"/>
    <w:rsid w:val="00230C66"/>
    <w:rsid w:val="002333F5"/>
    <w:rsid w:val="00233724"/>
    <w:rsid w:val="00234DCE"/>
    <w:rsid w:val="00237A2A"/>
    <w:rsid w:val="002432E1"/>
    <w:rsid w:val="00243429"/>
    <w:rsid w:val="002444BD"/>
    <w:rsid w:val="00246207"/>
    <w:rsid w:val="00246C5E"/>
    <w:rsid w:val="00250960"/>
    <w:rsid w:val="00251343"/>
    <w:rsid w:val="00252F70"/>
    <w:rsid w:val="002536A4"/>
    <w:rsid w:val="002545A4"/>
    <w:rsid w:val="00254F58"/>
    <w:rsid w:val="002620BC"/>
    <w:rsid w:val="00262802"/>
    <w:rsid w:val="00263A90"/>
    <w:rsid w:val="0026408B"/>
    <w:rsid w:val="00267232"/>
    <w:rsid w:val="00267B03"/>
    <w:rsid w:val="00267C3E"/>
    <w:rsid w:val="002709BB"/>
    <w:rsid w:val="002734B7"/>
    <w:rsid w:val="00273BAC"/>
    <w:rsid w:val="002743D6"/>
    <w:rsid w:val="002763B3"/>
    <w:rsid w:val="002802E3"/>
    <w:rsid w:val="0028213D"/>
    <w:rsid w:val="002831D4"/>
    <w:rsid w:val="002862F1"/>
    <w:rsid w:val="00286355"/>
    <w:rsid w:val="0029060E"/>
    <w:rsid w:val="00291373"/>
    <w:rsid w:val="00291F0C"/>
    <w:rsid w:val="00292A44"/>
    <w:rsid w:val="0029413C"/>
    <w:rsid w:val="00294D21"/>
    <w:rsid w:val="0029597D"/>
    <w:rsid w:val="002962C3"/>
    <w:rsid w:val="0029635E"/>
    <w:rsid w:val="0029685B"/>
    <w:rsid w:val="0029722B"/>
    <w:rsid w:val="0029752B"/>
    <w:rsid w:val="002A0029"/>
    <w:rsid w:val="002A01AB"/>
    <w:rsid w:val="002A0A9C"/>
    <w:rsid w:val="002A1048"/>
    <w:rsid w:val="002A17CF"/>
    <w:rsid w:val="002A3DE9"/>
    <w:rsid w:val="002A3E70"/>
    <w:rsid w:val="002A4737"/>
    <w:rsid w:val="002A483C"/>
    <w:rsid w:val="002A5F00"/>
    <w:rsid w:val="002A7956"/>
    <w:rsid w:val="002A7E9C"/>
    <w:rsid w:val="002B0C7C"/>
    <w:rsid w:val="002B1729"/>
    <w:rsid w:val="002B36C7"/>
    <w:rsid w:val="002B4DD4"/>
    <w:rsid w:val="002B4FE3"/>
    <w:rsid w:val="002B5277"/>
    <w:rsid w:val="002B5375"/>
    <w:rsid w:val="002B5D53"/>
    <w:rsid w:val="002B7533"/>
    <w:rsid w:val="002B77C1"/>
    <w:rsid w:val="002C1511"/>
    <w:rsid w:val="002C2043"/>
    <w:rsid w:val="002C22BB"/>
    <w:rsid w:val="002C2728"/>
    <w:rsid w:val="002C3496"/>
    <w:rsid w:val="002C396E"/>
    <w:rsid w:val="002D1E0D"/>
    <w:rsid w:val="002D43C9"/>
    <w:rsid w:val="002D4422"/>
    <w:rsid w:val="002D4AEF"/>
    <w:rsid w:val="002D5006"/>
    <w:rsid w:val="002D69D3"/>
    <w:rsid w:val="002E01D0"/>
    <w:rsid w:val="002E0F8D"/>
    <w:rsid w:val="002E161D"/>
    <w:rsid w:val="002E3100"/>
    <w:rsid w:val="002E4078"/>
    <w:rsid w:val="002E6C95"/>
    <w:rsid w:val="002E7C36"/>
    <w:rsid w:val="002F0BDC"/>
    <w:rsid w:val="002F53EA"/>
    <w:rsid w:val="002F5F31"/>
    <w:rsid w:val="002F5F46"/>
    <w:rsid w:val="002F6A45"/>
    <w:rsid w:val="002F72BC"/>
    <w:rsid w:val="00300070"/>
    <w:rsid w:val="00301549"/>
    <w:rsid w:val="00302216"/>
    <w:rsid w:val="00303E53"/>
    <w:rsid w:val="00303EBB"/>
    <w:rsid w:val="003069A1"/>
    <w:rsid w:val="00306E5F"/>
    <w:rsid w:val="00306F7F"/>
    <w:rsid w:val="00307E14"/>
    <w:rsid w:val="00307E92"/>
    <w:rsid w:val="003113D0"/>
    <w:rsid w:val="003134B3"/>
    <w:rsid w:val="00313B8A"/>
    <w:rsid w:val="00314054"/>
    <w:rsid w:val="00316F27"/>
    <w:rsid w:val="00317C7E"/>
    <w:rsid w:val="003203A7"/>
    <w:rsid w:val="003203EA"/>
    <w:rsid w:val="00320DF2"/>
    <w:rsid w:val="00322E4B"/>
    <w:rsid w:val="00326040"/>
    <w:rsid w:val="00327870"/>
    <w:rsid w:val="00331715"/>
    <w:rsid w:val="00331C07"/>
    <w:rsid w:val="0033259D"/>
    <w:rsid w:val="003333D2"/>
    <w:rsid w:val="00334E16"/>
    <w:rsid w:val="00335B2D"/>
    <w:rsid w:val="0033642A"/>
    <w:rsid w:val="003406C6"/>
    <w:rsid w:val="003418CC"/>
    <w:rsid w:val="003459BD"/>
    <w:rsid w:val="00345C0F"/>
    <w:rsid w:val="00346D99"/>
    <w:rsid w:val="003479EA"/>
    <w:rsid w:val="00350013"/>
    <w:rsid w:val="00350360"/>
    <w:rsid w:val="00350C68"/>
    <w:rsid w:val="00350D38"/>
    <w:rsid w:val="00351AE6"/>
    <w:rsid w:val="00351B36"/>
    <w:rsid w:val="0035333F"/>
    <w:rsid w:val="00356B7D"/>
    <w:rsid w:val="003576D5"/>
    <w:rsid w:val="00357A67"/>
    <w:rsid w:val="00357B4E"/>
    <w:rsid w:val="00360579"/>
    <w:rsid w:val="00360B1C"/>
    <w:rsid w:val="0036366C"/>
    <w:rsid w:val="00366582"/>
    <w:rsid w:val="003676F6"/>
    <w:rsid w:val="003716FD"/>
    <w:rsid w:val="0037204B"/>
    <w:rsid w:val="003744CF"/>
    <w:rsid w:val="00374717"/>
    <w:rsid w:val="00376470"/>
    <w:rsid w:val="0037676C"/>
    <w:rsid w:val="00376EC0"/>
    <w:rsid w:val="00381043"/>
    <w:rsid w:val="003829E5"/>
    <w:rsid w:val="00384D17"/>
    <w:rsid w:val="00386109"/>
    <w:rsid w:val="00386944"/>
    <w:rsid w:val="00386C56"/>
    <w:rsid w:val="00391C01"/>
    <w:rsid w:val="00392341"/>
    <w:rsid w:val="00392776"/>
    <w:rsid w:val="00392BF1"/>
    <w:rsid w:val="003956CC"/>
    <w:rsid w:val="00395C9A"/>
    <w:rsid w:val="00395D65"/>
    <w:rsid w:val="003A1043"/>
    <w:rsid w:val="003A10F7"/>
    <w:rsid w:val="003A4061"/>
    <w:rsid w:val="003A40C2"/>
    <w:rsid w:val="003A489A"/>
    <w:rsid w:val="003A4D2B"/>
    <w:rsid w:val="003A57A2"/>
    <w:rsid w:val="003A6B67"/>
    <w:rsid w:val="003B13B6"/>
    <w:rsid w:val="003B15E6"/>
    <w:rsid w:val="003B5D6D"/>
    <w:rsid w:val="003B7FC4"/>
    <w:rsid w:val="003C08A2"/>
    <w:rsid w:val="003C2045"/>
    <w:rsid w:val="003C27E1"/>
    <w:rsid w:val="003C3653"/>
    <w:rsid w:val="003C43A1"/>
    <w:rsid w:val="003C4808"/>
    <w:rsid w:val="003C4FC0"/>
    <w:rsid w:val="003C55F4"/>
    <w:rsid w:val="003C5DE6"/>
    <w:rsid w:val="003C651C"/>
    <w:rsid w:val="003C7897"/>
    <w:rsid w:val="003C7A3F"/>
    <w:rsid w:val="003D0183"/>
    <w:rsid w:val="003D110B"/>
    <w:rsid w:val="003D252F"/>
    <w:rsid w:val="003D2766"/>
    <w:rsid w:val="003D32F5"/>
    <w:rsid w:val="003D3E8F"/>
    <w:rsid w:val="003D6475"/>
    <w:rsid w:val="003E05A6"/>
    <w:rsid w:val="003E1E47"/>
    <w:rsid w:val="003E2CB3"/>
    <w:rsid w:val="003E366D"/>
    <w:rsid w:val="003E3719"/>
    <w:rsid w:val="003E375C"/>
    <w:rsid w:val="003E4086"/>
    <w:rsid w:val="003E71BD"/>
    <w:rsid w:val="003F0445"/>
    <w:rsid w:val="003F0CF0"/>
    <w:rsid w:val="003F0D3A"/>
    <w:rsid w:val="003F14B1"/>
    <w:rsid w:val="003F1871"/>
    <w:rsid w:val="003F2294"/>
    <w:rsid w:val="003F23AF"/>
    <w:rsid w:val="003F2B20"/>
    <w:rsid w:val="003F3289"/>
    <w:rsid w:val="003F4D92"/>
    <w:rsid w:val="00400C9F"/>
    <w:rsid w:val="004013C7"/>
    <w:rsid w:val="00401EFF"/>
    <w:rsid w:val="00401FCF"/>
    <w:rsid w:val="004061C8"/>
    <w:rsid w:val="00406285"/>
    <w:rsid w:val="004072D6"/>
    <w:rsid w:val="00411B32"/>
    <w:rsid w:val="004122E3"/>
    <w:rsid w:val="004148F9"/>
    <w:rsid w:val="00415082"/>
    <w:rsid w:val="004162EA"/>
    <w:rsid w:val="004169CC"/>
    <w:rsid w:val="0042084E"/>
    <w:rsid w:val="004208EA"/>
    <w:rsid w:val="00421EEF"/>
    <w:rsid w:val="00422384"/>
    <w:rsid w:val="004245F5"/>
    <w:rsid w:val="00424D65"/>
    <w:rsid w:val="004316F1"/>
    <w:rsid w:val="004340CE"/>
    <w:rsid w:val="004422A3"/>
    <w:rsid w:val="00442624"/>
    <w:rsid w:val="00442C6C"/>
    <w:rsid w:val="00443CBE"/>
    <w:rsid w:val="00443E8A"/>
    <w:rsid w:val="004441BC"/>
    <w:rsid w:val="004468B4"/>
    <w:rsid w:val="004501D0"/>
    <w:rsid w:val="0045230A"/>
    <w:rsid w:val="00453D47"/>
    <w:rsid w:val="00457337"/>
    <w:rsid w:val="00460790"/>
    <w:rsid w:val="00462E3D"/>
    <w:rsid w:val="004647F9"/>
    <w:rsid w:val="00464992"/>
    <w:rsid w:val="00464E8F"/>
    <w:rsid w:val="00465749"/>
    <w:rsid w:val="00465A41"/>
    <w:rsid w:val="00466E79"/>
    <w:rsid w:val="0047372D"/>
    <w:rsid w:val="00473BA3"/>
    <w:rsid w:val="004743DD"/>
    <w:rsid w:val="00474CEA"/>
    <w:rsid w:val="004759CB"/>
    <w:rsid w:val="004764A0"/>
    <w:rsid w:val="00476EEF"/>
    <w:rsid w:val="00481108"/>
    <w:rsid w:val="00483968"/>
    <w:rsid w:val="00484F86"/>
    <w:rsid w:val="004850AC"/>
    <w:rsid w:val="004854A0"/>
    <w:rsid w:val="00485ADB"/>
    <w:rsid w:val="00490746"/>
    <w:rsid w:val="00490852"/>
    <w:rsid w:val="00491C9C"/>
    <w:rsid w:val="00492C71"/>
    <w:rsid w:val="00492F30"/>
    <w:rsid w:val="004946F4"/>
    <w:rsid w:val="0049487E"/>
    <w:rsid w:val="00495584"/>
    <w:rsid w:val="00495B65"/>
    <w:rsid w:val="00496B55"/>
    <w:rsid w:val="004A0913"/>
    <w:rsid w:val="004A160D"/>
    <w:rsid w:val="004A3D00"/>
    <w:rsid w:val="004A3E81"/>
    <w:rsid w:val="004A5C62"/>
    <w:rsid w:val="004A640F"/>
    <w:rsid w:val="004A707D"/>
    <w:rsid w:val="004B10E5"/>
    <w:rsid w:val="004B133D"/>
    <w:rsid w:val="004B3A8D"/>
    <w:rsid w:val="004B5554"/>
    <w:rsid w:val="004B6AE4"/>
    <w:rsid w:val="004B7D20"/>
    <w:rsid w:val="004C01A1"/>
    <w:rsid w:val="004C0A17"/>
    <w:rsid w:val="004C0D40"/>
    <w:rsid w:val="004C21A9"/>
    <w:rsid w:val="004C45F7"/>
    <w:rsid w:val="004C4D73"/>
    <w:rsid w:val="004C5541"/>
    <w:rsid w:val="004C56E7"/>
    <w:rsid w:val="004C6A24"/>
    <w:rsid w:val="004C6E73"/>
    <w:rsid w:val="004C6EEE"/>
    <w:rsid w:val="004C702B"/>
    <w:rsid w:val="004C769A"/>
    <w:rsid w:val="004C7868"/>
    <w:rsid w:val="004D0033"/>
    <w:rsid w:val="004D016B"/>
    <w:rsid w:val="004D0817"/>
    <w:rsid w:val="004D1B22"/>
    <w:rsid w:val="004D23CC"/>
    <w:rsid w:val="004D36F2"/>
    <w:rsid w:val="004D6344"/>
    <w:rsid w:val="004D7F1F"/>
    <w:rsid w:val="004E1106"/>
    <w:rsid w:val="004E138F"/>
    <w:rsid w:val="004E359C"/>
    <w:rsid w:val="004E3F8E"/>
    <w:rsid w:val="004E4649"/>
    <w:rsid w:val="004E5695"/>
    <w:rsid w:val="004E5C2B"/>
    <w:rsid w:val="004E65EF"/>
    <w:rsid w:val="004E79C6"/>
    <w:rsid w:val="004F00DD"/>
    <w:rsid w:val="004F05F7"/>
    <w:rsid w:val="004F1AC1"/>
    <w:rsid w:val="004F1B98"/>
    <w:rsid w:val="004F2133"/>
    <w:rsid w:val="004F2541"/>
    <w:rsid w:val="004F3EFC"/>
    <w:rsid w:val="004F4A8A"/>
    <w:rsid w:val="004F5398"/>
    <w:rsid w:val="004F55F1"/>
    <w:rsid w:val="004F5F6D"/>
    <w:rsid w:val="004F6848"/>
    <w:rsid w:val="004F6936"/>
    <w:rsid w:val="00501D95"/>
    <w:rsid w:val="0050231A"/>
    <w:rsid w:val="00502D07"/>
    <w:rsid w:val="00503DC6"/>
    <w:rsid w:val="00505996"/>
    <w:rsid w:val="00505E04"/>
    <w:rsid w:val="00506F5D"/>
    <w:rsid w:val="005103EF"/>
    <w:rsid w:val="0051073C"/>
    <w:rsid w:val="00510C37"/>
    <w:rsid w:val="005120F0"/>
    <w:rsid w:val="005126D0"/>
    <w:rsid w:val="00512FEA"/>
    <w:rsid w:val="00513D72"/>
    <w:rsid w:val="0051568D"/>
    <w:rsid w:val="00515972"/>
    <w:rsid w:val="00524371"/>
    <w:rsid w:val="0052658A"/>
    <w:rsid w:val="00526AC7"/>
    <w:rsid w:val="00526C15"/>
    <w:rsid w:val="005300C2"/>
    <w:rsid w:val="00536499"/>
    <w:rsid w:val="00541D5E"/>
    <w:rsid w:val="005430A0"/>
    <w:rsid w:val="0054361F"/>
    <w:rsid w:val="00543903"/>
    <w:rsid w:val="00543F11"/>
    <w:rsid w:val="00544AF9"/>
    <w:rsid w:val="00545DFE"/>
    <w:rsid w:val="00546305"/>
    <w:rsid w:val="00547A95"/>
    <w:rsid w:val="00555D33"/>
    <w:rsid w:val="00555F85"/>
    <w:rsid w:val="00557908"/>
    <w:rsid w:val="00560330"/>
    <w:rsid w:val="005604DB"/>
    <w:rsid w:val="00560E2E"/>
    <w:rsid w:val="005620CE"/>
    <w:rsid w:val="005622C5"/>
    <w:rsid w:val="0056568F"/>
    <w:rsid w:val="0056756E"/>
    <w:rsid w:val="00572031"/>
    <w:rsid w:val="00572282"/>
    <w:rsid w:val="005723A7"/>
    <w:rsid w:val="00572B0C"/>
    <w:rsid w:val="005744DE"/>
    <w:rsid w:val="00576E84"/>
    <w:rsid w:val="0057774D"/>
    <w:rsid w:val="005777C4"/>
    <w:rsid w:val="00582B8C"/>
    <w:rsid w:val="00582C29"/>
    <w:rsid w:val="00582E6E"/>
    <w:rsid w:val="005838D5"/>
    <w:rsid w:val="00583A6F"/>
    <w:rsid w:val="005844E4"/>
    <w:rsid w:val="00584B32"/>
    <w:rsid w:val="00584FBB"/>
    <w:rsid w:val="00585857"/>
    <w:rsid w:val="00587571"/>
    <w:rsid w:val="0058757E"/>
    <w:rsid w:val="00590382"/>
    <w:rsid w:val="00594ADB"/>
    <w:rsid w:val="00595256"/>
    <w:rsid w:val="00596A4B"/>
    <w:rsid w:val="00597507"/>
    <w:rsid w:val="005A0C5F"/>
    <w:rsid w:val="005A1572"/>
    <w:rsid w:val="005A66F5"/>
    <w:rsid w:val="005A6DD7"/>
    <w:rsid w:val="005A71EB"/>
    <w:rsid w:val="005B0485"/>
    <w:rsid w:val="005B1C6D"/>
    <w:rsid w:val="005B21B6"/>
    <w:rsid w:val="005B2745"/>
    <w:rsid w:val="005B393E"/>
    <w:rsid w:val="005B3A08"/>
    <w:rsid w:val="005B49DA"/>
    <w:rsid w:val="005B6884"/>
    <w:rsid w:val="005B7A63"/>
    <w:rsid w:val="005B7DFA"/>
    <w:rsid w:val="005C0955"/>
    <w:rsid w:val="005C2F9A"/>
    <w:rsid w:val="005C3E8B"/>
    <w:rsid w:val="005C49DA"/>
    <w:rsid w:val="005C4FC5"/>
    <w:rsid w:val="005C50F3"/>
    <w:rsid w:val="005C54B5"/>
    <w:rsid w:val="005C5567"/>
    <w:rsid w:val="005C5D80"/>
    <w:rsid w:val="005C5D91"/>
    <w:rsid w:val="005C6485"/>
    <w:rsid w:val="005D07B8"/>
    <w:rsid w:val="005D4E26"/>
    <w:rsid w:val="005D55AB"/>
    <w:rsid w:val="005D60DC"/>
    <w:rsid w:val="005D6597"/>
    <w:rsid w:val="005E14E7"/>
    <w:rsid w:val="005E26A3"/>
    <w:rsid w:val="005E2ECB"/>
    <w:rsid w:val="005E38D6"/>
    <w:rsid w:val="005E447E"/>
    <w:rsid w:val="005E4FD1"/>
    <w:rsid w:val="005E5FD6"/>
    <w:rsid w:val="005E62ED"/>
    <w:rsid w:val="005E7391"/>
    <w:rsid w:val="005F0775"/>
    <w:rsid w:val="005F07AE"/>
    <w:rsid w:val="005F0CF5"/>
    <w:rsid w:val="005F21EB"/>
    <w:rsid w:val="005F4EC5"/>
    <w:rsid w:val="005F4EEB"/>
    <w:rsid w:val="005F6B15"/>
    <w:rsid w:val="00600CE2"/>
    <w:rsid w:val="00601CCA"/>
    <w:rsid w:val="00602413"/>
    <w:rsid w:val="006031AE"/>
    <w:rsid w:val="006042E2"/>
    <w:rsid w:val="00604E16"/>
    <w:rsid w:val="00605908"/>
    <w:rsid w:val="00610D7C"/>
    <w:rsid w:val="0061113F"/>
    <w:rsid w:val="00611CBD"/>
    <w:rsid w:val="00611E78"/>
    <w:rsid w:val="00613414"/>
    <w:rsid w:val="00614A29"/>
    <w:rsid w:val="00614CC3"/>
    <w:rsid w:val="00615A89"/>
    <w:rsid w:val="00620154"/>
    <w:rsid w:val="00623307"/>
    <w:rsid w:val="0062408D"/>
    <w:rsid w:val="006240CC"/>
    <w:rsid w:val="00624CC2"/>
    <w:rsid w:val="006250E9"/>
    <w:rsid w:val="006254F8"/>
    <w:rsid w:val="00627DA7"/>
    <w:rsid w:val="0063063D"/>
    <w:rsid w:val="00630DA4"/>
    <w:rsid w:val="00632490"/>
    <w:rsid w:val="00632597"/>
    <w:rsid w:val="006340AB"/>
    <w:rsid w:val="006358B4"/>
    <w:rsid w:val="00636327"/>
    <w:rsid w:val="006364CB"/>
    <w:rsid w:val="0063657A"/>
    <w:rsid w:val="00637390"/>
    <w:rsid w:val="006400CA"/>
    <w:rsid w:val="00640AC2"/>
    <w:rsid w:val="006413AD"/>
    <w:rsid w:val="006419AA"/>
    <w:rsid w:val="0064222C"/>
    <w:rsid w:val="00643468"/>
    <w:rsid w:val="00644B1F"/>
    <w:rsid w:val="00644B7E"/>
    <w:rsid w:val="00645034"/>
    <w:rsid w:val="006454E6"/>
    <w:rsid w:val="00646235"/>
    <w:rsid w:val="00646283"/>
    <w:rsid w:val="0064655D"/>
    <w:rsid w:val="0064695A"/>
    <w:rsid w:val="00646A68"/>
    <w:rsid w:val="006505BD"/>
    <w:rsid w:val="006508EA"/>
    <w:rsid w:val="0065092E"/>
    <w:rsid w:val="00652B47"/>
    <w:rsid w:val="006557A7"/>
    <w:rsid w:val="00656290"/>
    <w:rsid w:val="006571CF"/>
    <w:rsid w:val="006621D7"/>
    <w:rsid w:val="00662C64"/>
    <w:rsid w:val="0066302A"/>
    <w:rsid w:val="006633C0"/>
    <w:rsid w:val="00666B0A"/>
    <w:rsid w:val="00667770"/>
    <w:rsid w:val="00670597"/>
    <w:rsid w:val="006706D0"/>
    <w:rsid w:val="00672B69"/>
    <w:rsid w:val="00677574"/>
    <w:rsid w:val="006808D3"/>
    <w:rsid w:val="006811F3"/>
    <w:rsid w:val="00681222"/>
    <w:rsid w:val="0068454C"/>
    <w:rsid w:val="006901FC"/>
    <w:rsid w:val="00691A3C"/>
    <w:rsid w:val="00691B62"/>
    <w:rsid w:val="006929BE"/>
    <w:rsid w:val="006933B5"/>
    <w:rsid w:val="00693623"/>
    <w:rsid w:val="00693D14"/>
    <w:rsid w:val="006963EC"/>
    <w:rsid w:val="00696F27"/>
    <w:rsid w:val="006970D9"/>
    <w:rsid w:val="0069788E"/>
    <w:rsid w:val="006A18C2"/>
    <w:rsid w:val="006A2634"/>
    <w:rsid w:val="006A50A4"/>
    <w:rsid w:val="006B077C"/>
    <w:rsid w:val="006B1AB7"/>
    <w:rsid w:val="006B36C2"/>
    <w:rsid w:val="006B4251"/>
    <w:rsid w:val="006B5B6B"/>
    <w:rsid w:val="006B661C"/>
    <w:rsid w:val="006B6803"/>
    <w:rsid w:val="006B7C6B"/>
    <w:rsid w:val="006C129D"/>
    <w:rsid w:val="006C2F5C"/>
    <w:rsid w:val="006C371E"/>
    <w:rsid w:val="006C3DC2"/>
    <w:rsid w:val="006C42EF"/>
    <w:rsid w:val="006C5089"/>
    <w:rsid w:val="006C60F6"/>
    <w:rsid w:val="006D0F16"/>
    <w:rsid w:val="006D2A3F"/>
    <w:rsid w:val="006D2FBC"/>
    <w:rsid w:val="006D6499"/>
    <w:rsid w:val="006D6661"/>
    <w:rsid w:val="006D681C"/>
    <w:rsid w:val="006D68D4"/>
    <w:rsid w:val="006E0D81"/>
    <w:rsid w:val="006E138B"/>
    <w:rsid w:val="006E1F8C"/>
    <w:rsid w:val="006E3052"/>
    <w:rsid w:val="006E4458"/>
    <w:rsid w:val="006E6D83"/>
    <w:rsid w:val="006F1FDC"/>
    <w:rsid w:val="006F6B8C"/>
    <w:rsid w:val="00700787"/>
    <w:rsid w:val="007013EF"/>
    <w:rsid w:val="007026E0"/>
    <w:rsid w:val="00703BD3"/>
    <w:rsid w:val="0070460B"/>
    <w:rsid w:val="007055BD"/>
    <w:rsid w:val="0071057A"/>
    <w:rsid w:val="00710AC6"/>
    <w:rsid w:val="007110AA"/>
    <w:rsid w:val="007113EE"/>
    <w:rsid w:val="00711CC6"/>
    <w:rsid w:val="00711D7D"/>
    <w:rsid w:val="00712485"/>
    <w:rsid w:val="00712BE2"/>
    <w:rsid w:val="007136BD"/>
    <w:rsid w:val="007173CA"/>
    <w:rsid w:val="00720FB4"/>
    <w:rsid w:val="007216AA"/>
    <w:rsid w:val="00721AB5"/>
    <w:rsid w:val="00721CFB"/>
    <w:rsid w:val="00721DEF"/>
    <w:rsid w:val="0072273F"/>
    <w:rsid w:val="00724348"/>
    <w:rsid w:val="00724A43"/>
    <w:rsid w:val="00724AF2"/>
    <w:rsid w:val="00726448"/>
    <w:rsid w:val="007273AC"/>
    <w:rsid w:val="00727638"/>
    <w:rsid w:val="00727664"/>
    <w:rsid w:val="00730D15"/>
    <w:rsid w:val="00730F7A"/>
    <w:rsid w:val="00731AD4"/>
    <w:rsid w:val="00732694"/>
    <w:rsid w:val="007335E4"/>
    <w:rsid w:val="007346E4"/>
    <w:rsid w:val="007347B8"/>
    <w:rsid w:val="0073691F"/>
    <w:rsid w:val="007376FB"/>
    <w:rsid w:val="00740F22"/>
    <w:rsid w:val="00741F1A"/>
    <w:rsid w:val="007447DA"/>
    <w:rsid w:val="00744B53"/>
    <w:rsid w:val="007450F8"/>
    <w:rsid w:val="007451C8"/>
    <w:rsid w:val="0074582D"/>
    <w:rsid w:val="0074696E"/>
    <w:rsid w:val="00750135"/>
    <w:rsid w:val="00750CB4"/>
    <w:rsid w:val="00750EC2"/>
    <w:rsid w:val="00752B28"/>
    <w:rsid w:val="00753681"/>
    <w:rsid w:val="00754E36"/>
    <w:rsid w:val="007550E1"/>
    <w:rsid w:val="00761951"/>
    <w:rsid w:val="00761A4B"/>
    <w:rsid w:val="00763139"/>
    <w:rsid w:val="0076317F"/>
    <w:rsid w:val="0076682E"/>
    <w:rsid w:val="00767CC5"/>
    <w:rsid w:val="00770F37"/>
    <w:rsid w:val="007711A0"/>
    <w:rsid w:val="007723ED"/>
    <w:rsid w:val="00772D5E"/>
    <w:rsid w:val="00774F04"/>
    <w:rsid w:val="007765A8"/>
    <w:rsid w:val="00776928"/>
    <w:rsid w:val="0077794E"/>
    <w:rsid w:val="00777991"/>
    <w:rsid w:val="00781824"/>
    <w:rsid w:val="00783D27"/>
    <w:rsid w:val="00784DC3"/>
    <w:rsid w:val="00785677"/>
    <w:rsid w:val="00786F16"/>
    <w:rsid w:val="00790A31"/>
    <w:rsid w:val="00790A61"/>
    <w:rsid w:val="00790F8D"/>
    <w:rsid w:val="0079164A"/>
    <w:rsid w:val="00791BD7"/>
    <w:rsid w:val="007933F7"/>
    <w:rsid w:val="00795359"/>
    <w:rsid w:val="00796E20"/>
    <w:rsid w:val="00797C32"/>
    <w:rsid w:val="007A11E8"/>
    <w:rsid w:val="007A1DD3"/>
    <w:rsid w:val="007A1EED"/>
    <w:rsid w:val="007A2268"/>
    <w:rsid w:val="007A5BA6"/>
    <w:rsid w:val="007A7D5E"/>
    <w:rsid w:val="007B02E7"/>
    <w:rsid w:val="007B0914"/>
    <w:rsid w:val="007B1374"/>
    <w:rsid w:val="007B15A0"/>
    <w:rsid w:val="007B1FB4"/>
    <w:rsid w:val="007B27F8"/>
    <w:rsid w:val="007B31F4"/>
    <w:rsid w:val="007B589F"/>
    <w:rsid w:val="007B6186"/>
    <w:rsid w:val="007B65D4"/>
    <w:rsid w:val="007B73BC"/>
    <w:rsid w:val="007C0F06"/>
    <w:rsid w:val="007C15EB"/>
    <w:rsid w:val="007C20B9"/>
    <w:rsid w:val="007C32DC"/>
    <w:rsid w:val="007C3BBF"/>
    <w:rsid w:val="007C71A7"/>
    <w:rsid w:val="007C7301"/>
    <w:rsid w:val="007C7859"/>
    <w:rsid w:val="007C7CA3"/>
    <w:rsid w:val="007D1466"/>
    <w:rsid w:val="007D2BDE"/>
    <w:rsid w:val="007D2FB6"/>
    <w:rsid w:val="007D370C"/>
    <w:rsid w:val="007D49EB"/>
    <w:rsid w:val="007D585C"/>
    <w:rsid w:val="007D5E1C"/>
    <w:rsid w:val="007E0280"/>
    <w:rsid w:val="007E0DE2"/>
    <w:rsid w:val="007E1EE8"/>
    <w:rsid w:val="007E3B98"/>
    <w:rsid w:val="007E417A"/>
    <w:rsid w:val="007F1EB7"/>
    <w:rsid w:val="007F31B6"/>
    <w:rsid w:val="007F45D1"/>
    <w:rsid w:val="007F4758"/>
    <w:rsid w:val="007F546C"/>
    <w:rsid w:val="007F5897"/>
    <w:rsid w:val="007F625F"/>
    <w:rsid w:val="007F665E"/>
    <w:rsid w:val="00800412"/>
    <w:rsid w:val="00801142"/>
    <w:rsid w:val="00801308"/>
    <w:rsid w:val="00803028"/>
    <w:rsid w:val="00803D90"/>
    <w:rsid w:val="0080469B"/>
    <w:rsid w:val="00804A25"/>
    <w:rsid w:val="0080587B"/>
    <w:rsid w:val="00806468"/>
    <w:rsid w:val="00807EEF"/>
    <w:rsid w:val="00810F4D"/>
    <w:rsid w:val="00811657"/>
    <w:rsid w:val="008140C7"/>
    <w:rsid w:val="0081429B"/>
    <w:rsid w:val="008145B0"/>
    <w:rsid w:val="008155F0"/>
    <w:rsid w:val="00816735"/>
    <w:rsid w:val="00816A14"/>
    <w:rsid w:val="00820141"/>
    <w:rsid w:val="00820E0C"/>
    <w:rsid w:val="00821067"/>
    <w:rsid w:val="008216A9"/>
    <w:rsid w:val="0082366F"/>
    <w:rsid w:val="00823B1C"/>
    <w:rsid w:val="0082754F"/>
    <w:rsid w:val="008276C0"/>
    <w:rsid w:val="008310AA"/>
    <w:rsid w:val="0083134D"/>
    <w:rsid w:val="008338A2"/>
    <w:rsid w:val="008341E2"/>
    <w:rsid w:val="00835FC5"/>
    <w:rsid w:val="00836269"/>
    <w:rsid w:val="008366B7"/>
    <w:rsid w:val="00841AA9"/>
    <w:rsid w:val="00842F0C"/>
    <w:rsid w:val="00843300"/>
    <w:rsid w:val="008433BE"/>
    <w:rsid w:val="00846F6F"/>
    <w:rsid w:val="008470BD"/>
    <w:rsid w:val="00851511"/>
    <w:rsid w:val="00851A40"/>
    <w:rsid w:val="00851AA3"/>
    <w:rsid w:val="00852775"/>
    <w:rsid w:val="00853EE4"/>
    <w:rsid w:val="00855535"/>
    <w:rsid w:val="00857C5A"/>
    <w:rsid w:val="00860379"/>
    <w:rsid w:val="0086255E"/>
    <w:rsid w:val="008633F0"/>
    <w:rsid w:val="00865A0C"/>
    <w:rsid w:val="00867D9D"/>
    <w:rsid w:val="008728F3"/>
    <w:rsid w:val="00872E0A"/>
    <w:rsid w:val="00873594"/>
    <w:rsid w:val="00875285"/>
    <w:rsid w:val="008756EF"/>
    <w:rsid w:val="008814F7"/>
    <w:rsid w:val="00884B62"/>
    <w:rsid w:val="0088529C"/>
    <w:rsid w:val="0088706C"/>
    <w:rsid w:val="00887903"/>
    <w:rsid w:val="008917A7"/>
    <w:rsid w:val="0089270A"/>
    <w:rsid w:val="00893AF6"/>
    <w:rsid w:val="00894BC4"/>
    <w:rsid w:val="008957A0"/>
    <w:rsid w:val="0089639A"/>
    <w:rsid w:val="00897EF4"/>
    <w:rsid w:val="008A28A8"/>
    <w:rsid w:val="008A5B32"/>
    <w:rsid w:val="008A7386"/>
    <w:rsid w:val="008B204D"/>
    <w:rsid w:val="008B2EE4"/>
    <w:rsid w:val="008B356B"/>
    <w:rsid w:val="008B4D3D"/>
    <w:rsid w:val="008B57C7"/>
    <w:rsid w:val="008B5C27"/>
    <w:rsid w:val="008C0F60"/>
    <w:rsid w:val="008C2F92"/>
    <w:rsid w:val="008C3DFF"/>
    <w:rsid w:val="008C4E67"/>
    <w:rsid w:val="008C589D"/>
    <w:rsid w:val="008C612C"/>
    <w:rsid w:val="008C6232"/>
    <w:rsid w:val="008C6D2D"/>
    <w:rsid w:val="008C730A"/>
    <w:rsid w:val="008C7C29"/>
    <w:rsid w:val="008D1C3F"/>
    <w:rsid w:val="008D1C8D"/>
    <w:rsid w:val="008D20D4"/>
    <w:rsid w:val="008D2846"/>
    <w:rsid w:val="008D302E"/>
    <w:rsid w:val="008D3B97"/>
    <w:rsid w:val="008D4236"/>
    <w:rsid w:val="008D462F"/>
    <w:rsid w:val="008D62FD"/>
    <w:rsid w:val="008D6525"/>
    <w:rsid w:val="008D659C"/>
    <w:rsid w:val="008D6DCF"/>
    <w:rsid w:val="008E0FB5"/>
    <w:rsid w:val="008E154A"/>
    <w:rsid w:val="008E2D08"/>
    <w:rsid w:val="008E36DC"/>
    <w:rsid w:val="008E432B"/>
    <w:rsid w:val="008E4376"/>
    <w:rsid w:val="008E4EF5"/>
    <w:rsid w:val="008E5C07"/>
    <w:rsid w:val="008E7A0A"/>
    <w:rsid w:val="008E7B49"/>
    <w:rsid w:val="008F180B"/>
    <w:rsid w:val="008F404E"/>
    <w:rsid w:val="008F4326"/>
    <w:rsid w:val="008F4429"/>
    <w:rsid w:val="008F59F6"/>
    <w:rsid w:val="008F6330"/>
    <w:rsid w:val="00900719"/>
    <w:rsid w:val="009017AC"/>
    <w:rsid w:val="00902167"/>
    <w:rsid w:val="0090229D"/>
    <w:rsid w:val="009028DF"/>
    <w:rsid w:val="00902A9A"/>
    <w:rsid w:val="00904704"/>
    <w:rsid w:val="00904A1C"/>
    <w:rsid w:val="00905030"/>
    <w:rsid w:val="00906490"/>
    <w:rsid w:val="00906F79"/>
    <w:rsid w:val="009101FF"/>
    <w:rsid w:val="009111B2"/>
    <w:rsid w:val="00914000"/>
    <w:rsid w:val="009140BA"/>
    <w:rsid w:val="00921EBB"/>
    <w:rsid w:val="0092365B"/>
    <w:rsid w:val="0092453B"/>
    <w:rsid w:val="00924AE1"/>
    <w:rsid w:val="009269B1"/>
    <w:rsid w:val="0092724D"/>
    <w:rsid w:val="00930F42"/>
    <w:rsid w:val="009315BE"/>
    <w:rsid w:val="00931742"/>
    <w:rsid w:val="0093241A"/>
    <w:rsid w:val="0093326A"/>
    <w:rsid w:val="0093338F"/>
    <w:rsid w:val="009355D4"/>
    <w:rsid w:val="00937BD9"/>
    <w:rsid w:val="00942F9E"/>
    <w:rsid w:val="00943DCF"/>
    <w:rsid w:val="00944478"/>
    <w:rsid w:val="009460B5"/>
    <w:rsid w:val="00950E2C"/>
    <w:rsid w:val="00951D50"/>
    <w:rsid w:val="009525EB"/>
    <w:rsid w:val="00954874"/>
    <w:rsid w:val="00954F97"/>
    <w:rsid w:val="0095615A"/>
    <w:rsid w:val="00961400"/>
    <w:rsid w:val="00962F17"/>
    <w:rsid w:val="00963646"/>
    <w:rsid w:val="0096376B"/>
    <w:rsid w:val="00965E19"/>
    <w:rsid w:val="0096632D"/>
    <w:rsid w:val="00973777"/>
    <w:rsid w:val="00974C60"/>
    <w:rsid w:val="00974FEF"/>
    <w:rsid w:val="0097559F"/>
    <w:rsid w:val="009820B3"/>
    <w:rsid w:val="00982454"/>
    <w:rsid w:val="009828E4"/>
    <w:rsid w:val="00982CF0"/>
    <w:rsid w:val="009853E1"/>
    <w:rsid w:val="009859FB"/>
    <w:rsid w:val="00986E6B"/>
    <w:rsid w:val="0098736F"/>
    <w:rsid w:val="00990032"/>
    <w:rsid w:val="00991769"/>
    <w:rsid w:val="00991AD7"/>
    <w:rsid w:val="0099232C"/>
    <w:rsid w:val="00992714"/>
    <w:rsid w:val="00993207"/>
    <w:rsid w:val="00994386"/>
    <w:rsid w:val="00995538"/>
    <w:rsid w:val="00996E9E"/>
    <w:rsid w:val="009A0246"/>
    <w:rsid w:val="009A13D8"/>
    <w:rsid w:val="009A279E"/>
    <w:rsid w:val="009A2EF6"/>
    <w:rsid w:val="009A4860"/>
    <w:rsid w:val="009A6C20"/>
    <w:rsid w:val="009A751E"/>
    <w:rsid w:val="009B0A6F"/>
    <w:rsid w:val="009B0A94"/>
    <w:rsid w:val="009B1288"/>
    <w:rsid w:val="009B2AE8"/>
    <w:rsid w:val="009B2C8A"/>
    <w:rsid w:val="009B35B6"/>
    <w:rsid w:val="009B4603"/>
    <w:rsid w:val="009B5260"/>
    <w:rsid w:val="009B59E9"/>
    <w:rsid w:val="009B70AA"/>
    <w:rsid w:val="009B78F8"/>
    <w:rsid w:val="009B7D3A"/>
    <w:rsid w:val="009C11C7"/>
    <w:rsid w:val="009C1648"/>
    <w:rsid w:val="009C195E"/>
    <w:rsid w:val="009C24EB"/>
    <w:rsid w:val="009C53F0"/>
    <w:rsid w:val="009C5E77"/>
    <w:rsid w:val="009C60B3"/>
    <w:rsid w:val="009C68B7"/>
    <w:rsid w:val="009C7A7E"/>
    <w:rsid w:val="009D02E8"/>
    <w:rsid w:val="009D08C0"/>
    <w:rsid w:val="009D51D0"/>
    <w:rsid w:val="009D6509"/>
    <w:rsid w:val="009D70A4"/>
    <w:rsid w:val="009D7B14"/>
    <w:rsid w:val="009E08D1"/>
    <w:rsid w:val="009E17C1"/>
    <w:rsid w:val="009E1B95"/>
    <w:rsid w:val="009E24C8"/>
    <w:rsid w:val="009E312A"/>
    <w:rsid w:val="009E496F"/>
    <w:rsid w:val="009E4B0D"/>
    <w:rsid w:val="009E4E13"/>
    <w:rsid w:val="009E5250"/>
    <w:rsid w:val="009E6329"/>
    <w:rsid w:val="009E7F92"/>
    <w:rsid w:val="009F02A3"/>
    <w:rsid w:val="009F14CE"/>
    <w:rsid w:val="009F1AF7"/>
    <w:rsid w:val="009F1FCC"/>
    <w:rsid w:val="009F2779"/>
    <w:rsid w:val="009F2E82"/>
    <w:rsid w:val="009F2F27"/>
    <w:rsid w:val="009F34AA"/>
    <w:rsid w:val="009F59ED"/>
    <w:rsid w:val="009F5CCE"/>
    <w:rsid w:val="009F6BCB"/>
    <w:rsid w:val="009F77DF"/>
    <w:rsid w:val="009F7B78"/>
    <w:rsid w:val="009F7C58"/>
    <w:rsid w:val="009F7D34"/>
    <w:rsid w:val="00A0057A"/>
    <w:rsid w:val="00A00A7A"/>
    <w:rsid w:val="00A00F5B"/>
    <w:rsid w:val="00A01C5F"/>
    <w:rsid w:val="00A02FA1"/>
    <w:rsid w:val="00A0776B"/>
    <w:rsid w:val="00A10262"/>
    <w:rsid w:val="00A10B3B"/>
    <w:rsid w:val="00A10FB9"/>
    <w:rsid w:val="00A111E5"/>
    <w:rsid w:val="00A11421"/>
    <w:rsid w:val="00A1389F"/>
    <w:rsid w:val="00A14574"/>
    <w:rsid w:val="00A157B1"/>
    <w:rsid w:val="00A16986"/>
    <w:rsid w:val="00A22229"/>
    <w:rsid w:val="00A230C2"/>
    <w:rsid w:val="00A24442"/>
    <w:rsid w:val="00A26B2E"/>
    <w:rsid w:val="00A27127"/>
    <w:rsid w:val="00A27AC1"/>
    <w:rsid w:val="00A30F23"/>
    <w:rsid w:val="00A32D7A"/>
    <w:rsid w:val="00A330BB"/>
    <w:rsid w:val="00A33E45"/>
    <w:rsid w:val="00A347CE"/>
    <w:rsid w:val="00A34AED"/>
    <w:rsid w:val="00A376E7"/>
    <w:rsid w:val="00A40F78"/>
    <w:rsid w:val="00A4152D"/>
    <w:rsid w:val="00A433C6"/>
    <w:rsid w:val="00A44882"/>
    <w:rsid w:val="00A4735C"/>
    <w:rsid w:val="00A50AC6"/>
    <w:rsid w:val="00A51583"/>
    <w:rsid w:val="00A51D81"/>
    <w:rsid w:val="00A52238"/>
    <w:rsid w:val="00A54715"/>
    <w:rsid w:val="00A55EB0"/>
    <w:rsid w:val="00A6061C"/>
    <w:rsid w:val="00A60BE4"/>
    <w:rsid w:val="00A62771"/>
    <w:rsid w:val="00A62D44"/>
    <w:rsid w:val="00A631E9"/>
    <w:rsid w:val="00A6456B"/>
    <w:rsid w:val="00A66A25"/>
    <w:rsid w:val="00A67263"/>
    <w:rsid w:val="00A704FF"/>
    <w:rsid w:val="00A712B3"/>
    <w:rsid w:val="00A7161C"/>
    <w:rsid w:val="00A744C4"/>
    <w:rsid w:val="00A76949"/>
    <w:rsid w:val="00A77018"/>
    <w:rsid w:val="00A77366"/>
    <w:rsid w:val="00A77AA3"/>
    <w:rsid w:val="00A82AB8"/>
    <w:rsid w:val="00A84977"/>
    <w:rsid w:val="00A854EB"/>
    <w:rsid w:val="00A869DB"/>
    <w:rsid w:val="00A86D5A"/>
    <w:rsid w:val="00A872E5"/>
    <w:rsid w:val="00A90439"/>
    <w:rsid w:val="00A91406"/>
    <w:rsid w:val="00A91ECF"/>
    <w:rsid w:val="00A922C0"/>
    <w:rsid w:val="00A93152"/>
    <w:rsid w:val="00A93738"/>
    <w:rsid w:val="00A9536A"/>
    <w:rsid w:val="00A96270"/>
    <w:rsid w:val="00A96E65"/>
    <w:rsid w:val="00A97C72"/>
    <w:rsid w:val="00AA5F58"/>
    <w:rsid w:val="00AA6017"/>
    <w:rsid w:val="00AA63D4"/>
    <w:rsid w:val="00AB06E8"/>
    <w:rsid w:val="00AB1CD3"/>
    <w:rsid w:val="00AB21C1"/>
    <w:rsid w:val="00AB352F"/>
    <w:rsid w:val="00AB6C07"/>
    <w:rsid w:val="00AC274B"/>
    <w:rsid w:val="00AC36B2"/>
    <w:rsid w:val="00AC4764"/>
    <w:rsid w:val="00AC4BA5"/>
    <w:rsid w:val="00AC5929"/>
    <w:rsid w:val="00AC6D36"/>
    <w:rsid w:val="00AC7913"/>
    <w:rsid w:val="00AD0961"/>
    <w:rsid w:val="00AD0CBA"/>
    <w:rsid w:val="00AD196F"/>
    <w:rsid w:val="00AD1F06"/>
    <w:rsid w:val="00AD251F"/>
    <w:rsid w:val="00AD26E2"/>
    <w:rsid w:val="00AD3774"/>
    <w:rsid w:val="00AD638C"/>
    <w:rsid w:val="00AD7511"/>
    <w:rsid w:val="00AD784C"/>
    <w:rsid w:val="00AE126A"/>
    <w:rsid w:val="00AE1BAE"/>
    <w:rsid w:val="00AE3005"/>
    <w:rsid w:val="00AE3BD5"/>
    <w:rsid w:val="00AE59A0"/>
    <w:rsid w:val="00AF0C57"/>
    <w:rsid w:val="00AF244F"/>
    <w:rsid w:val="00AF26F3"/>
    <w:rsid w:val="00AF345F"/>
    <w:rsid w:val="00AF410C"/>
    <w:rsid w:val="00AF47BF"/>
    <w:rsid w:val="00AF4D51"/>
    <w:rsid w:val="00AF5F04"/>
    <w:rsid w:val="00B00672"/>
    <w:rsid w:val="00B01594"/>
    <w:rsid w:val="00B01B4D"/>
    <w:rsid w:val="00B03FCC"/>
    <w:rsid w:val="00B047CF"/>
    <w:rsid w:val="00B06571"/>
    <w:rsid w:val="00B068BA"/>
    <w:rsid w:val="00B12EA7"/>
    <w:rsid w:val="00B13851"/>
    <w:rsid w:val="00B13B1C"/>
    <w:rsid w:val="00B156FE"/>
    <w:rsid w:val="00B22291"/>
    <w:rsid w:val="00B22EE4"/>
    <w:rsid w:val="00B23F9A"/>
    <w:rsid w:val="00B2417B"/>
    <w:rsid w:val="00B24481"/>
    <w:rsid w:val="00B24E6F"/>
    <w:rsid w:val="00B26CB5"/>
    <w:rsid w:val="00B27273"/>
    <w:rsid w:val="00B2752E"/>
    <w:rsid w:val="00B307CC"/>
    <w:rsid w:val="00B30E27"/>
    <w:rsid w:val="00B31D25"/>
    <w:rsid w:val="00B325D0"/>
    <w:rsid w:val="00B326B7"/>
    <w:rsid w:val="00B3521E"/>
    <w:rsid w:val="00B36243"/>
    <w:rsid w:val="00B36DB8"/>
    <w:rsid w:val="00B418EA"/>
    <w:rsid w:val="00B42B3B"/>
    <w:rsid w:val="00B431E8"/>
    <w:rsid w:val="00B4352E"/>
    <w:rsid w:val="00B45141"/>
    <w:rsid w:val="00B4765B"/>
    <w:rsid w:val="00B519DF"/>
    <w:rsid w:val="00B52709"/>
    <w:rsid w:val="00B5273A"/>
    <w:rsid w:val="00B54B29"/>
    <w:rsid w:val="00B57329"/>
    <w:rsid w:val="00B57499"/>
    <w:rsid w:val="00B57660"/>
    <w:rsid w:val="00B60E61"/>
    <w:rsid w:val="00B61AF6"/>
    <w:rsid w:val="00B62B50"/>
    <w:rsid w:val="00B635B7"/>
    <w:rsid w:val="00B63AE8"/>
    <w:rsid w:val="00B64299"/>
    <w:rsid w:val="00B65950"/>
    <w:rsid w:val="00B65BB5"/>
    <w:rsid w:val="00B66D83"/>
    <w:rsid w:val="00B672C0"/>
    <w:rsid w:val="00B67B04"/>
    <w:rsid w:val="00B75646"/>
    <w:rsid w:val="00B76658"/>
    <w:rsid w:val="00B768D2"/>
    <w:rsid w:val="00B77015"/>
    <w:rsid w:val="00B80B0B"/>
    <w:rsid w:val="00B82718"/>
    <w:rsid w:val="00B853EE"/>
    <w:rsid w:val="00B86B25"/>
    <w:rsid w:val="00B903CD"/>
    <w:rsid w:val="00B90729"/>
    <w:rsid w:val="00B907DA"/>
    <w:rsid w:val="00B911D8"/>
    <w:rsid w:val="00B950BC"/>
    <w:rsid w:val="00B9714C"/>
    <w:rsid w:val="00BA29AD"/>
    <w:rsid w:val="00BA31B0"/>
    <w:rsid w:val="00BA33CF"/>
    <w:rsid w:val="00BA37D5"/>
    <w:rsid w:val="00BA3F8D"/>
    <w:rsid w:val="00BA4611"/>
    <w:rsid w:val="00BA5D0E"/>
    <w:rsid w:val="00BA7A5A"/>
    <w:rsid w:val="00BB1E81"/>
    <w:rsid w:val="00BB3441"/>
    <w:rsid w:val="00BB3A20"/>
    <w:rsid w:val="00BB4744"/>
    <w:rsid w:val="00BB5914"/>
    <w:rsid w:val="00BB7A10"/>
    <w:rsid w:val="00BC4BA3"/>
    <w:rsid w:val="00BC598D"/>
    <w:rsid w:val="00BC60BE"/>
    <w:rsid w:val="00BC62D4"/>
    <w:rsid w:val="00BC7468"/>
    <w:rsid w:val="00BC7D4F"/>
    <w:rsid w:val="00BC7ED7"/>
    <w:rsid w:val="00BD059F"/>
    <w:rsid w:val="00BD20F7"/>
    <w:rsid w:val="00BD2850"/>
    <w:rsid w:val="00BD6761"/>
    <w:rsid w:val="00BD6EDC"/>
    <w:rsid w:val="00BE1267"/>
    <w:rsid w:val="00BE28D2"/>
    <w:rsid w:val="00BE4A64"/>
    <w:rsid w:val="00BE5E43"/>
    <w:rsid w:val="00BE7E78"/>
    <w:rsid w:val="00BF2CC4"/>
    <w:rsid w:val="00BF386F"/>
    <w:rsid w:val="00BF4671"/>
    <w:rsid w:val="00BF557D"/>
    <w:rsid w:val="00BF7F58"/>
    <w:rsid w:val="00C01381"/>
    <w:rsid w:val="00C01AB1"/>
    <w:rsid w:val="00C01EA0"/>
    <w:rsid w:val="00C03EE6"/>
    <w:rsid w:val="00C06C36"/>
    <w:rsid w:val="00C073E2"/>
    <w:rsid w:val="00C079B8"/>
    <w:rsid w:val="00C10037"/>
    <w:rsid w:val="00C10361"/>
    <w:rsid w:val="00C123EA"/>
    <w:rsid w:val="00C1241E"/>
    <w:rsid w:val="00C12A49"/>
    <w:rsid w:val="00C133EE"/>
    <w:rsid w:val="00C149D0"/>
    <w:rsid w:val="00C152A4"/>
    <w:rsid w:val="00C16AFE"/>
    <w:rsid w:val="00C17D14"/>
    <w:rsid w:val="00C21A0C"/>
    <w:rsid w:val="00C22A1C"/>
    <w:rsid w:val="00C23772"/>
    <w:rsid w:val="00C23ACC"/>
    <w:rsid w:val="00C241B3"/>
    <w:rsid w:val="00C245B3"/>
    <w:rsid w:val="00C255BC"/>
    <w:rsid w:val="00C26588"/>
    <w:rsid w:val="00C27DE9"/>
    <w:rsid w:val="00C332EE"/>
    <w:rsid w:val="00C33388"/>
    <w:rsid w:val="00C35484"/>
    <w:rsid w:val="00C4173A"/>
    <w:rsid w:val="00C44378"/>
    <w:rsid w:val="00C457BC"/>
    <w:rsid w:val="00C5008A"/>
    <w:rsid w:val="00C50DED"/>
    <w:rsid w:val="00C52786"/>
    <w:rsid w:val="00C52EB2"/>
    <w:rsid w:val="00C57033"/>
    <w:rsid w:val="00C602FF"/>
    <w:rsid w:val="00C605F0"/>
    <w:rsid w:val="00C61174"/>
    <w:rsid w:val="00C6148F"/>
    <w:rsid w:val="00C621B1"/>
    <w:rsid w:val="00C62B0D"/>
    <w:rsid w:val="00C62F7A"/>
    <w:rsid w:val="00C633CE"/>
    <w:rsid w:val="00C63B9C"/>
    <w:rsid w:val="00C63E5D"/>
    <w:rsid w:val="00C6682F"/>
    <w:rsid w:val="00C67BF4"/>
    <w:rsid w:val="00C703CD"/>
    <w:rsid w:val="00C70772"/>
    <w:rsid w:val="00C7275E"/>
    <w:rsid w:val="00C74C5D"/>
    <w:rsid w:val="00C75622"/>
    <w:rsid w:val="00C757E0"/>
    <w:rsid w:val="00C827EC"/>
    <w:rsid w:val="00C83BEF"/>
    <w:rsid w:val="00C863C4"/>
    <w:rsid w:val="00C91AA8"/>
    <w:rsid w:val="00C920EA"/>
    <w:rsid w:val="00C925CE"/>
    <w:rsid w:val="00C93C0F"/>
    <w:rsid w:val="00C93C3E"/>
    <w:rsid w:val="00C94378"/>
    <w:rsid w:val="00C949F5"/>
    <w:rsid w:val="00C97561"/>
    <w:rsid w:val="00CA0231"/>
    <w:rsid w:val="00CA0FB6"/>
    <w:rsid w:val="00CA12E3"/>
    <w:rsid w:val="00CA1476"/>
    <w:rsid w:val="00CA6611"/>
    <w:rsid w:val="00CA6AE6"/>
    <w:rsid w:val="00CA782F"/>
    <w:rsid w:val="00CB15B8"/>
    <w:rsid w:val="00CB2835"/>
    <w:rsid w:val="00CB3285"/>
    <w:rsid w:val="00CB61F6"/>
    <w:rsid w:val="00CC0014"/>
    <w:rsid w:val="00CC05FA"/>
    <w:rsid w:val="00CC0C72"/>
    <w:rsid w:val="00CC1487"/>
    <w:rsid w:val="00CC1C6E"/>
    <w:rsid w:val="00CC2916"/>
    <w:rsid w:val="00CC2BFD"/>
    <w:rsid w:val="00CC3B60"/>
    <w:rsid w:val="00CD0387"/>
    <w:rsid w:val="00CD0DA3"/>
    <w:rsid w:val="00CD0E58"/>
    <w:rsid w:val="00CD3476"/>
    <w:rsid w:val="00CD35A3"/>
    <w:rsid w:val="00CD6464"/>
    <w:rsid w:val="00CD64DF"/>
    <w:rsid w:val="00CD6DE7"/>
    <w:rsid w:val="00CE200A"/>
    <w:rsid w:val="00CE6EA2"/>
    <w:rsid w:val="00CE77D3"/>
    <w:rsid w:val="00CF192B"/>
    <w:rsid w:val="00CF2F50"/>
    <w:rsid w:val="00CF3E2B"/>
    <w:rsid w:val="00CF40DC"/>
    <w:rsid w:val="00CF6198"/>
    <w:rsid w:val="00D02919"/>
    <w:rsid w:val="00D04C61"/>
    <w:rsid w:val="00D0511A"/>
    <w:rsid w:val="00D0597F"/>
    <w:rsid w:val="00D05B8D"/>
    <w:rsid w:val="00D065A2"/>
    <w:rsid w:val="00D07F00"/>
    <w:rsid w:val="00D1130F"/>
    <w:rsid w:val="00D11C93"/>
    <w:rsid w:val="00D12B85"/>
    <w:rsid w:val="00D1497B"/>
    <w:rsid w:val="00D157D1"/>
    <w:rsid w:val="00D15F8D"/>
    <w:rsid w:val="00D162BD"/>
    <w:rsid w:val="00D17B72"/>
    <w:rsid w:val="00D22A93"/>
    <w:rsid w:val="00D23AFA"/>
    <w:rsid w:val="00D2565E"/>
    <w:rsid w:val="00D265AE"/>
    <w:rsid w:val="00D307DB"/>
    <w:rsid w:val="00D3185C"/>
    <w:rsid w:val="00D3205F"/>
    <w:rsid w:val="00D3318E"/>
    <w:rsid w:val="00D33CCF"/>
    <w:rsid w:val="00D33E72"/>
    <w:rsid w:val="00D34A93"/>
    <w:rsid w:val="00D35322"/>
    <w:rsid w:val="00D35BD6"/>
    <w:rsid w:val="00D361B5"/>
    <w:rsid w:val="00D411A2"/>
    <w:rsid w:val="00D417CE"/>
    <w:rsid w:val="00D4606D"/>
    <w:rsid w:val="00D46429"/>
    <w:rsid w:val="00D479A7"/>
    <w:rsid w:val="00D47B09"/>
    <w:rsid w:val="00D50B9C"/>
    <w:rsid w:val="00D52D73"/>
    <w:rsid w:val="00D52E58"/>
    <w:rsid w:val="00D544A1"/>
    <w:rsid w:val="00D548A2"/>
    <w:rsid w:val="00D55D2F"/>
    <w:rsid w:val="00D56B20"/>
    <w:rsid w:val="00D571AA"/>
    <w:rsid w:val="00D60EEF"/>
    <w:rsid w:val="00D618F4"/>
    <w:rsid w:val="00D63523"/>
    <w:rsid w:val="00D64248"/>
    <w:rsid w:val="00D66BC2"/>
    <w:rsid w:val="00D67664"/>
    <w:rsid w:val="00D714CC"/>
    <w:rsid w:val="00D73E49"/>
    <w:rsid w:val="00D74C6A"/>
    <w:rsid w:val="00D74E21"/>
    <w:rsid w:val="00D75987"/>
    <w:rsid w:val="00D75EA7"/>
    <w:rsid w:val="00D75F1F"/>
    <w:rsid w:val="00D765BE"/>
    <w:rsid w:val="00D80F0C"/>
    <w:rsid w:val="00D81F21"/>
    <w:rsid w:val="00D82529"/>
    <w:rsid w:val="00D83DBF"/>
    <w:rsid w:val="00D840D3"/>
    <w:rsid w:val="00D846AC"/>
    <w:rsid w:val="00D84E53"/>
    <w:rsid w:val="00D856AA"/>
    <w:rsid w:val="00D864F2"/>
    <w:rsid w:val="00D86E51"/>
    <w:rsid w:val="00D9063E"/>
    <w:rsid w:val="00D93209"/>
    <w:rsid w:val="00D95470"/>
    <w:rsid w:val="00DA1081"/>
    <w:rsid w:val="00DA237B"/>
    <w:rsid w:val="00DA2619"/>
    <w:rsid w:val="00DA2D12"/>
    <w:rsid w:val="00DA32F2"/>
    <w:rsid w:val="00DA3570"/>
    <w:rsid w:val="00DA3B5E"/>
    <w:rsid w:val="00DA4239"/>
    <w:rsid w:val="00DA570A"/>
    <w:rsid w:val="00DA58A9"/>
    <w:rsid w:val="00DA7C7A"/>
    <w:rsid w:val="00DB05D9"/>
    <w:rsid w:val="00DB0B61"/>
    <w:rsid w:val="00DB1474"/>
    <w:rsid w:val="00DB14F5"/>
    <w:rsid w:val="00DB3D99"/>
    <w:rsid w:val="00DB52FB"/>
    <w:rsid w:val="00DB6C83"/>
    <w:rsid w:val="00DB7CEB"/>
    <w:rsid w:val="00DC013B"/>
    <w:rsid w:val="00DC090B"/>
    <w:rsid w:val="00DC1679"/>
    <w:rsid w:val="00DC2CF1"/>
    <w:rsid w:val="00DC4E51"/>
    <w:rsid w:val="00DC4FCF"/>
    <w:rsid w:val="00DC50E0"/>
    <w:rsid w:val="00DC5725"/>
    <w:rsid w:val="00DC6386"/>
    <w:rsid w:val="00DC7FC4"/>
    <w:rsid w:val="00DD0B94"/>
    <w:rsid w:val="00DD1130"/>
    <w:rsid w:val="00DD1951"/>
    <w:rsid w:val="00DD487D"/>
    <w:rsid w:val="00DD61D3"/>
    <w:rsid w:val="00DD6628"/>
    <w:rsid w:val="00DD6945"/>
    <w:rsid w:val="00DD6C8C"/>
    <w:rsid w:val="00DE1CB9"/>
    <w:rsid w:val="00DE2D04"/>
    <w:rsid w:val="00DE3250"/>
    <w:rsid w:val="00DE356A"/>
    <w:rsid w:val="00DE4DE2"/>
    <w:rsid w:val="00DE4E30"/>
    <w:rsid w:val="00DE6028"/>
    <w:rsid w:val="00DE65C8"/>
    <w:rsid w:val="00DE7759"/>
    <w:rsid w:val="00DE78A3"/>
    <w:rsid w:val="00DF14F5"/>
    <w:rsid w:val="00DF1524"/>
    <w:rsid w:val="00DF1A71"/>
    <w:rsid w:val="00DF26B2"/>
    <w:rsid w:val="00DF50FC"/>
    <w:rsid w:val="00DF5B18"/>
    <w:rsid w:val="00DF606C"/>
    <w:rsid w:val="00DF60F4"/>
    <w:rsid w:val="00DF68C7"/>
    <w:rsid w:val="00DF711B"/>
    <w:rsid w:val="00DF731A"/>
    <w:rsid w:val="00E00E63"/>
    <w:rsid w:val="00E0204F"/>
    <w:rsid w:val="00E025CA"/>
    <w:rsid w:val="00E02641"/>
    <w:rsid w:val="00E0272F"/>
    <w:rsid w:val="00E027E1"/>
    <w:rsid w:val="00E02B60"/>
    <w:rsid w:val="00E03286"/>
    <w:rsid w:val="00E11332"/>
    <w:rsid w:val="00E11352"/>
    <w:rsid w:val="00E16992"/>
    <w:rsid w:val="00E170DC"/>
    <w:rsid w:val="00E17546"/>
    <w:rsid w:val="00E2145A"/>
    <w:rsid w:val="00E25A00"/>
    <w:rsid w:val="00E26818"/>
    <w:rsid w:val="00E27FFC"/>
    <w:rsid w:val="00E30159"/>
    <w:rsid w:val="00E30781"/>
    <w:rsid w:val="00E30B15"/>
    <w:rsid w:val="00E30F91"/>
    <w:rsid w:val="00E32BEE"/>
    <w:rsid w:val="00E33492"/>
    <w:rsid w:val="00E349AC"/>
    <w:rsid w:val="00E3513E"/>
    <w:rsid w:val="00E36B72"/>
    <w:rsid w:val="00E40181"/>
    <w:rsid w:val="00E40E75"/>
    <w:rsid w:val="00E413D5"/>
    <w:rsid w:val="00E45112"/>
    <w:rsid w:val="00E47224"/>
    <w:rsid w:val="00E4793A"/>
    <w:rsid w:val="00E47961"/>
    <w:rsid w:val="00E50E46"/>
    <w:rsid w:val="00E536ED"/>
    <w:rsid w:val="00E54880"/>
    <w:rsid w:val="00E5648A"/>
    <w:rsid w:val="00E56A01"/>
    <w:rsid w:val="00E6060D"/>
    <w:rsid w:val="00E612B4"/>
    <w:rsid w:val="00E629A1"/>
    <w:rsid w:val="00E63DFC"/>
    <w:rsid w:val="00E63FBA"/>
    <w:rsid w:val="00E6408E"/>
    <w:rsid w:val="00E65EC6"/>
    <w:rsid w:val="00E6794C"/>
    <w:rsid w:val="00E67FDE"/>
    <w:rsid w:val="00E70E17"/>
    <w:rsid w:val="00E7145D"/>
    <w:rsid w:val="00E71591"/>
    <w:rsid w:val="00E718D4"/>
    <w:rsid w:val="00E71CEB"/>
    <w:rsid w:val="00E723AB"/>
    <w:rsid w:val="00E76247"/>
    <w:rsid w:val="00E76BD9"/>
    <w:rsid w:val="00E7793C"/>
    <w:rsid w:val="00E80332"/>
    <w:rsid w:val="00E80475"/>
    <w:rsid w:val="00E80BBE"/>
    <w:rsid w:val="00E80DE3"/>
    <w:rsid w:val="00E81F99"/>
    <w:rsid w:val="00E82774"/>
    <w:rsid w:val="00E82C55"/>
    <w:rsid w:val="00E82ECA"/>
    <w:rsid w:val="00E8474F"/>
    <w:rsid w:val="00E84931"/>
    <w:rsid w:val="00E85887"/>
    <w:rsid w:val="00E92AC3"/>
    <w:rsid w:val="00E92F7D"/>
    <w:rsid w:val="00E95B9C"/>
    <w:rsid w:val="00E96E24"/>
    <w:rsid w:val="00EA144C"/>
    <w:rsid w:val="00EA2B2F"/>
    <w:rsid w:val="00EA3AAB"/>
    <w:rsid w:val="00EA657B"/>
    <w:rsid w:val="00EB00E0"/>
    <w:rsid w:val="00EB1157"/>
    <w:rsid w:val="00EB1361"/>
    <w:rsid w:val="00EB3605"/>
    <w:rsid w:val="00EB3C47"/>
    <w:rsid w:val="00EB67A4"/>
    <w:rsid w:val="00EB6A6A"/>
    <w:rsid w:val="00EC059F"/>
    <w:rsid w:val="00EC119B"/>
    <w:rsid w:val="00EC1F24"/>
    <w:rsid w:val="00EC22F6"/>
    <w:rsid w:val="00EC31A8"/>
    <w:rsid w:val="00EC5C4F"/>
    <w:rsid w:val="00ED4EED"/>
    <w:rsid w:val="00ED4FD9"/>
    <w:rsid w:val="00ED5B9B"/>
    <w:rsid w:val="00ED5E36"/>
    <w:rsid w:val="00ED6BAD"/>
    <w:rsid w:val="00ED6C6E"/>
    <w:rsid w:val="00ED6F2F"/>
    <w:rsid w:val="00ED7447"/>
    <w:rsid w:val="00EE00D6"/>
    <w:rsid w:val="00EE1488"/>
    <w:rsid w:val="00EE29AD"/>
    <w:rsid w:val="00EE3417"/>
    <w:rsid w:val="00EE3733"/>
    <w:rsid w:val="00EE3E24"/>
    <w:rsid w:val="00EE4D5D"/>
    <w:rsid w:val="00EE5131"/>
    <w:rsid w:val="00EE6E72"/>
    <w:rsid w:val="00EE7DAC"/>
    <w:rsid w:val="00EF0D8F"/>
    <w:rsid w:val="00EF109B"/>
    <w:rsid w:val="00EF1274"/>
    <w:rsid w:val="00EF1C07"/>
    <w:rsid w:val="00EF201C"/>
    <w:rsid w:val="00EF36AF"/>
    <w:rsid w:val="00EF4CB1"/>
    <w:rsid w:val="00EF6675"/>
    <w:rsid w:val="00EF6F35"/>
    <w:rsid w:val="00F00A69"/>
    <w:rsid w:val="00F00F9C"/>
    <w:rsid w:val="00F019FF"/>
    <w:rsid w:val="00F01E5F"/>
    <w:rsid w:val="00F02ABA"/>
    <w:rsid w:val="00F0437A"/>
    <w:rsid w:val="00F04747"/>
    <w:rsid w:val="00F04E4E"/>
    <w:rsid w:val="00F0716C"/>
    <w:rsid w:val="00F101B8"/>
    <w:rsid w:val="00F11037"/>
    <w:rsid w:val="00F12747"/>
    <w:rsid w:val="00F13D02"/>
    <w:rsid w:val="00F15407"/>
    <w:rsid w:val="00F15CFA"/>
    <w:rsid w:val="00F16F1B"/>
    <w:rsid w:val="00F17DF0"/>
    <w:rsid w:val="00F2118A"/>
    <w:rsid w:val="00F24328"/>
    <w:rsid w:val="00F250A9"/>
    <w:rsid w:val="00F25169"/>
    <w:rsid w:val="00F267AF"/>
    <w:rsid w:val="00F274CB"/>
    <w:rsid w:val="00F309E2"/>
    <w:rsid w:val="00F30FF4"/>
    <w:rsid w:val="00F3122E"/>
    <w:rsid w:val="00F331AD"/>
    <w:rsid w:val="00F33330"/>
    <w:rsid w:val="00F3443A"/>
    <w:rsid w:val="00F35287"/>
    <w:rsid w:val="00F35B12"/>
    <w:rsid w:val="00F407CA"/>
    <w:rsid w:val="00F40ABB"/>
    <w:rsid w:val="00F41E6D"/>
    <w:rsid w:val="00F43A37"/>
    <w:rsid w:val="00F43E41"/>
    <w:rsid w:val="00F45DEC"/>
    <w:rsid w:val="00F4641B"/>
    <w:rsid w:val="00F4682E"/>
    <w:rsid w:val="00F46EB8"/>
    <w:rsid w:val="00F50CD1"/>
    <w:rsid w:val="00F511E4"/>
    <w:rsid w:val="00F515E4"/>
    <w:rsid w:val="00F52C4E"/>
    <w:rsid w:val="00F52D09"/>
    <w:rsid w:val="00F52E08"/>
    <w:rsid w:val="00F53814"/>
    <w:rsid w:val="00F53A66"/>
    <w:rsid w:val="00F5462D"/>
    <w:rsid w:val="00F549B0"/>
    <w:rsid w:val="00F55929"/>
    <w:rsid w:val="00F55B21"/>
    <w:rsid w:val="00F56BE8"/>
    <w:rsid w:val="00F56CCF"/>
    <w:rsid w:val="00F56EF6"/>
    <w:rsid w:val="00F61A9F"/>
    <w:rsid w:val="00F61B5F"/>
    <w:rsid w:val="00F6238A"/>
    <w:rsid w:val="00F63B80"/>
    <w:rsid w:val="00F63DC8"/>
    <w:rsid w:val="00F63EA6"/>
    <w:rsid w:val="00F64416"/>
    <w:rsid w:val="00F64696"/>
    <w:rsid w:val="00F65AA9"/>
    <w:rsid w:val="00F6768F"/>
    <w:rsid w:val="00F72C2C"/>
    <w:rsid w:val="00F7503D"/>
    <w:rsid w:val="00F76CAB"/>
    <w:rsid w:val="00F77276"/>
    <w:rsid w:val="00F772C6"/>
    <w:rsid w:val="00F776D5"/>
    <w:rsid w:val="00F77FE3"/>
    <w:rsid w:val="00F813FF"/>
    <w:rsid w:val="00F815B5"/>
    <w:rsid w:val="00F82D25"/>
    <w:rsid w:val="00F846C7"/>
    <w:rsid w:val="00F85195"/>
    <w:rsid w:val="00F938BA"/>
    <w:rsid w:val="00F95D79"/>
    <w:rsid w:val="00FA2426"/>
    <w:rsid w:val="00FA2640"/>
    <w:rsid w:val="00FA2C46"/>
    <w:rsid w:val="00FA3122"/>
    <w:rsid w:val="00FA3525"/>
    <w:rsid w:val="00FA4CDB"/>
    <w:rsid w:val="00FA5775"/>
    <w:rsid w:val="00FA5A53"/>
    <w:rsid w:val="00FA69D5"/>
    <w:rsid w:val="00FA758F"/>
    <w:rsid w:val="00FB12BB"/>
    <w:rsid w:val="00FB3E9D"/>
    <w:rsid w:val="00FB4769"/>
    <w:rsid w:val="00FB4CDA"/>
    <w:rsid w:val="00FB4D04"/>
    <w:rsid w:val="00FC0A53"/>
    <w:rsid w:val="00FC0F81"/>
    <w:rsid w:val="00FC1447"/>
    <w:rsid w:val="00FC1686"/>
    <w:rsid w:val="00FC1C65"/>
    <w:rsid w:val="00FC252F"/>
    <w:rsid w:val="00FC25A3"/>
    <w:rsid w:val="00FC395C"/>
    <w:rsid w:val="00FD1004"/>
    <w:rsid w:val="00FD2C16"/>
    <w:rsid w:val="00FD3766"/>
    <w:rsid w:val="00FD47C4"/>
    <w:rsid w:val="00FD6804"/>
    <w:rsid w:val="00FE1668"/>
    <w:rsid w:val="00FE2DCF"/>
    <w:rsid w:val="00FE3FA7"/>
    <w:rsid w:val="00FE4E7B"/>
    <w:rsid w:val="00FE52D7"/>
    <w:rsid w:val="00FE58BC"/>
    <w:rsid w:val="00FF0BC5"/>
    <w:rsid w:val="00FF2A4E"/>
    <w:rsid w:val="00FF2FCE"/>
    <w:rsid w:val="00FF4F7D"/>
    <w:rsid w:val="00FF5180"/>
    <w:rsid w:val="00FF6D9D"/>
    <w:rsid w:val="00FF6F86"/>
    <w:rsid w:val="00FF77A6"/>
    <w:rsid w:val="045A87CE"/>
    <w:rsid w:val="05C3AABE"/>
    <w:rsid w:val="06A0307B"/>
    <w:rsid w:val="072BFE2C"/>
    <w:rsid w:val="094EE02F"/>
    <w:rsid w:val="0CC7E33E"/>
    <w:rsid w:val="0D3E4733"/>
    <w:rsid w:val="11688881"/>
    <w:rsid w:val="12296E33"/>
    <w:rsid w:val="15148BB1"/>
    <w:rsid w:val="157A8513"/>
    <w:rsid w:val="1A951769"/>
    <w:rsid w:val="1FC27549"/>
    <w:rsid w:val="21542E37"/>
    <w:rsid w:val="2285A812"/>
    <w:rsid w:val="22AFCA97"/>
    <w:rsid w:val="23C187F3"/>
    <w:rsid w:val="25210B58"/>
    <w:rsid w:val="26FE0CFB"/>
    <w:rsid w:val="292D5FCE"/>
    <w:rsid w:val="29BFA691"/>
    <w:rsid w:val="29FD2219"/>
    <w:rsid w:val="2D0E1094"/>
    <w:rsid w:val="2F4FA0E9"/>
    <w:rsid w:val="2F89DFDC"/>
    <w:rsid w:val="2FD836D1"/>
    <w:rsid w:val="30502DC3"/>
    <w:rsid w:val="3B95BBF2"/>
    <w:rsid w:val="3DA77249"/>
    <w:rsid w:val="43C6B8CA"/>
    <w:rsid w:val="44CBE0AF"/>
    <w:rsid w:val="465AFBDC"/>
    <w:rsid w:val="4800BF08"/>
    <w:rsid w:val="4A93562E"/>
    <w:rsid w:val="4C47756E"/>
    <w:rsid w:val="4CDA238D"/>
    <w:rsid w:val="4D5F33A9"/>
    <w:rsid w:val="4EB32F98"/>
    <w:rsid w:val="532302B5"/>
    <w:rsid w:val="54AFDDFC"/>
    <w:rsid w:val="57C48D9B"/>
    <w:rsid w:val="58A41419"/>
    <w:rsid w:val="59DFE058"/>
    <w:rsid w:val="5A9C1687"/>
    <w:rsid w:val="605AB6D3"/>
    <w:rsid w:val="61134DCC"/>
    <w:rsid w:val="65FC9D7C"/>
    <w:rsid w:val="66AF2C54"/>
    <w:rsid w:val="685BE2F1"/>
    <w:rsid w:val="6C8F2E16"/>
    <w:rsid w:val="6D627F6A"/>
    <w:rsid w:val="6DF226F6"/>
    <w:rsid w:val="6F4A038A"/>
    <w:rsid w:val="6FDF55A6"/>
    <w:rsid w:val="72A8619E"/>
    <w:rsid w:val="736A0794"/>
    <w:rsid w:val="74924EAD"/>
    <w:rsid w:val="79585795"/>
    <w:rsid w:val="7BC1BC1B"/>
    <w:rsid w:val="7BD40F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B50452"/>
  <w15:docId w15:val="{0A32E009-4A68-43CA-A662-ECD30634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ind w:left="794" w:hanging="397"/>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tabs>
        <w:tab w:val="num" w:pos="397"/>
      </w:tabs>
      <w:ind w:left="397" w:hanging="397"/>
    </w:pPr>
  </w:style>
  <w:style w:type="paragraph" w:customStyle="1" w:styleId="DHHSnumberloweralphaindent">
    <w:name w:val="DHHS number lower alpha indent"/>
    <w:basedOn w:val="DHHSbody"/>
    <w:uiPriority w:val="3"/>
    <w:rsid w:val="00721CFB"/>
    <w:pPr>
      <w:numPr>
        <w:ilvl w:val="1"/>
        <w:numId w:val="22"/>
      </w:numPr>
    </w:pPr>
  </w:style>
  <w:style w:type="paragraph" w:customStyle="1" w:styleId="DHHSnumberdigitindent">
    <w:name w:val="DHHS number digit indent"/>
    <w:basedOn w:val="DHHSnumberloweralphaindent"/>
    <w:uiPriority w:val="3"/>
    <w:rsid w:val="00101001"/>
    <w:pPr>
      <w:numPr>
        <w:ilvl w:val="0"/>
        <w:numId w:val="0"/>
      </w:numPr>
      <w:tabs>
        <w:tab w:val="num" w:pos="794"/>
      </w:tabs>
      <w:ind w:left="794" w:hanging="397"/>
    </w:pPr>
  </w:style>
  <w:style w:type="paragraph" w:customStyle="1" w:styleId="DHHSnumberloweralpha">
    <w:name w:val="DHHS number lower alpha"/>
    <w:basedOn w:val="DHHSbody"/>
    <w:uiPriority w:val="3"/>
    <w:rsid w:val="00721CFB"/>
    <w:pPr>
      <w:numPr>
        <w:numId w:val="22"/>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ind w:left="1191" w:hanging="397"/>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ListParagraph">
    <w:name w:val="List Paragraph"/>
    <w:basedOn w:val="Normal"/>
    <w:uiPriority w:val="34"/>
    <w:qFormat/>
    <w:rsid w:val="00F813FF"/>
    <w:pPr>
      <w:ind w:left="720"/>
    </w:pPr>
    <w:rPr>
      <w:rFonts w:ascii="Calibri" w:eastAsiaTheme="minorHAnsi" w:hAnsi="Calibri" w:cs="Calibri"/>
      <w:sz w:val="22"/>
      <w:szCs w:val="22"/>
    </w:rPr>
  </w:style>
  <w:style w:type="character" w:styleId="SmartLink">
    <w:name w:val="Smart Link"/>
    <w:basedOn w:val="DefaultParagraphFont"/>
    <w:uiPriority w:val="99"/>
    <w:semiHidden/>
    <w:unhideWhenUsed/>
    <w:rsid w:val="00F813FF"/>
    <w:rPr>
      <w:color w:val="0000FF"/>
      <w:u w:val="single"/>
      <w:shd w:val="clear" w:color="auto" w:fill="F3F2F1"/>
    </w:rPr>
  </w:style>
  <w:style w:type="paragraph" w:styleId="NormalWeb">
    <w:name w:val="Normal (Web)"/>
    <w:basedOn w:val="Normal"/>
    <w:uiPriority w:val="99"/>
    <w:semiHidden/>
    <w:unhideWhenUsed/>
    <w:rsid w:val="00F813FF"/>
    <w:pPr>
      <w:spacing w:before="100" w:beforeAutospacing="1" w:after="100" w:afterAutospacing="1"/>
    </w:pPr>
    <w:rPr>
      <w:rFonts w:ascii="Calibri" w:eastAsiaTheme="minorHAnsi" w:hAnsi="Calibri" w:cs="Calibri"/>
      <w:sz w:val="22"/>
      <w:szCs w:val="22"/>
      <w:lang w:eastAsia="en-AU"/>
    </w:rPr>
  </w:style>
  <w:style w:type="paragraph" w:customStyle="1" w:styleId="msipheaderaadde483">
    <w:name w:val="msipheaderaadde483"/>
    <w:basedOn w:val="Normal"/>
    <w:uiPriority w:val="99"/>
    <w:semiHidden/>
    <w:rsid w:val="00F813FF"/>
    <w:pPr>
      <w:spacing w:before="100" w:beforeAutospacing="1" w:after="100" w:afterAutospacing="1"/>
    </w:pPr>
    <w:rPr>
      <w:rFonts w:ascii="Calibri" w:eastAsiaTheme="minorHAnsi" w:hAnsi="Calibri" w:cs="Calibri"/>
      <w:sz w:val="22"/>
      <w:szCs w:val="22"/>
      <w:lang w:eastAsia="en-AU"/>
    </w:rPr>
  </w:style>
  <w:style w:type="paragraph" w:customStyle="1" w:styleId="msipfooterac4e33e4">
    <w:name w:val="msipfooterac4e33e4"/>
    <w:basedOn w:val="Normal"/>
    <w:uiPriority w:val="99"/>
    <w:semiHidden/>
    <w:rsid w:val="00F813FF"/>
    <w:pPr>
      <w:spacing w:before="100" w:beforeAutospacing="1" w:after="100" w:afterAutospacing="1"/>
    </w:pPr>
    <w:rPr>
      <w:rFonts w:ascii="Calibri" w:eastAsiaTheme="minorHAnsi" w:hAnsi="Calibri" w:cs="Calibri"/>
      <w:sz w:val="22"/>
      <w:szCs w:val="22"/>
      <w:lang w:eastAsia="en-AU"/>
    </w:rPr>
  </w:style>
  <w:style w:type="paragraph" w:styleId="BodyText">
    <w:name w:val="Body Text"/>
    <w:basedOn w:val="Normal"/>
    <w:link w:val="BodyTextChar"/>
    <w:uiPriority w:val="1"/>
    <w:qFormat/>
    <w:rsid w:val="00BA31B0"/>
    <w:pPr>
      <w:widowControl w:val="0"/>
      <w:autoSpaceDE w:val="0"/>
      <w:autoSpaceDN w:val="0"/>
    </w:pPr>
    <w:rPr>
      <w:rFonts w:ascii="Verdana" w:eastAsia="Verdana" w:hAnsi="Verdana" w:cs="Verdana"/>
      <w:sz w:val="21"/>
      <w:szCs w:val="21"/>
      <w:lang w:val="en-US"/>
    </w:rPr>
  </w:style>
  <w:style w:type="character" w:customStyle="1" w:styleId="BodyTextChar">
    <w:name w:val="Body Text Char"/>
    <w:basedOn w:val="DefaultParagraphFont"/>
    <w:link w:val="BodyText"/>
    <w:uiPriority w:val="1"/>
    <w:rsid w:val="00BA31B0"/>
    <w:rPr>
      <w:rFonts w:ascii="Verdana" w:eastAsia="Verdana" w:hAnsi="Verdana" w:cs="Verdana"/>
      <w:sz w:val="21"/>
      <w:szCs w:val="21"/>
      <w:lang w:val="en-US" w:eastAsia="en-US"/>
    </w:rPr>
  </w:style>
  <w:style w:type="paragraph" w:styleId="TOCHeading">
    <w:name w:val="TOC Heading"/>
    <w:basedOn w:val="Heading1"/>
    <w:next w:val="Normal"/>
    <w:uiPriority w:val="39"/>
    <w:unhideWhenUsed/>
    <w:qFormat/>
    <w:rsid w:val="009B2C8A"/>
    <w:pPr>
      <w:spacing w:before="240" w:after="0" w:line="259" w:lineRule="auto"/>
      <w:outlineLvl w:val="9"/>
    </w:pPr>
    <w:rPr>
      <w:rFonts w:asciiTheme="majorHAnsi" w:eastAsiaTheme="majorEastAsia" w:hAnsiTheme="majorHAnsi" w:cstheme="majorBidi"/>
      <w:bCs w:val="0"/>
      <w:color w:val="AB5400" w:themeColor="accent1" w:themeShade="BF"/>
      <w:kern w:val="0"/>
      <w:sz w:val="32"/>
      <w:szCs w:val="32"/>
      <w:lang w:eastAsia="en-AU"/>
    </w:rPr>
  </w:style>
  <w:style w:type="character" w:styleId="Mention">
    <w:name w:val="Mention"/>
    <w:basedOn w:val="DefaultParagraphFont"/>
    <w:uiPriority w:val="99"/>
    <w:unhideWhenUsed/>
    <w:rsid w:val="004D08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3413">
      <w:bodyDiv w:val="1"/>
      <w:marLeft w:val="0"/>
      <w:marRight w:val="0"/>
      <w:marTop w:val="0"/>
      <w:marBottom w:val="0"/>
      <w:divBdr>
        <w:top w:val="none" w:sz="0" w:space="0" w:color="auto"/>
        <w:left w:val="none" w:sz="0" w:space="0" w:color="auto"/>
        <w:bottom w:val="none" w:sz="0" w:space="0" w:color="auto"/>
        <w:right w:val="none" w:sz="0" w:space="0" w:color="auto"/>
      </w:divBdr>
    </w:div>
    <w:div w:id="4642214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4894909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08889214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780710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hyperlink" Target="mailto:HDC@support.vic.gov.au" TargetMode="External"/><Relationship Id="rId3" Type="http://schemas.openxmlformats.org/officeDocument/2006/relationships/customXml" Target="../customXml/item3.xml"/><Relationship Id="rId21" Type="http://schemas.openxmlformats.org/officeDocument/2006/relationships/hyperlink" Target="https://youtu.be/RSDzY-3aHTw" TargetMode="External"/><Relationship Id="rId34" Type="http://schemas.openxmlformats.org/officeDocument/2006/relationships/hyperlink" Target="https://forms.office.com/pages/responsepage.aspx?id=H2DgwKwPnESciKEExOufKBVFudyoDd5Gvp6XWoaRvjNUMEwwT05LT1RIWTRDRjZMNE8xTUVJWFJKRC4u&amp;route=shorturl" TargetMode="External"/><Relationship Id="rId42" Type="http://schemas.openxmlformats.org/officeDocument/2006/relationships/hyperlink" Target="mailto:apps@infoxchange.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roviders.dffh.vic.gov.au/additional-hdc-data-extract-how-guide" TargetMode="Externa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footer" Target="footer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ception@familysafety.vic.gov.au" TargetMode="External"/><Relationship Id="rId20" Type="http://schemas.openxmlformats.org/officeDocument/2006/relationships/hyperlink" Target="https://www.vic.gov.au/victorian-family-violence-data-collection-framework" TargetMode="External"/><Relationship Id="rId29" Type="http://schemas.openxmlformats.org/officeDocument/2006/relationships/image" Target="media/image10.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www.aihw.gov.au/getmedia/5ae293c1-c3c2-4f9f-b26b-dd1b76e7ed7f/ship-how-to-identify-and-report-on-specific-agency-programs.pdf.aspx" TargetMode="External"/><Relationship Id="rId37" Type="http://schemas.openxmlformats.org/officeDocument/2006/relationships/image" Target="media/image15.png"/><Relationship Id="rId40" Type="http://schemas.openxmlformats.org/officeDocument/2006/relationships/hyperlink" Target="mailto:HDC@support.vic.gov.a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youtu.be/RSDzY-3aHTw" TargetMode="External"/><Relationship Id="rId28" Type="http://schemas.openxmlformats.org/officeDocument/2006/relationships/image" Target="media/image9.png"/><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youtu.be/QgKRpiliJQQ" TargetMode="External"/><Relationship Id="rId44" Type="http://schemas.openxmlformats.org/officeDocument/2006/relationships/hyperlink" Target="mailto:homelessness@aih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vic.gov.au/victorian-family-violence-data-collection-framework"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hyperlink" Target="mailto:HDC@support.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uc0907\Downloads\FSV%20Factsheet%20Template%20Portrait%20121120.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080bf6-1e8a-4808-8cf3-096a819eaa8e" xsi:nil="true"/>
    <lcf76f155ced4ddcb4097134ff3c332f xmlns="ca672605-8620-4d9e-a687-7904a68524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AA409C621CD04DAD0ACE27D444F0A6" ma:contentTypeVersion="13" ma:contentTypeDescription="Create a new document." ma:contentTypeScope="" ma:versionID="16f00a6cc5fbf814ab90ca02b07532da">
  <xsd:schema xmlns:xsd="http://www.w3.org/2001/XMLSchema" xmlns:xs="http://www.w3.org/2001/XMLSchema" xmlns:p="http://schemas.microsoft.com/office/2006/metadata/properties" xmlns:ns2="ca672605-8620-4d9e-a687-7904a685247c" xmlns:ns3="2d080bf6-1e8a-4808-8cf3-096a819eaa8e" targetNamespace="http://schemas.microsoft.com/office/2006/metadata/properties" ma:root="true" ma:fieldsID="3c24d74b9eba87a407f54e1d01ad8d6c" ns2:_="" ns3:_="">
    <xsd:import namespace="ca672605-8620-4d9e-a687-7904a685247c"/>
    <xsd:import namespace="2d080bf6-1e8a-4808-8cf3-096a819eaa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72605-8620-4d9e-a687-7904a6852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0bf6-1e8a-4808-8cf3-096a819ea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3522-1259-4e96-82ce-3ab805aa5578}" ma:internalName="TaxCatchAll" ma:showField="CatchAllData" ma:web="2d080bf6-1e8a-4808-8cf3-096a819ea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ca672605-8620-4d9e-a687-7904a685247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d080bf6-1e8a-4808-8cf3-096a819eaa8e"/>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A7BEF5CC-1DB2-47B2-92C6-AD7DC833E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72605-8620-4d9e-a687-7904a685247c"/>
    <ds:schemaRef ds:uri="2d080bf6-1e8a-4808-8cf3-096a819ea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FSV Factsheet Template Portrait 121120.dotx</Template>
  <TotalTime>3</TotalTime>
  <Pages>11</Pages>
  <Words>2728</Words>
  <Characters>16392</Characters>
  <Application>Microsoft Office Word</Application>
  <DocSecurity>0</DocSecurity>
  <Lines>136</Lines>
  <Paragraphs>38</Paragraphs>
  <ScaleCrop>false</ScaleCrop>
  <Company>Family Safety Victoria</Company>
  <LinksUpToDate>false</LinksUpToDate>
  <CharactersWithSpaces>19082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HDC Data Extract - How to Guide</dc:title>
  <dc:subject/>
  <cp:keywords/>
  <cp:revision>25</cp:revision>
  <cp:lastPrinted>2025-07-15T03:50:00Z</cp:lastPrinted>
  <dcterms:created xsi:type="dcterms:W3CDTF">2025-06-11T04:02:00Z</dcterms:created>
  <dcterms:modified xsi:type="dcterms:W3CDTF">2025-07-15T03:51:00Z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0x010100F9AA409C621CD04DAD0ACE27D444F0A6</vt:lpwstr>
  </property>
  <property fmtid="{D5CDD505-2E9C-101B-9397-08002B2CF9AE}" pid="4" name="MediaServiceImageTags">
    <vt:lpwstr/>
  </property>
  <property fmtid="{D5CDD505-2E9C-101B-9397-08002B2CF9AE}" pid="5" name="MSIP_Label_ad6ac21b-c26e-4a58-afbb-d8a477ffc503_Enabled">
    <vt:lpwstr>true</vt:lpwstr>
  </property>
  <property fmtid="{D5CDD505-2E9C-101B-9397-08002B2CF9AE}" pid="6" name="MSIP_Label_ad6ac21b-c26e-4a58-afbb-d8a477ffc503_SetDate">
    <vt:lpwstr>2023-08-29T03:33:33Z</vt:lpwstr>
  </property>
  <property fmtid="{D5CDD505-2E9C-101B-9397-08002B2CF9AE}" pid="7" name="MSIP_Label_ad6ac21b-c26e-4a58-afbb-d8a477ffc503_Method">
    <vt:lpwstr>Privileged</vt:lpwstr>
  </property>
  <property fmtid="{D5CDD505-2E9C-101B-9397-08002B2CF9AE}" pid="8" name="MSIP_Label_ad6ac21b-c26e-4a58-afbb-d8a477ffc503_Name">
    <vt:lpwstr>ad6ac21b-c26e-4a58-afbb-d8a477ffc503</vt:lpwstr>
  </property>
  <property fmtid="{D5CDD505-2E9C-101B-9397-08002B2CF9AE}" pid="9" name="MSIP_Label_ad6ac21b-c26e-4a58-afbb-d8a477ffc503_SiteId">
    <vt:lpwstr>c0e0601f-0fac-449c-9c88-a104c4eb9f28</vt:lpwstr>
  </property>
  <property fmtid="{D5CDD505-2E9C-101B-9397-08002B2CF9AE}" pid="10" name="MSIP_Label_ad6ac21b-c26e-4a58-afbb-d8a477ffc503_ActionId">
    <vt:lpwstr>0beb64b4-c3ca-4e84-b015-0988d2ece39f</vt:lpwstr>
  </property>
  <property fmtid="{D5CDD505-2E9C-101B-9397-08002B2CF9AE}" pid="11" name="MSIP_Label_ad6ac21b-c26e-4a58-afbb-d8a477ffc503_ContentBits">
    <vt:lpwstr>3</vt:lpwstr>
  </property>
</Properties>
</file>