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1B" w:rsidRDefault="00BB081E">
      <w:pPr>
        <w:spacing w:before="100" w:line="288" w:lineRule="auto"/>
        <w:ind w:left="-699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C8261B">
        <w:tc>
          <w:tcPr>
            <w:tcW w:w="10206" w:type="dxa"/>
            <w:shd w:val="clear" w:color="auto" w:fill="FFFFFF"/>
            <w:vAlign w:val="bottom"/>
          </w:tcPr>
          <w:p w:rsidR="00C8261B" w:rsidRDefault="00C8261B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C8261B" w:rsidRDefault="00BB081E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Aging Well</w:t>
            </w:r>
          </w:p>
          <w:p w:rsidR="00C8261B" w:rsidRDefault="00BB081E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37404</w:t>
            </w:r>
          </w:p>
        </w:tc>
      </w:tr>
      <w:tr w:rsidR="00C8261B">
        <w:tc>
          <w:tcPr>
            <w:tcW w:w="10206" w:type="dxa"/>
            <w:shd w:val="clear" w:color="auto" w:fill="FFFFFF"/>
          </w:tcPr>
          <w:p w:rsidR="00C8261B" w:rsidRDefault="00BB081E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safe and secure</w:t>
            </w:r>
          </w:p>
          <w:p w:rsidR="00C8261B" w:rsidRDefault="00BB081E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Empowering Individuals and Communities</w:t>
            </w:r>
          </w:p>
          <w:p w:rsidR="00C8261B" w:rsidRDefault="00BB081E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Seniors Programs and Participation</w:t>
            </w:r>
          </w:p>
        </w:tc>
      </w:tr>
    </w:tbl>
    <w:p w:rsidR="00C8261B" w:rsidRDefault="00BB081E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:rsidR="00C8261B" w:rsidRDefault="00BB081E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:rsidR="00C8261B" w:rsidRDefault="00BB081E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Grant program for local government, community based </w:t>
      </w:r>
      <w:r>
        <w:rPr>
          <w:rFonts w:ascii="Arial" w:eastAsia="Arial" w:hAnsi="Arial" w:cs="Arial"/>
          <w:color w:val="000000"/>
          <w:sz w:val="20"/>
        </w:rPr>
        <w:t>organisations, groups and clubs that work with older people in the community.</w:t>
      </w:r>
    </w:p>
    <w:p w:rsidR="00C8261B" w:rsidRDefault="00BB081E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:rsidR="00C8261B" w:rsidRDefault="00BB081E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improve the health and wellbeing of socially isolated and vulnerable seniors, develop new models for effective participation opportunities for se</w:t>
      </w:r>
      <w:r>
        <w:rPr>
          <w:rFonts w:ascii="Arial" w:eastAsia="Arial" w:hAnsi="Arial" w:cs="Arial"/>
          <w:color w:val="000000"/>
          <w:sz w:val="20"/>
        </w:rPr>
        <w:t>niors.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The service funds the following: </w:t>
      </w:r>
      <w:r>
        <w:br/>
      </w:r>
      <w:r>
        <w:rPr>
          <w:rFonts w:ascii="Arial" w:eastAsia="Arial" w:hAnsi="Arial" w:cs="Arial"/>
          <w:color w:val="000000"/>
          <w:sz w:val="20"/>
        </w:rPr>
        <w:t>• a Project Lead in a partnership with one or more organisations, agencies and/or community groups</w:t>
      </w:r>
      <w:r>
        <w:br/>
      </w:r>
      <w:r>
        <w:rPr>
          <w:rFonts w:ascii="Arial" w:eastAsia="Arial" w:hAnsi="Arial" w:cs="Arial"/>
          <w:color w:val="000000"/>
          <w:sz w:val="20"/>
        </w:rPr>
        <w:t>• consultation and engagement with older people in project planning and implementation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• opportunities to create change in organisational practice, program offerings and community and stakeholder engagement  </w:t>
      </w:r>
      <w:r>
        <w:br/>
      </w:r>
      <w:r>
        <w:rPr>
          <w:rFonts w:ascii="Arial" w:eastAsia="Arial" w:hAnsi="Arial" w:cs="Arial"/>
          <w:color w:val="000000"/>
          <w:sz w:val="20"/>
        </w:rPr>
        <w:t>• targeting vulnerable and socially isolated and/or disadvantaged seniors and/or</w:t>
      </w:r>
      <w:r>
        <w:br/>
      </w:r>
      <w:r>
        <w:rPr>
          <w:rFonts w:ascii="Arial" w:eastAsia="Arial" w:hAnsi="Arial" w:cs="Arial"/>
          <w:color w:val="000000"/>
          <w:sz w:val="20"/>
        </w:rPr>
        <w:t>• inclusion of Aboriginal Elders and/or</w:t>
      </w:r>
      <w:r>
        <w:br/>
      </w:r>
      <w:r>
        <w:rPr>
          <w:rFonts w:ascii="Arial" w:eastAsia="Arial" w:hAnsi="Arial" w:cs="Arial"/>
          <w:color w:val="000000"/>
          <w:sz w:val="20"/>
        </w:rPr>
        <w:t>• inclusion o</w:t>
      </w:r>
      <w:r>
        <w:rPr>
          <w:rFonts w:ascii="Arial" w:eastAsia="Arial" w:hAnsi="Arial" w:cs="Arial"/>
          <w:color w:val="000000"/>
          <w:sz w:val="20"/>
        </w:rPr>
        <w:t>f older people from diverse cultural backgrounds and/or</w:t>
      </w:r>
      <w:r>
        <w:br/>
      </w:r>
      <w:r>
        <w:rPr>
          <w:rFonts w:ascii="Arial" w:eastAsia="Arial" w:hAnsi="Arial" w:cs="Arial"/>
          <w:color w:val="000000"/>
          <w:sz w:val="20"/>
        </w:rPr>
        <w:t>• inclusion of older people from communities of identity (LGBTIQ).</w:t>
      </w:r>
      <w:r>
        <w:br/>
      </w:r>
      <w:r>
        <w:br/>
      </w:r>
      <w:r>
        <w:rPr>
          <w:rFonts w:ascii="Arial" w:eastAsia="Arial" w:hAnsi="Arial" w:cs="Arial"/>
          <w:color w:val="000000"/>
          <w:sz w:val="20"/>
        </w:rPr>
        <w:t>The Project Lead organisation must be an incorporated community-based organisation, charitable organisation or local government in V</w:t>
      </w:r>
      <w:r>
        <w:rPr>
          <w:rFonts w:ascii="Arial" w:eastAsia="Arial" w:hAnsi="Arial" w:cs="Arial"/>
          <w:color w:val="000000"/>
          <w:sz w:val="20"/>
        </w:rPr>
        <w:t xml:space="preserve">ictoria. Partner organisations, agencies or community groups can be auspiced by the Project Lead organisation. </w:t>
      </w:r>
      <w:r>
        <w:br/>
      </w:r>
      <w:r>
        <w:rPr>
          <w:rFonts w:ascii="Arial" w:eastAsia="Arial" w:hAnsi="Arial" w:cs="Arial"/>
          <w:color w:val="000000"/>
          <w:sz w:val="20"/>
        </w:rPr>
        <w:t>Project Lead organisations that do not have current Public Liability Insurance or an up to date incorporation status are not eligible to apply</w:t>
      </w:r>
      <w:r>
        <w:br/>
      </w:r>
    </w:p>
    <w:p w:rsidR="00C8261B" w:rsidRDefault="00BB081E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:rsidR="00C8261B" w:rsidRDefault="00BB081E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client groups for this activity are socially isolated and vulnerable older people in the Victorian community.</w:t>
      </w:r>
    </w:p>
    <w:p w:rsidR="00C8261B" w:rsidRDefault="00BB081E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lastRenderedPageBreak/>
        <w:t>4. Obligations specific to this activity</w:t>
      </w:r>
    </w:p>
    <w:p w:rsidR="00C8261B" w:rsidRDefault="00BB081E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organisations funded </w:t>
      </w:r>
      <w:r>
        <w:rPr>
          <w:rFonts w:ascii="Arial" w:eastAsia="Arial" w:hAnsi="Arial" w:cs="Arial"/>
          <w:color w:val="000000"/>
          <w:sz w:val="20"/>
        </w:rPr>
        <w:t>to deliver this activity must comply with the following:</w:t>
      </w:r>
    </w:p>
    <w:p w:rsidR="00C8261B" w:rsidRDefault="00BB081E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:rsidR="00C8261B" w:rsidRDefault="00BB081E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:rsidR="00C8261B" w:rsidRDefault="00BB081E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policy guidelines</w:t>
      </w:r>
    </w:p>
    <w:p w:rsidR="00C8261B" w:rsidRDefault="00BB081E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:rsidR="00C8261B" w:rsidRDefault="00C8261B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:rsidR="00C8261B" w:rsidRDefault="00BB081E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5. Performance</w:t>
      </w:r>
    </w:p>
    <w:p w:rsidR="00C8261B" w:rsidRDefault="00BB081E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</w:t>
      </w:r>
      <w:r>
        <w:rPr>
          <w:rFonts w:ascii="Arial" w:eastAsia="Arial" w:hAnsi="Arial" w:cs="Arial"/>
          <w:color w:val="000000"/>
          <w:sz w:val="20"/>
        </w:rPr>
        <w:t xml:space="preserve">Service Agreement. </w:t>
      </w:r>
    </w:p>
    <w:p w:rsidR="00C8261B" w:rsidRDefault="00BB081E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:rsidR="00C8261B" w:rsidRDefault="00BB081E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Provide a report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C8261B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BB081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BB081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Provide a report on evidence of delivery of the key performance indicators for funded projects.</w:t>
            </w:r>
          </w:p>
        </w:tc>
      </w:tr>
      <w:tr w:rsidR="00C8261B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BB081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BB081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The performance measure target is </w:t>
            </w:r>
            <w:r>
              <w:rPr>
                <w:rFonts w:ascii="Arial" w:eastAsia="Arial" w:hAnsi="Arial" w:cs="Arial"/>
                <w:color w:val="000000"/>
                <w:sz w:val="20"/>
              </w:rPr>
              <w:t>provided in the Service Agreement.</w:t>
            </w:r>
          </w:p>
        </w:tc>
      </w:tr>
      <w:tr w:rsidR="00C8261B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BB081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BB081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C8261B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BB081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BB081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  <w:tr w:rsidR="00C8261B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BB081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BB081E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Report</w:t>
            </w:r>
          </w:p>
        </w:tc>
      </w:tr>
      <w:tr w:rsidR="00C8261B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BB081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BB081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per project plan</w:t>
            </w:r>
          </w:p>
        </w:tc>
      </w:tr>
    </w:tbl>
    <w:p w:rsidR="00C8261B" w:rsidRDefault="00BB081E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6. Data collection</w:t>
      </w:r>
    </w:p>
    <w:p w:rsidR="00C8261B" w:rsidRDefault="00BB081E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C8261B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BB081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BB081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 xml:space="preserve">Data </w:t>
            </w: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BB081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BB081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C8261B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BB081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BB081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BB081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Report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61B" w:rsidRDefault="00C8261B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:rsidR="00C8261B" w:rsidRDefault="00C8261B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8261B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8261B" w:rsidRDefault="00BB081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To receive this publication in an accessible format </w:t>
            </w:r>
            <w:r>
              <w:rPr>
                <w:rFonts w:ascii="Arial" w:eastAsia="Arial" w:hAnsi="Arial" w:cs="Arial"/>
                <w:color w:val="000000"/>
                <w:sz w:val="20"/>
              </w:rPr>
              <w:t>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Service Agreement Strategy and Practice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hyperlink r:id="rId8" w:tgtFrame="_blank" w:history="1">
              <w:r>
                <w:rPr>
                  <w:rFonts w:ascii="Arial" w:eastAsia="Arial" w:hAnsi="Arial" w:cs="Arial"/>
                  <w:color w:val="3366FF"/>
                  <w:sz w:val="24"/>
                </w:rPr>
                <w:t>&lt;sapolicy@dffh.vic.gov.au</w:t>
              </w:r>
            </w:hyperlink>
            <w:r>
              <w:rPr>
                <w:rFonts w:ascii="Arial" w:eastAsia="Arial" w:hAnsi="Arial" w:cs="Arial"/>
                <w:color w:val="000000"/>
                <w:sz w:val="24"/>
              </w:rPr>
              <w:t>&gt;</w:t>
            </w:r>
          </w:p>
          <w:p w:rsidR="00C8261B" w:rsidRDefault="00BB081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Authorised and published by the Victorian Government, 1 Treasury Place, Melbourne.</w:t>
            </w:r>
          </w:p>
          <w:p w:rsidR="00C8261B" w:rsidRDefault="00BB081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July 2021. </w:t>
            </w:r>
          </w:p>
          <w:p w:rsidR="00C8261B" w:rsidRDefault="00BB081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 and Torres Strait Islander people. ‘Indigenous’ or ‘Koori/Koorie' is retained when part of the title of a report, program or quotation.</w:t>
            </w:r>
          </w:p>
          <w:p w:rsidR="00C8261B" w:rsidRDefault="00BB081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:rsidR="00C8261B" w:rsidRDefault="00BB081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</w:rPr>
              <w:t>ctivity search</w:t>
            </w:r>
          </w:p>
          <w:p w:rsidR="00C8261B" w:rsidRDefault="00BB081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9" w:tgtFrame="_blank" w:history="1">
              <w:r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:rsidR="00C8261B" w:rsidRDefault="00C8261B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1" w:name="page_total_master0"/>
      <w:bookmarkStart w:id="2" w:name="page_total"/>
      <w:bookmarkEnd w:id="1"/>
      <w:bookmarkEnd w:id="2"/>
    </w:p>
    <w:sectPr w:rsidR="00C8261B"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B081E">
      <w:r>
        <w:separator/>
      </w:r>
    </w:p>
  </w:endnote>
  <w:endnote w:type="continuationSeparator" w:id="0">
    <w:p w:rsidR="00000000" w:rsidRDefault="00BB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61B" w:rsidRDefault="00BB081E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C8261B">
      <w:tc>
        <w:tcPr>
          <w:tcW w:w="3473" w:type="dxa"/>
          <w:shd w:val="clear" w:color="auto" w:fill="FFFFFF"/>
        </w:tcPr>
        <w:p w:rsidR="00C8261B" w:rsidRDefault="00C8261B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:rsidR="00C8261B" w:rsidRDefault="00BB081E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 w:rsidR="00C8261B" w:rsidRDefault="00BB081E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:rsidR="00C8261B" w:rsidRDefault="00BB081E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8261B" w:rsidRDefault="00C8261B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C8261B">
      <w:tc>
        <w:tcPr>
          <w:tcW w:w="3473" w:type="dxa"/>
          <w:shd w:val="clear" w:color="auto" w:fill="FFFFFF"/>
        </w:tcPr>
        <w:p w:rsidR="00C8261B" w:rsidRDefault="00C8261B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:rsidR="00C8261B" w:rsidRDefault="00BB081E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 w:rsidR="00C8261B" w:rsidRDefault="00BB081E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8261B" w:rsidRDefault="00BB081E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B081E">
      <w:r>
        <w:separator/>
      </w:r>
    </w:p>
  </w:footnote>
  <w:footnote w:type="continuationSeparator" w:id="0">
    <w:p w:rsidR="00000000" w:rsidRDefault="00BB0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61B" w:rsidRDefault="00BB081E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Empowering Individuals and Communities 37404 Aging Well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:rsidR="00C8261B" w:rsidRDefault="00C8261B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61B" w:rsidRDefault="00C8261B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D87"/>
    <w:multiLevelType w:val="hybridMultilevel"/>
    <w:tmpl w:val="0E20282E"/>
    <w:lvl w:ilvl="0" w:tplc="DA8CCF58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0FE8B6C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A0E85D0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9EC8FA6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54801F5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502A72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FA20566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92B2516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2352598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07C25FA9"/>
    <w:multiLevelType w:val="hybridMultilevel"/>
    <w:tmpl w:val="5D3E6A8E"/>
    <w:lvl w:ilvl="0" w:tplc="22348C2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FB56A9B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065C459A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967ED99C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D1D8EFD4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24C044F2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52FE305A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6682FFD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DE340ED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088A515A"/>
    <w:multiLevelType w:val="hybridMultilevel"/>
    <w:tmpl w:val="68D637DC"/>
    <w:lvl w:ilvl="0" w:tplc="48ECF33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F7C2950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5BBCC30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5A7A8D2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A940860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C6AF7E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5E0C60D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60FE4F8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0728AE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3" w15:restartNumberingAfterBreak="0">
    <w:nsid w:val="0FDE6711"/>
    <w:multiLevelType w:val="hybridMultilevel"/>
    <w:tmpl w:val="85163106"/>
    <w:lvl w:ilvl="0" w:tplc="2F620D5A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A894BD8E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890282D2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3F701E52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8948F96A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0E8C746C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B0BE0B44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7024A3A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AAE8A5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10135668"/>
    <w:multiLevelType w:val="hybridMultilevel"/>
    <w:tmpl w:val="41908ED2"/>
    <w:lvl w:ilvl="0" w:tplc="81B44AE0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E0F49D0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811EEF8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DF0EC544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3B06D36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150A66D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4CCF4C8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34A4FB9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AEE636BC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11396FEF"/>
    <w:multiLevelType w:val="hybridMultilevel"/>
    <w:tmpl w:val="FAA2E60A"/>
    <w:lvl w:ilvl="0" w:tplc="8B04AD6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1E7E2A20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95567312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0CD248E4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B9B26890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2E020A8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594071DE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BBBCBBE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87C6DCC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13502630"/>
    <w:multiLevelType w:val="hybridMultilevel"/>
    <w:tmpl w:val="69820084"/>
    <w:lvl w:ilvl="0" w:tplc="46A6B2D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B7EA18F4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94F2AD3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37A7632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F76EC234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E718092C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37F4F94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E0001B44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89B0C55C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7" w15:restartNumberingAfterBreak="0">
    <w:nsid w:val="15F05498"/>
    <w:multiLevelType w:val="hybridMultilevel"/>
    <w:tmpl w:val="18EA4B7E"/>
    <w:lvl w:ilvl="0" w:tplc="A886939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B32ACA1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E81C2A40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5F5846EE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77A2EE2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CB180590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DA94FE5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49883DC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84004F0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177D5C78"/>
    <w:multiLevelType w:val="hybridMultilevel"/>
    <w:tmpl w:val="66AC67B2"/>
    <w:lvl w:ilvl="0" w:tplc="7CB0E6B4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130E560A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3A66E8A0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F63AA7BC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53D68B5A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9D065896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EF648E48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E7EE4976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C7FCC7BE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37FC7B8F"/>
    <w:multiLevelType w:val="hybridMultilevel"/>
    <w:tmpl w:val="DD0CA9EE"/>
    <w:lvl w:ilvl="0" w:tplc="95C0959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33DCDB0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D9726956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96E2C1B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19D0B60E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B77A4D1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DA50D17A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DE225124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67303D6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495D3F59"/>
    <w:multiLevelType w:val="hybridMultilevel"/>
    <w:tmpl w:val="EB4422B2"/>
    <w:lvl w:ilvl="0" w:tplc="57B2CE2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5462CF9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44CA2A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662EBA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D1F2B90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FB6E22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694487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7EDC438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9143D08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69C62002"/>
    <w:multiLevelType w:val="hybridMultilevel"/>
    <w:tmpl w:val="280A93AC"/>
    <w:lvl w:ilvl="0" w:tplc="BC9898E0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50AEADC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BD40318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59C513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5100068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DD4D52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6AAA37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F31C32B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4EE2CE7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2" w15:restartNumberingAfterBreak="0">
    <w:nsid w:val="6D0F23E8"/>
    <w:multiLevelType w:val="hybridMultilevel"/>
    <w:tmpl w:val="7DE8CD00"/>
    <w:lvl w:ilvl="0" w:tplc="2ABCDC16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CCC647EE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00FC2020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BBC4E434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2BEA297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FACAE470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206ADA0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0AEE994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7DA042A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6F735AAB"/>
    <w:multiLevelType w:val="hybridMultilevel"/>
    <w:tmpl w:val="3410D45A"/>
    <w:lvl w:ilvl="0" w:tplc="FA8A3550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B91CE21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F4C8535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3E30126A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E842E64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3928054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FEEA03C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19F64044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AA079EC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3AD0685"/>
    <w:multiLevelType w:val="hybridMultilevel"/>
    <w:tmpl w:val="83605C2E"/>
    <w:lvl w:ilvl="0" w:tplc="B02407F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EE4A3D5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D182212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D6007CC4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136C793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82266AFC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DDA4783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594E573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D9842C8A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3"/>
  </w:num>
  <w:num w:numId="5">
    <w:abstractNumId w:val="5"/>
  </w:num>
  <w:num w:numId="6">
    <w:abstractNumId w:val="6"/>
  </w:num>
  <w:num w:numId="7">
    <w:abstractNumId w:val="2"/>
  </w:num>
  <w:num w:numId="8">
    <w:abstractNumId w:val="11"/>
  </w:num>
  <w:num w:numId="9">
    <w:abstractNumId w:val="10"/>
  </w:num>
  <w:num w:numId="10">
    <w:abstractNumId w:val="8"/>
  </w:num>
  <w:num w:numId="11">
    <w:abstractNumId w:val="9"/>
  </w:num>
  <w:num w:numId="12">
    <w:abstractNumId w:val="14"/>
  </w:num>
  <w:num w:numId="13">
    <w:abstractNumId w:val="3"/>
  </w:num>
  <w:num w:numId="14">
    <w:abstractNumId w:val="12"/>
  </w:num>
  <w:num w:numId="15">
    <w:abstractNumId w:val="12"/>
  </w:num>
  <w:num w:numId="16">
    <w:abstractNumId w:val="12"/>
  </w:num>
  <w:num w:numId="17">
    <w:abstractNumId w:val="7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1B"/>
    <w:rsid w:val="00BB081E"/>
    <w:rsid w:val="00C8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2E219D-B8DF-418C-BF39-D08198CB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olicy@dffh.vic.gov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oviders.dffh.vic.gov.au/families-fairness-housing-health-activity-sear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2819</Characters>
  <Application>Microsoft Office Word</Application>
  <DocSecurity>0</DocSecurity>
  <Lines>77</Lines>
  <Paragraphs>50</Paragraphs>
  <ScaleCrop>false</ScaleCrop>
  <Company>Victoria State Government, Department of Health, Department of Families, Fairness and Housing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Aging Well 37404</dc:title>
  <dc:subject>service agreement activity descriptions</dc:subject>
  <dc:creator>Service Agreement Policy Unit</dc:creator>
  <cp:keywords>service agreement; activity description; health; families, fairness and housing;</cp:keywords>
  <dc:description>Generated by Oracle BI Publisher 12.2.1.3.0</dc:description>
  <cp:lastModifiedBy>p-rsams-siebelsrvacc</cp:lastModifiedBy>
  <cp:revision>3</cp:revision>
  <dcterms:created xsi:type="dcterms:W3CDTF">2013-02-11T20:57:00Z</dcterms:created>
  <dcterms:modified xsi:type="dcterms:W3CDTF">2021-07-01T16:08:00Z</dcterms:modified>
</cp:coreProperties>
</file>