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CB9D" w14:textId="77777777" w:rsidR="007E7E65" w:rsidRDefault="00000000">
      <w:pPr>
        <w:spacing w:before="100" w:line="288" w:lineRule="auto"/>
        <w:ind w:left="-699"/>
      </w:pPr>
      <w:r>
        <w:rPr>
          <w:noProof/>
        </w:rPr>
        <w:drawing>
          <wp:inline distT="0" distB="0" distL="0" distR="0" wp14:anchorId="3E16E45F" wp14:editId="75460EFC">
            <wp:extent cx="7516494" cy="1324927"/>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7E7E65" w14:paraId="4FA40283" w14:textId="77777777">
        <w:tc>
          <w:tcPr>
            <w:tcW w:w="10206" w:type="dxa"/>
            <w:shd w:val="clear" w:color="auto" w:fill="FFFFFF"/>
            <w:vAlign w:val="bottom"/>
          </w:tcPr>
          <w:p w14:paraId="37B5ED73" w14:textId="77777777" w:rsidR="007E7E65" w:rsidRDefault="007E7E65">
            <w:pPr>
              <w:spacing w:line="560" w:lineRule="atLeast"/>
              <w:rPr>
                <w:rFonts w:ascii="Arial" w:eastAsia="Arial" w:hAnsi="Arial" w:cs="Arial"/>
                <w:color w:val="000000"/>
                <w:sz w:val="20"/>
              </w:rPr>
            </w:pPr>
          </w:p>
          <w:p w14:paraId="59631D15" w14:textId="77777777" w:rsidR="007E7E65" w:rsidRDefault="00000000">
            <w:pPr>
              <w:spacing w:line="560" w:lineRule="atLeast"/>
              <w:rPr>
                <w:rFonts w:ascii="Arial" w:eastAsia="Arial" w:hAnsi="Arial" w:cs="Arial"/>
                <w:color w:val="201547"/>
                <w:sz w:val="44"/>
              </w:rPr>
            </w:pPr>
            <w:r>
              <w:rPr>
                <w:rFonts w:ascii="Arial" w:eastAsia="Arial" w:hAnsi="Arial" w:cs="Arial"/>
                <w:color w:val="201547"/>
                <w:sz w:val="44"/>
              </w:rPr>
              <w:t>Two and Three-Bed Residential Care</w:t>
            </w:r>
          </w:p>
          <w:p w14:paraId="4A5F9355" w14:textId="77777777" w:rsidR="007E7E65" w:rsidRDefault="00000000">
            <w:pPr>
              <w:spacing w:line="560" w:lineRule="atLeast"/>
              <w:rPr>
                <w:rFonts w:ascii="Arial" w:eastAsia="Arial" w:hAnsi="Arial" w:cs="Arial"/>
                <w:color w:val="201547"/>
                <w:sz w:val="44"/>
              </w:rPr>
            </w:pPr>
            <w:r>
              <w:rPr>
                <w:rFonts w:ascii="Arial" w:eastAsia="Arial" w:hAnsi="Arial" w:cs="Arial"/>
                <w:color w:val="201547"/>
                <w:sz w:val="44"/>
              </w:rPr>
              <w:t>31141</w:t>
            </w:r>
          </w:p>
        </w:tc>
      </w:tr>
      <w:tr w:rsidR="007E7E65" w14:paraId="1B815189" w14:textId="77777777">
        <w:tc>
          <w:tcPr>
            <w:tcW w:w="10206" w:type="dxa"/>
            <w:shd w:val="clear" w:color="auto" w:fill="FFFFFF"/>
          </w:tcPr>
          <w:p w14:paraId="6201453D" w14:textId="77777777" w:rsidR="007E7E65" w:rsidRDefault="00000000">
            <w:pPr>
              <w:spacing w:after="120"/>
              <w:rPr>
                <w:rFonts w:ascii="Arial" w:eastAsia="Arial" w:hAnsi="Arial" w:cs="Arial"/>
                <w:color w:val="201547"/>
                <w:sz w:val="28"/>
              </w:rPr>
            </w:pPr>
            <w:r>
              <w:rPr>
                <w:rFonts w:ascii="Arial" w:eastAsia="Arial" w:hAnsi="Arial" w:cs="Arial"/>
                <w:color w:val="201547"/>
                <w:sz w:val="28"/>
              </w:rPr>
              <w:t>Outcome objective: Victorians have capabilities to participate</w:t>
            </w:r>
          </w:p>
          <w:p w14:paraId="65CA1358" w14:textId="77777777" w:rsidR="007E7E65" w:rsidRDefault="00000000">
            <w:pPr>
              <w:spacing w:after="120"/>
              <w:rPr>
                <w:rFonts w:ascii="Arial" w:eastAsia="Arial" w:hAnsi="Arial" w:cs="Arial"/>
                <w:color w:val="201547"/>
                <w:sz w:val="28"/>
              </w:rPr>
            </w:pPr>
            <w:r>
              <w:rPr>
                <w:rFonts w:ascii="Arial" w:eastAsia="Arial" w:hAnsi="Arial" w:cs="Arial"/>
                <w:color w:val="201547"/>
                <w:sz w:val="28"/>
              </w:rPr>
              <w:t>Output group: Child Protection and Family Services</w:t>
            </w:r>
          </w:p>
          <w:p w14:paraId="1454FD2D" w14:textId="77777777" w:rsidR="007E7E65" w:rsidRDefault="00000000">
            <w:pPr>
              <w:spacing w:after="120"/>
              <w:rPr>
                <w:rFonts w:ascii="Arial" w:eastAsia="Arial" w:hAnsi="Arial" w:cs="Arial"/>
                <w:color w:val="201547"/>
                <w:sz w:val="28"/>
              </w:rPr>
            </w:pPr>
            <w:r>
              <w:rPr>
                <w:rFonts w:ascii="Arial" w:eastAsia="Arial" w:hAnsi="Arial" w:cs="Arial"/>
                <w:color w:val="201547"/>
                <w:sz w:val="28"/>
              </w:rPr>
              <w:t>Output: Placement Services</w:t>
            </w:r>
          </w:p>
        </w:tc>
      </w:tr>
    </w:tbl>
    <w:p w14:paraId="4B21B25C" w14:textId="77777777" w:rsidR="007E7E65" w:rsidRDefault="00000000">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66C45919" w14:textId="77777777" w:rsidR="007E7E65" w:rsidRDefault="000000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159B0095" w14:textId="77777777" w:rsidR="007E7E65" w:rsidRDefault="00000000">
      <w:pPr>
        <w:spacing w:line="270" w:lineRule="atLeast"/>
        <w:ind w:left="111" w:right="105"/>
        <w:rPr>
          <w:rFonts w:ascii="Arial" w:eastAsia="Arial" w:hAnsi="Arial" w:cs="Arial"/>
          <w:color w:val="000000"/>
          <w:sz w:val="20"/>
        </w:rPr>
      </w:pPr>
      <w:r>
        <w:rPr>
          <w:rFonts w:ascii="Arial" w:eastAsia="Arial" w:hAnsi="Arial" w:cs="Arial"/>
          <w:color w:val="000000"/>
          <w:sz w:val="20"/>
        </w:rPr>
        <w:t>To provide two and three bed therapeutic residential care homes to children and young people who are unable to be placed in home-based care.</w:t>
      </w:r>
    </w:p>
    <w:p w14:paraId="76720833" w14:textId="77777777" w:rsidR="007E7E65" w:rsidRDefault="000000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0FB195F3" w14:textId="77777777" w:rsidR="007E7E65" w:rsidRDefault="00000000">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Two and three bed therapeutic residential care homes in community-based houses are provided to children and young people in care services. </w:t>
      </w:r>
      <w:r>
        <w:br/>
      </w:r>
      <w:r>
        <w:br/>
      </w:r>
      <w:r>
        <w:rPr>
          <w:rFonts w:ascii="Arial" w:eastAsia="Arial" w:hAnsi="Arial" w:cs="Arial"/>
          <w:color w:val="000000"/>
          <w:sz w:val="20"/>
        </w:rPr>
        <w:t xml:space="preserve">Children and young people who live in the two and three bed therapeutic residential care homes cannot be placed in a </w:t>
      </w:r>
      <w:proofErr w:type="gramStart"/>
      <w:r>
        <w:rPr>
          <w:rFonts w:ascii="Arial" w:eastAsia="Arial" w:hAnsi="Arial" w:cs="Arial"/>
          <w:color w:val="000000"/>
          <w:sz w:val="20"/>
        </w:rPr>
        <w:t>longer term</w:t>
      </w:r>
      <w:proofErr w:type="gramEnd"/>
      <w:r>
        <w:rPr>
          <w:rFonts w:ascii="Arial" w:eastAsia="Arial" w:hAnsi="Arial" w:cs="Arial"/>
          <w:color w:val="000000"/>
          <w:sz w:val="20"/>
        </w:rPr>
        <w:t xml:space="preserve"> home-based care kinship care or foster care placement and require a period of time in this model with the aim of providing stability. </w:t>
      </w:r>
      <w:r>
        <w:br/>
      </w:r>
      <w:r>
        <w:br/>
      </w:r>
      <w:r>
        <w:rPr>
          <w:rFonts w:ascii="Arial" w:eastAsia="Arial" w:hAnsi="Arial" w:cs="Arial"/>
          <w:color w:val="000000"/>
          <w:sz w:val="20"/>
        </w:rPr>
        <w:t>These new therapeutic residential homes are specifically designed for children, young people and sibling groups subject to current protective involvement and with complex trauma needs arising from the impacts of abuse, neglect and separation from family, community and culture.</w:t>
      </w:r>
      <w:r>
        <w:br/>
      </w:r>
      <w:r>
        <w:br/>
      </w:r>
      <w:r>
        <w:rPr>
          <w:rFonts w:ascii="Arial" w:eastAsia="Arial" w:hAnsi="Arial" w:cs="Arial"/>
          <w:color w:val="000000"/>
          <w:sz w:val="20"/>
        </w:rPr>
        <w:t xml:space="preserve">There are three elements to the support component of the two and three bed therapeutic residential care homes: </w:t>
      </w:r>
      <w:r>
        <w:br/>
      </w:r>
      <w:r>
        <w:rPr>
          <w:rFonts w:ascii="Arial" w:eastAsia="Arial" w:hAnsi="Arial" w:cs="Arial"/>
          <w:color w:val="000000"/>
          <w:sz w:val="20"/>
        </w:rPr>
        <w:t xml:space="preserve">• culturally safe and appropriate practices </w:t>
      </w:r>
      <w:r>
        <w:br/>
      </w:r>
      <w:r>
        <w:rPr>
          <w:rFonts w:ascii="Arial" w:eastAsia="Arial" w:hAnsi="Arial" w:cs="Arial"/>
          <w:color w:val="000000"/>
          <w:sz w:val="20"/>
        </w:rPr>
        <w:t xml:space="preserve">• access to a Therapeutic Specialist and related support </w:t>
      </w:r>
      <w:r>
        <w:br/>
      </w:r>
      <w:r>
        <w:rPr>
          <w:rFonts w:ascii="Arial" w:eastAsia="Arial" w:hAnsi="Arial" w:cs="Arial"/>
          <w:color w:val="000000"/>
          <w:sz w:val="20"/>
        </w:rPr>
        <w:t xml:space="preserve">• access to an Education Specialist and education and vocation supports </w:t>
      </w:r>
      <w:r>
        <w:br/>
      </w:r>
      <w:r>
        <w:br/>
      </w:r>
      <w:r>
        <w:rPr>
          <w:rFonts w:ascii="Arial" w:eastAsia="Arial" w:hAnsi="Arial" w:cs="Arial"/>
          <w:color w:val="000000"/>
          <w:sz w:val="20"/>
        </w:rPr>
        <w:t xml:space="preserve">For all two and three bed therapeutic residential care homes, there is a requirement of a minimum two staff rostered on for each shift and that there is always an overnight stand-up staff member with another staff member on site permitted to sleep over and be activated as required. </w:t>
      </w:r>
    </w:p>
    <w:p w14:paraId="2AD243DA" w14:textId="77777777" w:rsidR="007E7E65" w:rsidRDefault="000000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lastRenderedPageBreak/>
        <w:t>3. Client group</w:t>
      </w:r>
    </w:p>
    <w:p w14:paraId="5F81BAFD" w14:textId="77777777" w:rsidR="007E7E65" w:rsidRDefault="00000000">
      <w:pPr>
        <w:spacing w:line="288" w:lineRule="auto"/>
        <w:ind w:left="111" w:right="105"/>
        <w:rPr>
          <w:rFonts w:ascii="Arial" w:eastAsia="Arial" w:hAnsi="Arial" w:cs="Arial"/>
          <w:color w:val="000000"/>
          <w:sz w:val="20"/>
        </w:rPr>
      </w:pPr>
      <w:r>
        <w:rPr>
          <w:rFonts w:ascii="Arial" w:eastAsia="Arial" w:hAnsi="Arial" w:cs="Arial"/>
          <w:color w:val="000000"/>
          <w:sz w:val="20"/>
        </w:rPr>
        <w:t xml:space="preserve">The client group for this model is young people generally over the age of 12 years unable to be placed in home-based kinship or foster care due to a range of challenging </w:t>
      </w:r>
      <w:proofErr w:type="spellStart"/>
      <w:r>
        <w:rPr>
          <w:rFonts w:ascii="Arial" w:eastAsia="Arial" w:hAnsi="Arial" w:cs="Arial"/>
          <w:color w:val="000000"/>
          <w:sz w:val="20"/>
        </w:rPr>
        <w:t>behaviours</w:t>
      </w:r>
      <w:proofErr w:type="spellEnd"/>
      <w:r>
        <w:rPr>
          <w:rFonts w:ascii="Arial" w:eastAsia="Arial" w:hAnsi="Arial" w:cs="Arial"/>
          <w:color w:val="000000"/>
          <w:sz w:val="20"/>
        </w:rPr>
        <w:t xml:space="preserve"> and complex needs and who require </w:t>
      </w:r>
      <w:proofErr w:type="gramStart"/>
      <w:r>
        <w:rPr>
          <w:rFonts w:ascii="Arial" w:eastAsia="Arial" w:hAnsi="Arial" w:cs="Arial"/>
          <w:color w:val="000000"/>
          <w:sz w:val="20"/>
        </w:rPr>
        <w:t>a period of time</w:t>
      </w:r>
      <w:proofErr w:type="gramEnd"/>
      <w:r>
        <w:rPr>
          <w:rFonts w:ascii="Arial" w:eastAsia="Arial" w:hAnsi="Arial" w:cs="Arial"/>
          <w:color w:val="000000"/>
          <w:sz w:val="20"/>
        </w:rPr>
        <w:t xml:space="preserve"> in residential care with the aim of providing stability.</w:t>
      </w:r>
    </w:p>
    <w:p w14:paraId="0EEF6FFA" w14:textId="77777777" w:rsidR="007E7E65" w:rsidRDefault="000000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activity</w:t>
      </w:r>
    </w:p>
    <w:p w14:paraId="12A78B29" w14:textId="77777777" w:rsidR="007E7E65" w:rsidRDefault="00000000">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4092665B" w14:textId="77777777" w:rsidR="007E7E65" w:rsidRDefault="00000000">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4B6D8F51" w14:textId="77777777" w:rsidR="007E7E65" w:rsidRDefault="00000000">
      <w:pPr>
        <w:numPr>
          <w:ilvl w:val="0"/>
          <w:numId w:val="13"/>
        </w:numPr>
        <w:spacing w:after="40" w:line="270" w:lineRule="atLeast"/>
        <w:rPr>
          <w:rFonts w:ascii="Arial" w:eastAsia="Arial" w:hAnsi="Arial" w:cs="Arial"/>
          <w:b/>
          <w:bCs/>
          <w:color w:val="000000"/>
          <w:sz w:val="20"/>
        </w:rPr>
      </w:pPr>
      <w:r>
        <w:rPr>
          <w:rFonts w:ascii="Arial" w:eastAsia="Arial" w:hAnsi="Arial" w:cs="Arial"/>
          <w:color w:val="000000"/>
          <w:sz w:val="20"/>
        </w:rPr>
        <w:t>Independent review and accreditation against the department’s Human Services Standards, unless exempted.</w:t>
      </w:r>
      <w:r>
        <w:rPr>
          <w:rFonts w:ascii="Arial" w:eastAsia="Arial" w:hAnsi="Arial" w:cs="Arial"/>
          <w:b/>
          <w:bCs/>
          <w:color w:val="000000"/>
          <w:sz w:val="20"/>
        </w:rPr>
        <w:t xml:space="preserve"> </w:t>
      </w:r>
    </w:p>
    <w:p w14:paraId="45200399" w14:textId="77777777" w:rsidR="007E7E65" w:rsidRDefault="00000000">
      <w:pPr>
        <w:numPr>
          <w:ilvl w:val="0"/>
          <w:numId w:val="13"/>
        </w:numPr>
        <w:spacing w:after="40" w:line="270" w:lineRule="atLeast"/>
        <w:rPr>
          <w:rFonts w:ascii="Arial" w:eastAsia="Arial" w:hAnsi="Arial" w:cs="Arial"/>
          <w:color w:val="000000"/>
          <w:sz w:val="20"/>
        </w:rPr>
      </w:pPr>
      <w:r>
        <w:rPr>
          <w:rFonts w:ascii="Arial" w:eastAsia="Arial" w:hAnsi="Arial" w:cs="Arial"/>
          <w:color w:val="000000"/>
          <w:sz w:val="20"/>
        </w:rPr>
        <w:t>Registration under the Children, Youth and Families Act 2005</w:t>
      </w:r>
    </w:p>
    <w:p w14:paraId="7836D101" w14:textId="77777777" w:rsidR="007E7E65" w:rsidRDefault="00000000">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69FD1E0E" w14:textId="77777777" w:rsidR="007E7E65" w:rsidRDefault="00000000">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Human Services Standards policy</w:t>
        </w:r>
      </w:hyperlink>
    </w:p>
    <w:p w14:paraId="2E76E151" w14:textId="77777777" w:rsidR="007E7E65"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&lt;https://providers.dffh.vic.gov.au/human-services-standards-policy&gt;</w:t>
      </w:r>
    </w:p>
    <w:p w14:paraId="21AEBF4A" w14:textId="77777777" w:rsidR="007E7E65" w:rsidRDefault="00000000">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Improving safety for children and young people in residential care Overview guidelines</w:t>
        </w:r>
      </w:hyperlink>
    </w:p>
    <w:p w14:paraId="47ED2BB6" w14:textId="77777777" w:rsidR="007E7E65"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&lt;https://providers.dffh.vic.gov.au/program-requirements-out-home-care-services&gt;</w:t>
      </w:r>
    </w:p>
    <w:p w14:paraId="70B2B6F0" w14:textId="77777777" w:rsidR="007E7E65" w:rsidRDefault="00000000">
      <w:pPr>
        <w:numPr>
          <w:ilvl w:val="0"/>
          <w:numId w:val="13"/>
        </w:numPr>
        <w:spacing w:after="40" w:line="270" w:lineRule="atLeast"/>
        <w:rPr>
          <w:rFonts w:ascii="Arial" w:eastAsia="Arial" w:hAnsi="Arial" w:cs="Arial"/>
          <w:color w:val="3366FF"/>
          <w:sz w:val="20"/>
        </w:rPr>
      </w:pPr>
      <w:hyperlink r:id="rId10" w:tgtFrame="_blank" w:history="1">
        <w:r>
          <w:rPr>
            <w:rFonts w:ascii="Arial" w:eastAsia="Arial" w:hAnsi="Arial" w:cs="Arial"/>
            <w:color w:val="3366FF"/>
            <w:sz w:val="20"/>
          </w:rPr>
          <w:t>Program Requirements for Residential Care Services in Victoria</w:t>
        </w:r>
      </w:hyperlink>
    </w:p>
    <w:p w14:paraId="1320FC84" w14:textId="77777777" w:rsidR="007E7E65"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&lt;https://providers.dffh.vic.gov.au/program-requirements-residential-care-victoria-oct-2016-word&gt;</w:t>
      </w:r>
    </w:p>
    <w:p w14:paraId="73841A02" w14:textId="77777777" w:rsidR="007E7E65" w:rsidRDefault="00000000">
      <w:pPr>
        <w:numPr>
          <w:ilvl w:val="0"/>
          <w:numId w:val="13"/>
        </w:numPr>
        <w:spacing w:after="40" w:line="270" w:lineRule="atLeast"/>
        <w:rPr>
          <w:rFonts w:ascii="Arial" w:eastAsia="Arial" w:hAnsi="Arial" w:cs="Arial"/>
          <w:color w:val="3366FF"/>
          <w:sz w:val="20"/>
        </w:rPr>
      </w:pPr>
      <w:hyperlink r:id="rId11" w:tgtFrame="_blank" w:history="1">
        <w:proofErr w:type="spellStart"/>
        <w:r>
          <w:rPr>
            <w:rFonts w:ascii="Arial" w:eastAsia="Arial" w:hAnsi="Arial" w:cs="Arial"/>
            <w:color w:val="3366FF"/>
            <w:sz w:val="20"/>
          </w:rPr>
          <w:t>Labour</w:t>
        </w:r>
        <w:proofErr w:type="spellEnd"/>
        <w:r>
          <w:rPr>
            <w:rFonts w:ascii="Arial" w:eastAsia="Arial" w:hAnsi="Arial" w:cs="Arial"/>
            <w:color w:val="3366FF"/>
            <w:sz w:val="20"/>
          </w:rPr>
          <w:t xml:space="preserve"> Hire Procedures</w:t>
        </w:r>
      </w:hyperlink>
    </w:p>
    <w:p w14:paraId="2DE6B890" w14:textId="77777777" w:rsidR="007E7E65"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&lt;https://providers.dffh.vic.gov.au/labour-hire-procedures&gt;&gt;</w:t>
      </w:r>
    </w:p>
    <w:p w14:paraId="07432D47" w14:textId="77777777" w:rsidR="007E7E65" w:rsidRDefault="00000000">
      <w:pPr>
        <w:numPr>
          <w:ilvl w:val="0"/>
          <w:numId w:val="13"/>
        </w:numPr>
        <w:spacing w:after="40" w:line="270" w:lineRule="atLeast"/>
        <w:rPr>
          <w:rFonts w:ascii="Arial" w:eastAsia="Arial" w:hAnsi="Arial" w:cs="Arial"/>
          <w:color w:val="3366FF"/>
          <w:sz w:val="20"/>
        </w:rPr>
      </w:pPr>
      <w:hyperlink r:id="rId12" w:tgtFrame="_blank" w:history="1">
        <w:r>
          <w:rPr>
            <w:rFonts w:ascii="Arial" w:eastAsia="Arial" w:hAnsi="Arial" w:cs="Arial"/>
            <w:color w:val="3366FF"/>
            <w:sz w:val="20"/>
          </w:rPr>
          <w:t>Child Protection Practice Manual</w:t>
        </w:r>
      </w:hyperlink>
    </w:p>
    <w:p w14:paraId="372CC2C7" w14:textId="77777777" w:rsidR="007E7E65"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&lt;http://www.cpmanual.vic.gov.au&gt;</w:t>
      </w:r>
    </w:p>
    <w:p w14:paraId="4B3918CB" w14:textId="77777777" w:rsidR="007E7E65" w:rsidRDefault="00000000">
      <w:pPr>
        <w:numPr>
          <w:ilvl w:val="0"/>
          <w:numId w:val="13"/>
        </w:numPr>
        <w:spacing w:after="40" w:line="270" w:lineRule="atLeast"/>
        <w:rPr>
          <w:rFonts w:ascii="Arial" w:eastAsia="Arial" w:hAnsi="Arial" w:cs="Arial"/>
          <w:color w:val="3366FF"/>
          <w:sz w:val="20"/>
        </w:rPr>
      </w:pPr>
      <w:hyperlink r:id="rId13" w:tgtFrame="_blank" w:history="1">
        <w:r>
          <w:rPr>
            <w:rFonts w:ascii="Arial" w:eastAsia="Arial" w:hAnsi="Arial" w:cs="Arial"/>
            <w:color w:val="3366FF"/>
            <w:sz w:val="20"/>
          </w:rPr>
          <w:t>Guide to emergency use of physical restraint in out-of-home care</w:t>
        </w:r>
      </w:hyperlink>
    </w:p>
    <w:p w14:paraId="68790F0B" w14:textId="77777777" w:rsidR="007E7E65"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&lt;http://providers.dffh.vic.gov.au/guide-emergency-use-physical-restraint-out-home-care&gt;</w:t>
      </w:r>
    </w:p>
    <w:p w14:paraId="0742F709" w14:textId="77777777" w:rsidR="007E7E65" w:rsidRDefault="00000000">
      <w:pPr>
        <w:numPr>
          <w:ilvl w:val="0"/>
          <w:numId w:val="13"/>
        </w:numPr>
        <w:spacing w:after="40" w:line="270" w:lineRule="atLeast"/>
        <w:rPr>
          <w:rFonts w:ascii="Arial" w:eastAsia="Arial" w:hAnsi="Arial" w:cs="Arial"/>
          <w:color w:val="3366FF"/>
          <w:sz w:val="20"/>
        </w:rPr>
      </w:pPr>
      <w:hyperlink r:id="rId14" w:tgtFrame="_blank" w:history="1">
        <w:r>
          <w:rPr>
            <w:rFonts w:ascii="Arial" w:eastAsia="Arial" w:hAnsi="Arial" w:cs="Arial"/>
            <w:color w:val="3366FF"/>
            <w:sz w:val="20"/>
          </w:rPr>
          <w:t>Minimum Qualification Requirements for Residential Care Workers in Victoria</w:t>
        </w:r>
      </w:hyperlink>
    </w:p>
    <w:p w14:paraId="2F0BC62C" w14:textId="77777777" w:rsidR="007E7E65"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&lt;https://providers.dffh.vic.gov.au/minimum-qualification-requirements-residential-care-workers-victoria-word&gt;</w:t>
      </w:r>
    </w:p>
    <w:p w14:paraId="71BE5EC6" w14:textId="77777777" w:rsidR="007E7E65" w:rsidRDefault="00000000">
      <w:pPr>
        <w:numPr>
          <w:ilvl w:val="0"/>
          <w:numId w:val="13"/>
        </w:numPr>
        <w:spacing w:after="40" w:line="270" w:lineRule="atLeast"/>
        <w:rPr>
          <w:rFonts w:ascii="Arial" w:eastAsia="Arial" w:hAnsi="Arial" w:cs="Arial"/>
          <w:color w:val="3366FF"/>
          <w:sz w:val="20"/>
        </w:rPr>
      </w:pPr>
      <w:hyperlink r:id="rId15" w:tgtFrame="_blank" w:history="1">
        <w:r>
          <w:rPr>
            <w:rFonts w:ascii="Arial" w:eastAsia="Arial" w:hAnsi="Arial" w:cs="Arial"/>
            <w:color w:val="3366FF"/>
            <w:sz w:val="20"/>
          </w:rPr>
          <w:t>Program guidelines for two and three bed therapeutic residential care</w:t>
        </w:r>
      </w:hyperlink>
    </w:p>
    <w:p w14:paraId="2F46B523" w14:textId="77777777" w:rsidR="007E7E65"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&lt;https://fac.dhhs.vic.gov.au/&gt;</w:t>
      </w:r>
    </w:p>
    <w:p w14:paraId="469FC613" w14:textId="77777777" w:rsidR="007E7E65" w:rsidRDefault="007E7E65">
      <w:pPr>
        <w:spacing w:line="270" w:lineRule="atLeast"/>
        <w:ind w:left="111" w:right="105"/>
        <w:rPr>
          <w:rFonts w:ascii="Arial" w:eastAsia="Arial" w:hAnsi="Arial" w:cs="Arial"/>
          <w:color w:val="000000"/>
          <w:sz w:val="20"/>
        </w:rPr>
      </w:pPr>
    </w:p>
    <w:p w14:paraId="7A7E8FE1" w14:textId="77777777" w:rsidR="007E7E65" w:rsidRDefault="00000000">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6462A7CB" w14:textId="77777777" w:rsidR="007E7E65" w:rsidRDefault="00000000">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37CBF6BB" w14:textId="77777777" w:rsidR="007E7E65" w:rsidRDefault="00000000">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26C53190" w14:textId="77777777" w:rsidR="007E7E65" w:rsidRDefault="00000000">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Placement - Daily average occupancy</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E7E65" w14:paraId="48E50F9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60B1BAE" w14:textId="77777777" w:rsidR="007E7E65"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331CF29" w14:textId="77777777" w:rsidR="007E7E65"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monitor the daily average number of children and young people in two and three bed therapeutic residential care.</w:t>
            </w:r>
          </w:p>
        </w:tc>
      </w:tr>
      <w:tr w:rsidR="007E7E65" w14:paraId="3F8737D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69305F2" w14:textId="77777777" w:rsidR="007E7E65"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157C758" w14:textId="77777777" w:rsidR="007E7E65"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7E7E65" w14:paraId="6C535D2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174ECEC" w14:textId="77777777" w:rsidR="007E7E65"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DB1E2B7" w14:textId="77777777" w:rsidR="007E7E65"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7E7E65" w14:paraId="481F04A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52A40E4" w14:textId="77777777" w:rsidR="007E7E65"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10857D9" w14:textId="77777777" w:rsidR="007E7E65"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Number of placement days in the reporting period, divided by number of days in the reporting period. </w:t>
            </w:r>
            <w:r>
              <w:br/>
            </w:r>
            <w:r>
              <w:rPr>
                <w:rFonts w:ascii="Arial" w:eastAsia="Arial" w:hAnsi="Arial" w:cs="Arial"/>
                <w:color w:val="000000"/>
                <w:sz w:val="20"/>
              </w:rPr>
              <w:t>The placement days includes the first day (</w:t>
            </w:r>
            <w:proofErr w:type="gramStart"/>
            <w:r>
              <w:rPr>
                <w:rFonts w:ascii="Arial" w:eastAsia="Arial" w:hAnsi="Arial" w:cs="Arial"/>
                <w:color w:val="000000"/>
                <w:sz w:val="20"/>
              </w:rPr>
              <w:t>i.e.</w:t>
            </w:r>
            <w:proofErr w:type="gramEnd"/>
            <w:r>
              <w:rPr>
                <w:rFonts w:ascii="Arial" w:eastAsia="Arial" w:hAnsi="Arial" w:cs="Arial"/>
                <w:color w:val="000000"/>
                <w:sz w:val="20"/>
              </w:rPr>
              <w:t xml:space="preserve"> the day the child enters placement) and excludes the last day (i.e. the day the child departs from placement). </w:t>
            </w:r>
            <w:r>
              <w:br/>
            </w:r>
            <w:r>
              <w:rPr>
                <w:rFonts w:ascii="Arial" w:eastAsia="Arial" w:hAnsi="Arial" w:cs="Arial"/>
                <w:color w:val="000000"/>
                <w:sz w:val="20"/>
              </w:rPr>
              <w:t xml:space="preserve">For example: </w:t>
            </w:r>
            <w:r>
              <w:br/>
            </w:r>
            <w:r>
              <w:rPr>
                <w:rFonts w:ascii="Arial" w:eastAsia="Arial" w:hAnsi="Arial" w:cs="Arial"/>
                <w:color w:val="000000"/>
                <w:sz w:val="20"/>
              </w:rPr>
              <w:t xml:space="preserve">1 child, placed for 29 day = 29 placement days </w:t>
            </w:r>
            <w:r>
              <w:br/>
            </w:r>
            <w:r>
              <w:rPr>
                <w:rFonts w:ascii="Arial" w:eastAsia="Arial" w:hAnsi="Arial" w:cs="Arial"/>
                <w:color w:val="000000"/>
                <w:sz w:val="20"/>
              </w:rPr>
              <w:t xml:space="preserve">3 children, placed for 31 days = 93 placement days </w:t>
            </w:r>
            <w:r>
              <w:br/>
            </w:r>
            <w:r>
              <w:rPr>
                <w:rFonts w:ascii="Arial" w:eastAsia="Arial" w:hAnsi="Arial" w:cs="Arial"/>
                <w:color w:val="000000"/>
                <w:sz w:val="20"/>
              </w:rPr>
              <w:t xml:space="preserve">10 children, placed for 28 days = 280 placement days </w:t>
            </w:r>
            <w:r>
              <w:br/>
            </w:r>
            <w:r>
              <w:rPr>
                <w:rFonts w:ascii="Arial" w:eastAsia="Arial" w:hAnsi="Arial" w:cs="Arial"/>
                <w:color w:val="000000"/>
                <w:sz w:val="20"/>
              </w:rPr>
              <w:t xml:space="preserve">No. of placement days used in June quarter = 402 (29 + 93 + 280) </w:t>
            </w:r>
            <w:r>
              <w:br/>
            </w:r>
            <w:r>
              <w:rPr>
                <w:rFonts w:ascii="Arial" w:eastAsia="Arial" w:hAnsi="Arial" w:cs="Arial"/>
                <w:color w:val="000000"/>
                <w:sz w:val="20"/>
              </w:rPr>
              <w:t>Total days June quarter = 91</w:t>
            </w:r>
          </w:p>
        </w:tc>
      </w:tr>
      <w:tr w:rsidR="007E7E65" w14:paraId="2F6C89C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9039A25" w14:textId="77777777" w:rsidR="007E7E65"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A3D5ED9" w14:textId="77777777" w:rsidR="007E7E65" w:rsidRDefault="000000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tc>
      </w:tr>
      <w:tr w:rsidR="007E7E65" w14:paraId="54FB80D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1EE035C" w14:textId="77777777" w:rsidR="007E7E65"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303D47C" w14:textId="77777777" w:rsidR="007E7E65"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Daily average number is the equivalent number of clients per day during the reporting period (</w:t>
            </w:r>
            <w:proofErr w:type="gramStart"/>
            <w:r>
              <w:rPr>
                <w:rFonts w:ascii="Arial" w:eastAsia="Arial" w:hAnsi="Arial" w:cs="Arial"/>
                <w:color w:val="000000"/>
                <w:sz w:val="20"/>
              </w:rPr>
              <w:t>e.g.</w:t>
            </w:r>
            <w:proofErr w:type="gramEnd"/>
            <w:r>
              <w:rPr>
                <w:rFonts w:ascii="Arial" w:eastAsia="Arial" w:hAnsi="Arial" w:cs="Arial"/>
                <w:color w:val="000000"/>
                <w:sz w:val="20"/>
              </w:rPr>
              <w:t xml:space="preserve"> June quarter = 91days). </w:t>
            </w:r>
            <w:r>
              <w:br/>
            </w:r>
            <w:r>
              <w:rPr>
                <w:rFonts w:ascii="Arial" w:eastAsia="Arial" w:hAnsi="Arial" w:cs="Arial"/>
                <w:color w:val="000000"/>
                <w:sz w:val="20"/>
              </w:rPr>
              <w:t>Placement refers to the accommodation provided in two and three bed therapeutic residential care.</w:t>
            </w:r>
          </w:p>
        </w:tc>
      </w:tr>
    </w:tbl>
    <w:p w14:paraId="4F89E815" w14:textId="77777777" w:rsidR="007E7E65" w:rsidRDefault="000000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789947C4" w14:textId="77777777" w:rsidR="007E7E65" w:rsidRDefault="00000000">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7E7E65" w14:paraId="4780EB21"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B6317C0" w14:textId="77777777" w:rsidR="007E7E65" w:rsidRDefault="00000000">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392E9CF" w14:textId="77777777" w:rsidR="007E7E65" w:rsidRDefault="00000000">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6206180" w14:textId="77777777" w:rsidR="007E7E65" w:rsidRDefault="00000000">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34920ED" w14:textId="77777777" w:rsidR="007E7E65" w:rsidRDefault="00000000">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7E7E65" w14:paraId="571FB2AD"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7C93252" w14:textId="77777777" w:rsidR="007E7E65"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Service Delivery Tracking (SDT)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C9C4BC1" w14:textId="77777777" w:rsidR="007E7E65"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My Agency/SAM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3130E64" w14:textId="77777777" w:rsidR="007E7E65"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SAMS/Service delivery tracking data 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D1C0605" w14:textId="77777777" w:rsidR="007E7E65"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76166DE9" w14:textId="77777777" w:rsidR="007E7E65" w:rsidRDefault="007E7E65">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7E7E65" w14:paraId="70A36079"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5838665" w14:textId="77777777" w:rsidR="007E7E65" w:rsidRDefault="00000000">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Monitoring Framework Helpdesk &lt;monitoringframework.helpdesk@dffh.vic.gov.au&gt;</w:t>
            </w:r>
          </w:p>
          <w:p w14:paraId="31C7A92F" w14:textId="77777777" w:rsidR="007E7E65" w:rsidRDefault="00000000">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w:t>
            </w:r>
          </w:p>
          <w:p w14:paraId="53B23768" w14:textId="77777777" w:rsidR="007E7E65" w:rsidRDefault="0000000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August 2022. </w:t>
            </w:r>
          </w:p>
          <w:p w14:paraId="7704679F" w14:textId="77777777" w:rsidR="007E7E65" w:rsidRDefault="0000000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7F082C9A" w14:textId="77777777" w:rsidR="007E7E65" w:rsidRDefault="0000000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77A41B3C" w14:textId="77777777" w:rsidR="007E7E65"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6DB5C069" w14:textId="77777777" w:rsidR="007E7E65" w:rsidRDefault="00000000">
            <w:pPr>
              <w:keepLines/>
              <w:spacing w:before="100" w:line="288" w:lineRule="auto"/>
              <w:ind w:left="108" w:right="108"/>
              <w:rPr>
                <w:rFonts w:ascii="Arial" w:eastAsia="Arial" w:hAnsi="Arial" w:cs="Arial"/>
                <w:color w:val="000000"/>
                <w:sz w:val="20"/>
              </w:rPr>
            </w:pPr>
            <w:hyperlink r:id="rId16"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46B8E430" w14:textId="77777777" w:rsidR="007E7E65" w:rsidRDefault="007E7E65">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7E7E65">
      <w:headerReference w:type="even" r:id="rId17"/>
      <w:headerReference w:type="default" r:id="rId18"/>
      <w:footerReference w:type="even" r:id="rId19"/>
      <w:footerReference w:type="default" r:id="rId20"/>
      <w:headerReference w:type="first" r:id="rId21"/>
      <w:footerReference w:type="first" r:id="rId22"/>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BF5A" w14:textId="77777777" w:rsidR="0057495C" w:rsidRDefault="0057495C">
      <w:r>
        <w:separator/>
      </w:r>
    </w:p>
  </w:endnote>
  <w:endnote w:type="continuationSeparator" w:id="0">
    <w:p w14:paraId="6D29D4BD" w14:textId="77777777" w:rsidR="0057495C" w:rsidRDefault="0057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6EC6" w14:textId="77777777" w:rsidR="008B1FE5" w:rsidRDefault="008B1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B351" w14:textId="254AE7C4" w:rsidR="007E7E65" w:rsidRDefault="00BF49CD">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45AA04B9" wp14:editId="13D5581B">
              <wp:simplePos x="0" y="0"/>
              <wp:positionH relativeFrom="page">
                <wp:posOffset>0</wp:posOffset>
              </wp:positionH>
              <wp:positionV relativeFrom="page">
                <wp:posOffset>10177780</wp:posOffset>
              </wp:positionV>
              <wp:extent cx="7556500" cy="311785"/>
              <wp:effectExtent l="0" t="0" r="0" b="12065"/>
              <wp:wrapNone/>
              <wp:docPr id="6" name="MSIPCM26e646058643dd1fd48972f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58A83" w14:textId="69D52B42" w:rsidR="00BF49CD" w:rsidRPr="00BF49CD" w:rsidRDefault="00BF49CD" w:rsidP="00BF49CD">
                          <w:pPr>
                            <w:jc w:val="center"/>
                            <w:rPr>
                              <w:rFonts w:ascii="Arial Black" w:hAnsi="Arial Black"/>
                              <w:color w:val="000000"/>
                              <w:sz w:val="20"/>
                            </w:rPr>
                          </w:pPr>
                          <w:r w:rsidRPr="00BF49C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AA04B9" id="_x0000_t202" coordsize="21600,21600" o:spt="202" path="m,l,21600r21600,l21600,xe">
              <v:stroke joinstyle="miter"/>
              <v:path gradientshapeok="t" o:connecttype="rect"/>
            </v:shapetype>
            <v:shape id="MSIPCM26e646058643dd1fd48972f6"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34B58A83" w14:textId="69D52B42" w:rsidR="00BF49CD" w:rsidRPr="00BF49CD" w:rsidRDefault="00BF49CD" w:rsidP="00BF49CD">
                    <w:pPr>
                      <w:jc w:val="center"/>
                      <w:rPr>
                        <w:rFonts w:ascii="Arial Black" w:hAnsi="Arial Black"/>
                        <w:color w:val="000000"/>
                        <w:sz w:val="20"/>
                      </w:rPr>
                    </w:pPr>
                    <w:r w:rsidRPr="00BF49CD">
                      <w:rPr>
                        <w:rFonts w:ascii="Arial Black" w:hAnsi="Arial Black"/>
                        <w:color w:val="000000"/>
                        <w:sz w:val="20"/>
                      </w:rPr>
                      <w:t>OFFICIAL</w:t>
                    </w:r>
                  </w:p>
                </w:txbxContent>
              </v:textbox>
              <w10:wrap anchorx="page" anchory="page"/>
            </v:shape>
          </w:pict>
        </mc:Fallback>
      </mc:AlternateContent>
    </w:r>
    <w:r w:rsidR="00000000">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7E7E65" w14:paraId="3247D7F4" w14:textId="77777777">
      <w:tc>
        <w:tcPr>
          <w:tcW w:w="3473" w:type="dxa"/>
          <w:shd w:val="clear" w:color="auto" w:fill="FFFFFF"/>
        </w:tcPr>
        <w:p w14:paraId="0ACAF01D" w14:textId="77777777" w:rsidR="007E7E65" w:rsidRDefault="007E7E65">
          <w:pPr>
            <w:ind w:left="108" w:right="108"/>
          </w:pPr>
        </w:p>
      </w:tc>
      <w:tc>
        <w:tcPr>
          <w:tcW w:w="3473" w:type="dxa"/>
          <w:shd w:val="clear" w:color="auto" w:fill="FFFFFF"/>
          <w:vAlign w:val="bottom"/>
        </w:tcPr>
        <w:p w14:paraId="266A392A" w14:textId="77777777" w:rsidR="007E7E65" w:rsidRDefault="00000000">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541FD5AD" w14:textId="393A7B66" w:rsidR="007E7E65" w:rsidRDefault="00000000">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64552A62" w14:textId="77777777" w:rsidR="007E7E65" w:rsidRDefault="00000000">
          <w:pPr>
            <w:tabs>
              <w:tab w:val="right" w:pos="10314"/>
            </w:tabs>
            <w:spacing w:before="240"/>
            <w:ind w:left="108"/>
            <w:jc w:val="center"/>
          </w:pPr>
          <w:r>
            <w:rPr>
              <w:noProof/>
            </w:rPr>
            <w:drawing>
              <wp:inline distT="0" distB="0" distL="0" distR="0" wp14:anchorId="23FF6BF3" wp14:editId="4448080C">
                <wp:extent cx="1657350" cy="514350"/>
                <wp:effectExtent l="0" t="0" r="0" b="0"/>
                <wp:docPr id="2" name="Picture 2"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09348A21" w14:textId="77777777" w:rsidR="007E7E65" w:rsidRDefault="007E7E65">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7E7E65" w14:paraId="6EBBF6CD" w14:textId="77777777">
      <w:tc>
        <w:tcPr>
          <w:tcW w:w="3473" w:type="dxa"/>
          <w:shd w:val="clear" w:color="auto" w:fill="FFFFFF"/>
        </w:tcPr>
        <w:p w14:paraId="55BDEDFE" w14:textId="2BD87C79" w:rsidR="007E7E65" w:rsidRDefault="00BF49CD">
          <w:pPr>
            <w:ind w:left="108" w:right="108"/>
          </w:pPr>
          <w:r>
            <w:rPr>
              <w:noProof/>
            </w:rPr>
            <mc:AlternateContent>
              <mc:Choice Requires="wps">
                <w:drawing>
                  <wp:anchor distT="0" distB="0" distL="114300" distR="114300" simplePos="0" relativeHeight="251660288" behindDoc="0" locked="0" layoutInCell="0" allowOverlap="1" wp14:anchorId="2B2C009B" wp14:editId="7597D601">
                    <wp:simplePos x="0" y="0"/>
                    <wp:positionH relativeFrom="page">
                      <wp:posOffset>0</wp:posOffset>
                    </wp:positionH>
                    <wp:positionV relativeFrom="page">
                      <wp:posOffset>10177780</wp:posOffset>
                    </wp:positionV>
                    <wp:extent cx="7556500" cy="311785"/>
                    <wp:effectExtent l="0" t="0" r="0" b="12065"/>
                    <wp:wrapNone/>
                    <wp:docPr id="7" name="MSIPCMcd304e7fa71d6c9dd3b0fef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4928B" w14:textId="0F9695A6" w:rsidR="00BF49CD" w:rsidRPr="00BF49CD" w:rsidRDefault="00BF49CD" w:rsidP="00BF49CD">
                                <w:pPr>
                                  <w:jc w:val="center"/>
                                  <w:rPr>
                                    <w:rFonts w:ascii="Arial Black" w:hAnsi="Arial Black"/>
                                    <w:color w:val="000000"/>
                                    <w:sz w:val="20"/>
                                  </w:rPr>
                                </w:pPr>
                                <w:r w:rsidRPr="00BF49C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2C009B" id="_x0000_t202" coordsize="21600,21600" o:spt="202" path="m,l,21600r21600,l21600,xe">
                    <v:stroke joinstyle="miter"/>
                    <v:path gradientshapeok="t" o:connecttype="rect"/>
                  </v:shapetype>
                  <v:shape id="MSIPCMcd304e7fa71d6c9dd3b0fef4"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2FF4928B" w14:textId="0F9695A6" w:rsidR="00BF49CD" w:rsidRPr="00BF49CD" w:rsidRDefault="00BF49CD" w:rsidP="00BF49CD">
                          <w:pPr>
                            <w:jc w:val="center"/>
                            <w:rPr>
                              <w:rFonts w:ascii="Arial Black" w:hAnsi="Arial Black"/>
                              <w:color w:val="000000"/>
                              <w:sz w:val="20"/>
                            </w:rPr>
                          </w:pPr>
                          <w:r w:rsidRPr="00BF49CD">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72601013" w14:textId="77777777" w:rsidR="007E7E65" w:rsidRDefault="00000000">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6A558AD5" w14:textId="77777777" w:rsidR="007E7E65" w:rsidRDefault="00000000">
          <w:pPr>
            <w:tabs>
              <w:tab w:val="right" w:pos="10314"/>
            </w:tabs>
            <w:spacing w:before="240"/>
            <w:ind w:left="108"/>
            <w:jc w:val="center"/>
          </w:pPr>
          <w:r>
            <w:rPr>
              <w:noProof/>
            </w:rPr>
            <w:drawing>
              <wp:inline distT="0" distB="0" distL="0" distR="0" wp14:anchorId="763FEB94" wp14:editId="5C28473A">
                <wp:extent cx="1657350" cy="514350"/>
                <wp:effectExtent l="0" t="0" r="0" b="0"/>
                <wp:docPr id="1" name="Picture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 State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3BF8061E" w14:textId="77777777" w:rsidR="007E7E65" w:rsidRDefault="00000000">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479DF" w14:textId="77777777" w:rsidR="0057495C" w:rsidRDefault="0057495C">
      <w:r>
        <w:separator/>
      </w:r>
    </w:p>
  </w:footnote>
  <w:footnote w:type="continuationSeparator" w:id="0">
    <w:p w14:paraId="62B8E1EB" w14:textId="77777777" w:rsidR="0057495C" w:rsidRDefault="00574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6038" w14:textId="77777777" w:rsidR="008B1FE5" w:rsidRDefault="008B1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76FC" w14:textId="77777777" w:rsidR="007E7E65" w:rsidRDefault="00000000">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Child Protection and Family Services 31141 Two and Three-Bed Residential Care</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70B276E3" w14:textId="77777777" w:rsidR="007E7E65" w:rsidRDefault="007E7E65">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CEAC" w14:textId="77777777" w:rsidR="007E7E65" w:rsidRDefault="007E7E65">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5E5"/>
    <w:multiLevelType w:val="hybridMultilevel"/>
    <w:tmpl w:val="705E2AA4"/>
    <w:lvl w:ilvl="0" w:tplc="4B2E7E30">
      <w:start w:val="1"/>
      <w:numFmt w:val="decimal"/>
      <w:lvlText w:val="%1."/>
      <w:lvlJc w:val="left"/>
      <w:pPr>
        <w:ind w:left="505" w:hanging="397"/>
      </w:pPr>
      <w:rPr>
        <w:rFonts w:ascii="Calibri" w:eastAsia="Calibri" w:hAnsi="Calibri" w:cs="Calibri" w:hint="default"/>
        <w:color w:val="000000"/>
        <w:sz w:val="24"/>
      </w:rPr>
    </w:lvl>
    <w:lvl w:ilvl="1" w:tplc="6958DA56">
      <w:start w:val="1"/>
      <w:numFmt w:val="decimal"/>
      <w:lvlText w:val="%2."/>
      <w:lvlJc w:val="left"/>
      <w:pPr>
        <w:ind w:left="902" w:hanging="397"/>
      </w:pPr>
      <w:rPr>
        <w:rFonts w:ascii="Calibri" w:eastAsia="Calibri" w:hAnsi="Calibri" w:cs="Calibri" w:hint="default"/>
        <w:color w:val="000000"/>
        <w:sz w:val="24"/>
      </w:rPr>
    </w:lvl>
    <w:lvl w:ilvl="2" w:tplc="9508C40E">
      <w:start w:val="1"/>
      <w:numFmt w:val="lowerLetter"/>
      <w:lvlText w:val="(%3)"/>
      <w:lvlJc w:val="left"/>
      <w:pPr>
        <w:ind w:left="505" w:hanging="397"/>
      </w:pPr>
      <w:rPr>
        <w:rFonts w:ascii="Calibri" w:eastAsia="Calibri" w:hAnsi="Calibri" w:cs="Calibri" w:hint="default"/>
        <w:color w:val="000000"/>
        <w:sz w:val="24"/>
      </w:rPr>
    </w:lvl>
    <w:lvl w:ilvl="3" w:tplc="D7206F88">
      <w:start w:val="1"/>
      <w:numFmt w:val="lowerLetter"/>
      <w:lvlText w:val="(%4)"/>
      <w:lvlJc w:val="left"/>
      <w:pPr>
        <w:ind w:left="902" w:hanging="397"/>
      </w:pPr>
      <w:rPr>
        <w:rFonts w:ascii="Calibri" w:eastAsia="Calibri" w:hAnsi="Calibri" w:cs="Calibri" w:hint="default"/>
        <w:color w:val="000000"/>
        <w:sz w:val="24"/>
      </w:rPr>
    </w:lvl>
    <w:lvl w:ilvl="4" w:tplc="26749B32">
      <w:start w:val="1"/>
      <w:numFmt w:val="lowerRoman"/>
      <w:lvlText w:val="(%5)"/>
      <w:lvlJc w:val="left"/>
      <w:pPr>
        <w:ind w:left="505" w:hanging="397"/>
      </w:pPr>
      <w:rPr>
        <w:rFonts w:ascii="Calibri" w:eastAsia="Calibri" w:hAnsi="Calibri" w:cs="Calibri" w:hint="default"/>
        <w:color w:val="000000"/>
        <w:sz w:val="24"/>
      </w:rPr>
    </w:lvl>
    <w:lvl w:ilvl="5" w:tplc="32069DB6">
      <w:start w:val="1"/>
      <w:numFmt w:val="lowerRoman"/>
      <w:lvlText w:val="(%6)"/>
      <w:lvlJc w:val="left"/>
      <w:pPr>
        <w:ind w:left="902" w:hanging="397"/>
      </w:pPr>
      <w:rPr>
        <w:rFonts w:ascii="Calibri" w:eastAsia="Calibri" w:hAnsi="Calibri" w:cs="Calibri" w:hint="default"/>
        <w:color w:val="000000"/>
        <w:sz w:val="24"/>
      </w:rPr>
    </w:lvl>
    <w:lvl w:ilvl="6" w:tplc="D6D8B560">
      <w:start w:val="1"/>
      <w:numFmt w:val="none"/>
      <w:lvlText w:val=""/>
      <w:lvlJc w:val="left"/>
      <w:pPr>
        <w:ind w:left="108" w:firstLine="0"/>
      </w:pPr>
      <w:rPr>
        <w:rFonts w:ascii="Calibri" w:eastAsia="Calibri" w:hAnsi="Calibri" w:cs="Calibri" w:hint="default"/>
        <w:color w:val="000000"/>
        <w:sz w:val="24"/>
      </w:rPr>
    </w:lvl>
    <w:lvl w:ilvl="7" w:tplc="C8865972">
      <w:start w:val="1"/>
      <w:numFmt w:val="none"/>
      <w:lvlText w:val=""/>
      <w:lvlJc w:val="left"/>
      <w:pPr>
        <w:ind w:left="108" w:firstLine="0"/>
      </w:pPr>
      <w:rPr>
        <w:rFonts w:ascii="Calibri" w:eastAsia="Calibri" w:hAnsi="Calibri" w:cs="Calibri" w:hint="default"/>
        <w:color w:val="000000"/>
        <w:sz w:val="24"/>
      </w:rPr>
    </w:lvl>
    <w:lvl w:ilvl="8" w:tplc="C48A6E62">
      <w:start w:val="1"/>
      <w:numFmt w:val="none"/>
      <w:lvlText w:val=""/>
      <w:lvlJc w:val="right"/>
      <w:pPr>
        <w:ind w:left="108" w:firstLine="0"/>
      </w:pPr>
      <w:rPr>
        <w:rFonts w:ascii="Calibri" w:eastAsia="Calibri" w:hAnsi="Calibri" w:cs="Calibri" w:hint="default"/>
        <w:color w:val="000000"/>
        <w:sz w:val="24"/>
      </w:rPr>
    </w:lvl>
  </w:abstractNum>
  <w:abstractNum w:abstractNumId="1" w15:restartNumberingAfterBreak="0">
    <w:nsid w:val="0C5B3AEA"/>
    <w:multiLevelType w:val="hybridMultilevel"/>
    <w:tmpl w:val="E4B6AE4A"/>
    <w:lvl w:ilvl="0" w:tplc="C5D4DAC0">
      <w:start w:val="1"/>
      <w:numFmt w:val="bullet"/>
      <w:lvlText w:val=""/>
      <w:lvlJc w:val="left"/>
      <w:pPr>
        <w:ind w:left="828" w:hanging="360"/>
      </w:pPr>
      <w:rPr>
        <w:rFonts w:ascii="Symbol" w:eastAsia="Symbol" w:hAnsi="Symbol" w:cs="Symbol" w:hint="default"/>
        <w:color w:val="000000"/>
        <w:sz w:val="24"/>
      </w:rPr>
    </w:lvl>
    <w:lvl w:ilvl="1" w:tplc="B268F1A0">
      <w:start w:val="1"/>
      <w:numFmt w:val="bullet"/>
      <w:lvlText w:val="o"/>
      <w:lvlJc w:val="left"/>
      <w:pPr>
        <w:ind w:left="1548" w:hanging="360"/>
      </w:pPr>
      <w:rPr>
        <w:rFonts w:ascii="Courier New" w:eastAsia="Courier New" w:hAnsi="Courier New" w:cs="Courier New" w:hint="default"/>
        <w:color w:val="000000"/>
        <w:sz w:val="24"/>
      </w:rPr>
    </w:lvl>
    <w:lvl w:ilvl="2" w:tplc="12EAEF70">
      <w:start w:val="1"/>
      <w:numFmt w:val="bullet"/>
      <w:lvlText w:val=""/>
      <w:lvlJc w:val="left"/>
      <w:pPr>
        <w:ind w:left="2268" w:hanging="360"/>
      </w:pPr>
      <w:rPr>
        <w:rFonts w:ascii="Wingdings" w:eastAsia="Wingdings" w:hAnsi="Wingdings" w:cs="Wingdings" w:hint="default"/>
        <w:color w:val="000000"/>
        <w:sz w:val="24"/>
      </w:rPr>
    </w:lvl>
    <w:lvl w:ilvl="3" w:tplc="4BAED966">
      <w:start w:val="1"/>
      <w:numFmt w:val="bullet"/>
      <w:lvlText w:val=""/>
      <w:lvlJc w:val="left"/>
      <w:pPr>
        <w:ind w:left="2988" w:hanging="360"/>
      </w:pPr>
      <w:rPr>
        <w:rFonts w:ascii="Symbol" w:eastAsia="Symbol" w:hAnsi="Symbol" w:cs="Symbol" w:hint="default"/>
        <w:color w:val="000000"/>
        <w:sz w:val="24"/>
      </w:rPr>
    </w:lvl>
    <w:lvl w:ilvl="4" w:tplc="9BEADAA0">
      <w:start w:val="1"/>
      <w:numFmt w:val="bullet"/>
      <w:lvlText w:val="o"/>
      <w:lvlJc w:val="left"/>
      <w:pPr>
        <w:ind w:left="3708" w:hanging="360"/>
      </w:pPr>
      <w:rPr>
        <w:rFonts w:ascii="Courier New" w:eastAsia="Courier New" w:hAnsi="Courier New" w:cs="Courier New" w:hint="default"/>
        <w:color w:val="000000"/>
        <w:sz w:val="24"/>
      </w:rPr>
    </w:lvl>
    <w:lvl w:ilvl="5" w:tplc="CFEE935E">
      <w:start w:val="1"/>
      <w:numFmt w:val="bullet"/>
      <w:lvlText w:val=""/>
      <w:lvlJc w:val="left"/>
      <w:pPr>
        <w:ind w:left="4428" w:hanging="360"/>
      </w:pPr>
      <w:rPr>
        <w:rFonts w:ascii="Wingdings" w:eastAsia="Wingdings" w:hAnsi="Wingdings" w:cs="Wingdings" w:hint="default"/>
        <w:color w:val="000000"/>
        <w:sz w:val="24"/>
      </w:rPr>
    </w:lvl>
    <w:lvl w:ilvl="6" w:tplc="21808DBC">
      <w:start w:val="1"/>
      <w:numFmt w:val="bullet"/>
      <w:lvlText w:val=""/>
      <w:lvlJc w:val="left"/>
      <w:pPr>
        <w:ind w:left="5148" w:hanging="360"/>
      </w:pPr>
      <w:rPr>
        <w:rFonts w:ascii="Symbol" w:eastAsia="Symbol" w:hAnsi="Symbol" w:cs="Symbol" w:hint="default"/>
        <w:color w:val="000000"/>
        <w:sz w:val="24"/>
      </w:rPr>
    </w:lvl>
    <w:lvl w:ilvl="7" w:tplc="E80A7020">
      <w:start w:val="1"/>
      <w:numFmt w:val="bullet"/>
      <w:lvlText w:val="o"/>
      <w:lvlJc w:val="left"/>
      <w:pPr>
        <w:ind w:left="5868" w:hanging="360"/>
      </w:pPr>
      <w:rPr>
        <w:rFonts w:ascii="Courier New" w:eastAsia="Courier New" w:hAnsi="Courier New" w:cs="Courier New" w:hint="default"/>
        <w:color w:val="000000"/>
        <w:sz w:val="24"/>
      </w:rPr>
    </w:lvl>
    <w:lvl w:ilvl="8" w:tplc="1D2A3DFA">
      <w:start w:val="1"/>
      <w:numFmt w:val="bullet"/>
      <w:lvlText w:val=""/>
      <w:lvlJc w:val="left"/>
      <w:pPr>
        <w:ind w:left="6588" w:hanging="360"/>
      </w:pPr>
      <w:rPr>
        <w:rFonts w:ascii="Wingdings" w:eastAsia="Wingdings" w:hAnsi="Wingdings" w:cs="Wingdings" w:hint="default"/>
        <w:color w:val="000000"/>
        <w:sz w:val="24"/>
      </w:rPr>
    </w:lvl>
  </w:abstractNum>
  <w:abstractNum w:abstractNumId="2" w15:restartNumberingAfterBreak="0">
    <w:nsid w:val="0EFC163E"/>
    <w:multiLevelType w:val="hybridMultilevel"/>
    <w:tmpl w:val="D714C3F4"/>
    <w:lvl w:ilvl="0" w:tplc="17324B20">
      <w:start w:val="1"/>
      <w:numFmt w:val="decimal"/>
      <w:lvlText w:val="%1."/>
      <w:lvlJc w:val="left"/>
      <w:pPr>
        <w:ind w:left="505" w:hanging="397"/>
      </w:pPr>
      <w:rPr>
        <w:rFonts w:ascii="Calibri" w:eastAsia="Calibri" w:hAnsi="Calibri" w:cs="Calibri" w:hint="default"/>
        <w:color w:val="000000"/>
        <w:sz w:val="24"/>
      </w:rPr>
    </w:lvl>
    <w:lvl w:ilvl="1" w:tplc="62B88166">
      <w:start w:val="1"/>
      <w:numFmt w:val="decimal"/>
      <w:lvlText w:val="%2."/>
      <w:lvlJc w:val="left"/>
      <w:pPr>
        <w:ind w:left="902" w:hanging="397"/>
      </w:pPr>
      <w:rPr>
        <w:rFonts w:ascii="Calibri" w:eastAsia="Calibri" w:hAnsi="Calibri" w:cs="Calibri" w:hint="default"/>
        <w:color w:val="000000"/>
        <w:sz w:val="24"/>
      </w:rPr>
    </w:lvl>
    <w:lvl w:ilvl="2" w:tplc="C56A04EC">
      <w:start w:val="1"/>
      <w:numFmt w:val="lowerLetter"/>
      <w:lvlText w:val="(%3)"/>
      <w:lvlJc w:val="left"/>
      <w:pPr>
        <w:ind w:left="505" w:hanging="397"/>
      </w:pPr>
      <w:rPr>
        <w:rFonts w:ascii="Calibri" w:eastAsia="Calibri" w:hAnsi="Calibri" w:cs="Calibri" w:hint="default"/>
        <w:color w:val="000000"/>
        <w:sz w:val="24"/>
      </w:rPr>
    </w:lvl>
    <w:lvl w:ilvl="3" w:tplc="1902B7EA">
      <w:start w:val="1"/>
      <w:numFmt w:val="lowerLetter"/>
      <w:lvlText w:val="(%4)"/>
      <w:lvlJc w:val="left"/>
      <w:pPr>
        <w:ind w:left="902" w:hanging="397"/>
      </w:pPr>
      <w:rPr>
        <w:rFonts w:ascii="Calibri" w:eastAsia="Calibri" w:hAnsi="Calibri" w:cs="Calibri" w:hint="default"/>
        <w:color w:val="000000"/>
        <w:sz w:val="24"/>
      </w:rPr>
    </w:lvl>
    <w:lvl w:ilvl="4" w:tplc="0768988C">
      <w:start w:val="1"/>
      <w:numFmt w:val="lowerRoman"/>
      <w:lvlText w:val="(%5)"/>
      <w:lvlJc w:val="left"/>
      <w:pPr>
        <w:ind w:left="505" w:hanging="397"/>
      </w:pPr>
      <w:rPr>
        <w:rFonts w:ascii="Calibri" w:eastAsia="Calibri" w:hAnsi="Calibri" w:cs="Calibri" w:hint="default"/>
        <w:color w:val="000000"/>
        <w:sz w:val="24"/>
      </w:rPr>
    </w:lvl>
    <w:lvl w:ilvl="5" w:tplc="CE6EDBA6">
      <w:start w:val="1"/>
      <w:numFmt w:val="lowerRoman"/>
      <w:lvlText w:val="(%6)"/>
      <w:lvlJc w:val="left"/>
      <w:pPr>
        <w:ind w:left="902" w:hanging="397"/>
      </w:pPr>
      <w:rPr>
        <w:rFonts w:ascii="Calibri" w:eastAsia="Calibri" w:hAnsi="Calibri" w:cs="Calibri" w:hint="default"/>
        <w:color w:val="000000"/>
        <w:sz w:val="24"/>
      </w:rPr>
    </w:lvl>
    <w:lvl w:ilvl="6" w:tplc="E8F0CF06">
      <w:start w:val="1"/>
      <w:numFmt w:val="none"/>
      <w:lvlText w:val=""/>
      <w:lvlJc w:val="left"/>
      <w:pPr>
        <w:ind w:left="108" w:firstLine="0"/>
      </w:pPr>
      <w:rPr>
        <w:rFonts w:ascii="Calibri" w:eastAsia="Calibri" w:hAnsi="Calibri" w:cs="Calibri" w:hint="default"/>
        <w:color w:val="000000"/>
        <w:sz w:val="24"/>
      </w:rPr>
    </w:lvl>
    <w:lvl w:ilvl="7" w:tplc="AC9664BE">
      <w:start w:val="1"/>
      <w:numFmt w:val="none"/>
      <w:lvlText w:val=""/>
      <w:lvlJc w:val="left"/>
      <w:pPr>
        <w:ind w:left="108" w:firstLine="0"/>
      </w:pPr>
      <w:rPr>
        <w:rFonts w:ascii="Calibri" w:eastAsia="Calibri" w:hAnsi="Calibri" w:cs="Calibri" w:hint="default"/>
        <w:color w:val="000000"/>
        <w:sz w:val="24"/>
      </w:rPr>
    </w:lvl>
    <w:lvl w:ilvl="8" w:tplc="65E8E7C8">
      <w:start w:val="1"/>
      <w:numFmt w:val="none"/>
      <w:lvlText w:val=""/>
      <w:lvlJc w:val="right"/>
      <w:pPr>
        <w:ind w:left="108" w:firstLine="0"/>
      </w:pPr>
      <w:rPr>
        <w:rFonts w:ascii="Calibri" w:eastAsia="Calibri" w:hAnsi="Calibri" w:cs="Calibri" w:hint="default"/>
        <w:color w:val="000000"/>
        <w:sz w:val="24"/>
      </w:rPr>
    </w:lvl>
  </w:abstractNum>
  <w:abstractNum w:abstractNumId="3" w15:restartNumberingAfterBreak="0">
    <w:nsid w:val="119B13B5"/>
    <w:multiLevelType w:val="hybridMultilevel"/>
    <w:tmpl w:val="76EEF358"/>
    <w:lvl w:ilvl="0" w:tplc="3BEE853E">
      <w:start w:val="1"/>
      <w:numFmt w:val="decimal"/>
      <w:lvlText w:val="%1."/>
      <w:lvlJc w:val="left"/>
      <w:pPr>
        <w:ind w:left="828" w:hanging="360"/>
      </w:pPr>
      <w:rPr>
        <w:rFonts w:ascii="Calibri" w:eastAsia="Calibri" w:hAnsi="Calibri" w:cs="Calibri" w:hint="default"/>
        <w:color w:val="000000"/>
        <w:sz w:val="24"/>
      </w:rPr>
    </w:lvl>
    <w:lvl w:ilvl="1" w:tplc="2668F178">
      <w:start w:val="1"/>
      <w:numFmt w:val="lowerLetter"/>
      <w:lvlText w:val="%2."/>
      <w:lvlJc w:val="left"/>
      <w:pPr>
        <w:ind w:left="1548" w:hanging="360"/>
      </w:pPr>
      <w:rPr>
        <w:rFonts w:ascii="Calibri" w:eastAsia="Calibri" w:hAnsi="Calibri" w:cs="Calibri" w:hint="default"/>
        <w:color w:val="000000"/>
        <w:sz w:val="24"/>
      </w:rPr>
    </w:lvl>
    <w:lvl w:ilvl="2" w:tplc="3306BF16">
      <w:start w:val="1"/>
      <w:numFmt w:val="lowerRoman"/>
      <w:lvlText w:val="%3."/>
      <w:lvlJc w:val="right"/>
      <w:pPr>
        <w:ind w:left="2268" w:hanging="180"/>
      </w:pPr>
      <w:rPr>
        <w:rFonts w:ascii="Calibri" w:eastAsia="Calibri" w:hAnsi="Calibri" w:cs="Calibri" w:hint="default"/>
        <w:color w:val="000000"/>
        <w:sz w:val="24"/>
      </w:rPr>
    </w:lvl>
    <w:lvl w:ilvl="3" w:tplc="3514C2CA">
      <w:start w:val="1"/>
      <w:numFmt w:val="decimal"/>
      <w:lvlText w:val="%4."/>
      <w:lvlJc w:val="left"/>
      <w:pPr>
        <w:ind w:left="2988" w:hanging="360"/>
      </w:pPr>
      <w:rPr>
        <w:rFonts w:ascii="Calibri" w:eastAsia="Calibri" w:hAnsi="Calibri" w:cs="Calibri" w:hint="default"/>
        <w:color w:val="000000"/>
        <w:sz w:val="24"/>
      </w:rPr>
    </w:lvl>
    <w:lvl w:ilvl="4" w:tplc="313880FA">
      <w:start w:val="1"/>
      <w:numFmt w:val="lowerLetter"/>
      <w:lvlText w:val="%5."/>
      <w:lvlJc w:val="left"/>
      <w:pPr>
        <w:ind w:left="3708" w:hanging="360"/>
      </w:pPr>
      <w:rPr>
        <w:rFonts w:ascii="Calibri" w:eastAsia="Calibri" w:hAnsi="Calibri" w:cs="Calibri" w:hint="default"/>
        <w:color w:val="000000"/>
        <w:sz w:val="24"/>
      </w:rPr>
    </w:lvl>
    <w:lvl w:ilvl="5" w:tplc="9C68C89A">
      <w:start w:val="1"/>
      <w:numFmt w:val="lowerRoman"/>
      <w:lvlText w:val="%6."/>
      <w:lvlJc w:val="right"/>
      <w:pPr>
        <w:ind w:left="4428" w:hanging="180"/>
      </w:pPr>
      <w:rPr>
        <w:rFonts w:ascii="Calibri" w:eastAsia="Calibri" w:hAnsi="Calibri" w:cs="Calibri" w:hint="default"/>
        <w:color w:val="000000"/>
        <w:sz w:val="24"/>
      </w:rPr>
    </w:lvl>
    <w:lvl w:ilvl="6" w:tplc="3C5E74DE">
      <w:start w:val="1"/>
      <w:numFmt w:val="decimal"/>
      <w:lvlText w:val="%7."/>
      <w:lvlJc w:val="left"/>
      <w:pPr>
        <w:ind w:left="5148" w:hanging="360"/>
      </w:pPr>
      <w:rPr>
        <w:rFonts w:ascii="Calibri" w:eastAsia="Calibri" w:hAnsi="Calibri" w:cs="Calibri" w:hint="default"/>
        <w:color w:val="000000"/>
        <w:sz w:val="24"/>
      </w:rPr>
    </w:lvl>
    <w:lvl w:ilvl="7" w:tplc="EC4CB14C">
      <w:start w:val="1"/>
      <w:numFmt w:val="lowerLetter"/>
      <w:lvlText w:val="%8."/>
      <w:lvlJc w:val="left"/>
      <w:pPr>
        <w:ind w:left="5868" w:hanging="360"/>
      </w:pPr>
      <w:rPr>
        <w:rFonts w:ascii="Calibri" w:eastAsia="Calibri" w:hAnsi="Calibri" w:cs="Calibri" w:hint="default"/>
        <w:color w:val="000000"/>
        <w:sz w:val="24"/>
      </w:rPr>
    </w:lvl>
    <w:lvl w:ilvl="8" w:tplc="2F70559A">
      <w:start w:val="1"/>
      <w:numFmt w:val="lowerRoman"/>
      <w:lvlText w:val="%9."/>
      <w:lvlJc w:val="right"/>
      <w:pPr>
        <w:ind w:left="6588" w:hanging="180"/>
      </w:pPr>
      <w:rPr>
        <w:rFonts w:ascii="Calibri" w:eastAsia="Calibri" w:hAnsi="Calibri" w:cs="Calibri" w:hint="default"/>
        <w:color w:val="000000"/>
        <w:sz w:val="24"/>
      </w:rPr>
    </w:lvl>
  </w:abstractNum>
  <w:abstractNum w:abstractNumId="4" w15:restartNumberingAfterBreak="0">
    <w:nsid w:val="21074299"/>
    <w:multiLevelType w:val="hybridMultilevel"/>
    <w:tmpl w:val="61CA07FE"/>
    <w:lvl w:ilvl="0" w:tplc="137CC8E0">
      <w:start w:val="1"/>
      <w:numFmt w:val="bullet"/>
      <w:lvlText w:val=""/>
      <w:lvlJc w:val="left"/>
      <w:pPr>
        <w:ind w:left="468" w:hanging="360"/>
      </w:pPr>
      <w:rPr>
        <w:rFonts w:ascii="Symbol" w:eastAsia="Symbol" w:hAnsi="Symbol" w:cs="Symbol" w:hint="default"/>
        <w:color w:val="000000"/>
        <w:sz w:val="24"/>
      </w:rPr>
    </w:lvl>
    <w:lvl w:ilvl="1" w:tplc="E0F24E3A">
      <w:start w:val="1"/>
      <w:numFmt w:val="bullet"/>
      <w:lvlText w:val="o"/>
      <w:lvlJc w:val="left"/>
      <w:pPr>
        <w:ind w:left="1188" w:hanging="360"/>
      </w:pPr>
      <w:rPr>
        <w:rFonts w:ascii="Courier New" w:eastAsia="Courier New" w:hAnsi="Courier New" w:cs="Courier New" w:hint="default"/>
        <w:color w:val="000000"/>
        <w:sz w:val="24"/>
      </w:rPr>
    </w:lvl>
    <w:lvl w:ilvl="2" w:tplc="94D4EC16">
      <w:start w:val="1"/>
      <w:numFmt w:val="bullet"/>
      <w:lvlText w:val=""/>
      <w:lvlJc w:val="left"/>
      <w:pPr>
        <w:ind w:left="1908" w:hanging="360"/>
      </w:pPr>
      <w:rPr>
        <w:rFonts w:ascii="Wingdings" w:eastAsia="Wingdings" w:hAnsi="Wingdings" w:cs="Wingdings" w:hint="default"/>
        <w:color w:val="000000"/>
        <w:sz w:val="24"/>
      </w:rPr>
    </w:lvl>
    <w:lvl w:ilvl="3" w:tplc="85BAA3D6">
      <w:start w:val="1"/>
      <w:numFmt w:val="bullet"/>
      <w:lvlText w:val=""/>
      <w:lvlJc w:val="left"/>
      <w:pPr>
        <w:ind w:left="2628" w:hanging="360"/>
      </w:pPr>
      <w:rPr>
        <w:rFonts w:ascii="Symbol" w:eastAsia="Symbol" w:hAnsi="Symbol" w:cs="Symbol" w:hint="default"/>
        <w:color w:val="000000"/>
        <w:sz w:val="24"/>
      </w:rPr>
    </w:lvl>
    <w:lvl w:ilvl="4" w:tplc="E556CFD0">
      <w:start w:val="1"/>
      <w:numFmt w:val="bullet"/>
      <w:lvlText w:val="o"/>
      <w:lvlJc w:val="left"/>
      <w:pPr>
        <w:ind w:left="3348" w:hanging="360"/>
      </w:pPr>
      <w:rPr>
        <w:rFonts w:ascii="Courier New" w:eastAsia="Courier New" w:hAnsi="Courier New" w:cs="Courier New" w:hint="default"/>
        <w:color w:val="000000"/>
        <w:sz w:val="24"/>
      </w:rPr>
    </w:lvl>
    <w:lvl w:ilvl="5" w:tplc="ED186BC2">
      <w:start w:val="1"/>
      <w:numFmt w:val="bullet"/>
      <w:lvlText w:val=""/>
      <w:lvlJc w:val="left"/>
      <w:pPr>
        <w:ind w:left="4068" w:hanging="360"/>
      </w:pPr>
      <w:rPr>
        <w:rFonts w:ascii="Wingdings" w:eastAsia="Wingdings" w:hAnsi="Wingdings" w:cs="Wingdings" w:hint="default"/>
        <w:color w:val="000000"/>
        <w:sz w:val="24"/>
      </w:rPr>
    </w:lvl>
    <w:lvl w:ilvl="6" w:tplc="55E6E214">
      <w:start w:val="1"/>
      <w:numFmt w:val="bullet"/>
      <w:lvlText w:val=""/>
      <w:lvlJc w:val="left"/>
      <w:pPr>
        <w:ind w:left="4788" w:hanging="360"/>
      </w:pPr>
      <w:rPr>
        <w:rFonts w:ascii="Symbol" w:eastAsia="Symbol" w:hAnsi="Symbol" w:cs="Symbol" w:hint="default"/>
        <w:color w:val="000000"/>
        <w:sz w:val="24"/>
      </w:rPr>
    </w:lvl>
    <w:lvl w:ilvl="7" w:tplc="B3DC7256">
      <w:start w:val="1"/>
      <w:numFmt w:val="bullet"/>
      <w:lvlText w:val="o"/>
      <w:lvlJc w:val="left"/>
      <w:pPr>
        <w:ind w:left="5508" w:hanging="360"/>
      </w:pPr>
      <w:rPr>
        <w:rFonts w:ascii="Courier New" w:eastAsia="Courier New" w:hAnsi="Courier New" w:cs="Courier New" w:hint="default"/>
        <w:color w:val="000000"/>
        <w:sz w:val="24"/>
      </w:rPr>
    </w:lvl>
    <w:lvl w:ilvl="8" w:tplc="AA2AAD16">
      <w:start w:val="1"/>
      <w:numFmt w:val="bullet"/>
      <w:lvlText w:val=""/>
      <w:lvlJc w:val="left"/>
      <w:pPr>
        <w:ind w:left="6228" w:hanging="360"/>
      </w:pPr>
      <w:rPr>
        <w:rFonts w:ascii="Wingdings" w:eastAsia="Wingdings" w:hAnsi="Wingdings" w:cs="Wingdings" w:hint="default"/>
        <w:color w:val="000000"/>
        <w:sz w:val="24"/>
      </w:rPr>
    </w:lvl>
  </w:abstractNum>
  <w:abstractNum w:abstractNumId="5" w15:restartNumberingAfterBreak="0">
    <w:nsid w:val="2545086C"/>
    <w:multiLevelType w:val="hybridMultilevel"/>
    <w:tmpl w:val="A91638E4"/>
    <w:lvl w:ilvl="0" w:tplc="EC3C52B0">
      <w:start w:val="1"/>
      <w:numFmt w:val="bullet"/>
      <w:lvlText w:val=""/>
      <w:lvlJc w:val="left"/>
      <w:pPr>
        <w:ind w:left="392" w:hanging="284"/>
      </w:pPr>
      <w:rPr>
        <w:rFonts w:ascii="Symbol" w:eastAsia="Symbol" w:hAnsi="Symbol" w:cs="Symbol" w:hint="default"/>
        <w:color w:val="000000"/>
        <w:sz w:val="24"/>
      </w:rPr>
    </w:lvl>
    <w:lvl w:ilvl="1" w:tplc="7F0C9510">
      <w:start w:val="1"/>
      <w:numFmt w:val="bullet"/>
      <w:lvlText w:val=""/>
      <w:lvlJc w:val="left"/>
      <w:pPr>
        <w:ind w:left="392" w:hanging="284"/>
      </w:pPr>
      <w:rPr>
        <w:rFonts w:ascii="Symbol" w:eastAsia="Symbol" w:hAnsi="Symbol" w:cs="Symbol" w:hint="default"/>
        <w:color w:val="000000"/>
        <w:sz w:val="24"/>
      </w:rPr>
    </w:lvl>
    <w:lvl w:ilvl="2" w:tplc="0030719E">
      <w:start w:val="1"/>
      <w:numFmt w:val="bullet"/>
      <w:lvlText w:val="–"/>
      <w:lvlJc w:val="left"/>
      <w:pPr>
        <w:ind w:left="675" w:hanging="283"/>
      </w:pPr>
      <w:rPr>
        <w:rFonts w:ascii="Calibri" w:eastAsia="Calibri" w:hAnsi="Calibri" w:cs="Calibri" w:hint="default"/>
        <w:color w:val="000000"/>
        <w:sz w:val="24"/>
      </w:rPr>
    </w:lvl>
    <w:lvl w:ilvl="3" w:tplc="30FA305E">
      <w:start w:val="1"/>
      <w:numFmt w:val="bullet"/>
      <w:lvlText w:val="–"/>
      <w:lvlJc w:val="left"/>
      <w:pPr>
        <w:ind w:left="675" w:hanging="283"/>
      </w:pPr>
      <w:rPr>
        <w:rFonts w:ascii="Calibri" w:eastAsia="Calibri" w:hAnsi="Calibri" w:cs="Calibri" w:hint="default"/>
        <w:color w:val="000000"/>
        <w:sz w:val="24"/>
      </w:rPr>
    </w:lvl>
    <w:lvl w:ilvl="4" w:tplc="D646F01C">
      <w:start w:val="1"/>
      <w:numFmt w:val="bullet"/>
      <w:lvlText w:val=""/>
      <w:lvlJc w:val="left"/>
      <w:pPr>
        <w:ind w:left="788" w:hanging="283"/>
      </w:pPr>
      <w:rPr>
        <w:rFonts w:ascii="Symbol" w:eastAsia="Symbol" w:hAnsi="Symbol" w:cs="Symbol" w:hint="default"/>
        <w:color w:val="000000"/>
        <w:sz w:val="24"/>
      </w:rPr>
    </w:lvl>
    <w:lvl w:ilvl="5" w:tplc="F63E4230">
      <w:start w:val="1"/>
      <w:numFmt w:val="bullet"/>
      <w:lvlText w:val=""/>
      <w:lvlJc w:val="left"/>
      <w:pPr>
        <w:ind w:left="788" w:hanging="283"/>
      </w:pPr>
      <w:rPr>
        <w:rFonts w:ascii="Symbol" w:eastAsia="Symbol" w:hAnsi="Symbol" w:cs="Symbol" w:hint="default"/>
        <w:color w:val="000000"/>
        <w:sz w:val="24"/>
      </w:rPr>
    </w:lvl>
    <w:lvl w:ilvl="6" w:tplc="8FB2481C">
      <w:start w:val="1"/>
      <w:numFmt w:val="bullet"/>
      <w:lvlText w:val=""/>
      <w:lvlJc w:val="left"/>
      <w:pPr>
        <w:ind w:left="335" w:hanging="227"/>
      </w:pPr>
      <w:rPr>
        <w:rFonts w:ascii="Symbol" w:eastAsia="Symbol" w:hAnsi="Symbol" w:cs="Symbol" w:hint="default"/>
        <w:color w:val="000000"/>
        <w:sz w:val="24"/>
      </w:rPr>
    </w:lvl>
    <w:lvl w:ilvl="7" w:tplc="ABE88884">
      <w:start w:val="1"/>
      <w:numFmt w:val="none"/>
      <w:lvlText w:val=""/>
      <w:lvlJc w:val="left"/>
      <w:pPr>
        <w:ind w:left="108" w:firstLine="0"/>
      </w:pPr>
      <w:rPr>
        <w:rFonts w:ascii="Calibri" w:eastAsia="Calibri" w:hAnsi="Calibri" w:cs="Calibri" w:hint="default"/>
        <w:color w:val="000000"/>
        <w:sz w:val="24"/>
      </w:rPr>
    </w:lvl>
    <w:lvl w:ilvl="8" w:tplc="DA7443EA">
      <w:start w:val="1"/>
      <w:numFmt w:val="none"/>
      <w:lvlText w:val=""/>
      <w:lvlJc w:val="left"/>
      <w:pPr>
        <w:ind w:left="108" w:firstLine="0"/>
      </w:pPr>
      <w:rPr>
        <w:rFonts w:ascii="Calibri" w:eastAsia="Calibri" w:hAnsi="Calibri" w:cs="Calibri" w:hint="default"/>
        <w:color w:val="000000"/>
        <w:sz w:val="24"/>
      </w:rPr>
    </w:lvl>
  </w:abstractNum>
  <w:abstractNum w:abstractNumId="6" w15:restartNumberingAfterBreak="0">
    <w:nsid w:val="26386E19"/>
    <w:multiLevelType w:val="hybridMultilevel"/>
    <w:tmpl w:val="EA9AA4DE"/>
    <w:lvl w:ilvl="0" w:tplc="402E8D7A">
      <w:start w:val="1"/>
      <w:numFmt w:val="decimal"/>
      <w:lvlText w:val="%1."/>
      <w:lvlJc w:val="left"/>
      <w:pPr>
        <w:ind w:left="828" w:hanging="360"/>
      </w:pPr>
      <w:rPr>
        <w:rFonts w:ascii="Calibri" w:eastAsia="Calibri" w:hAnsi="Calibri" w:cs="Calibri" w:hint="default"/>
        <w:color w:val="000000"/>
        <w:sz w:val="24"/>
      </w:rPr>
    </w:lvl>
    <w:lvl w:ilvl="1" w:tplc="E5801202">
      <w:start w:val="1"/>
      <w:numFmt w:val="lowerLetter"/>
      <w:lvlText w:val="%2."/>
      <w:lvlJc w:val="left"/>
      <w:pPr>
        <w:ind w:left="1548" w:hanging="360"/>
      </w:pPr>
      <w:rPr>
        <w:rFonts w:ascii="Calibri" w:eastAsia="Calibri" w:hAnsi="Calibri" w:cs="Calibri" w:hint="default"/>
        <w:color w:val="000000"/>
        <w:sz w:val="24"/>
      </w:rPr>
    </w:lvl>
    <w:lvl w:ilvl="2" w:tplc="17DEFB56">
      <w:start w:val="1"/>
      <w:numFmt w:val="lowerRoman"/>
      <w:lvlText w:val="%3."/>
      <w:lvlJc w:val="right"/>
      <w:pPr>
        <w:ind w:left="2268" w:hanging="180"/>
      </w:pPr>
      <w:rPr>
        <w:rFonts w:ascii="Calibri" w:eastAsia="Calibri" w:hAnsi="Calibri" w:cs="Calibri" w:hint="default"/>
        <w:color w:val="000000"/>
        <w:sz w:val="24"/>
      </w:rPr>
    </w:lvl>
    <w:lvl w:ilvl="3" w:tplc="DCDA2442">
      <w:start w:val="1"/>
      <w:numFmt w:val="decimal"/>
      <w:lvlText w:val="%4."/>
      <w:lvlJc w:val="left"/>
      <w:pPr>
        <w:ind w:left="2988" w:hanging="360"/>
      </w:pPr>
      <w:rPr>
        <w:rFonts w:ascii="Calibri" w:eastAsia="Calibri" w:hAnsi="Calibri" w:cs="Calibri" w:hint="default"/>
        <w:color w:val="000000"/>
        <w:sz w:val="24"/>
      </w:rPr>
    </w:lvl>
    <w:lvl w:ilvl="4" w:tplc="77DE0DEC">
      <w:start w:val="1"/>
      <w:numFmt w:val="lowerLetter"/>
      <w:lvlText w:val="%5."/>
      <w:lvlJc w:val="left"/>
      <w:pPr>
        <w:ind w:left="3708" w:hanging="360"/>
      </w:pPr>
      <w:rPr>
        <w:rFonts w:ascii="Calibri" w:eastAsia="Calibri" w:hAnsi="Calibri" w:cs="Calibri" w:hint="default"/>
        <w:color w:val="000000"/>
        <w:sz w:val="24"/>
      </w:rPr>
    </w:lvl>
    <w:lvl w:ilvl="5" w:tplc="67F6BB6A">
      <w:start w:val="1"/>
      <w:numFmt w:val="lowerRoman"/>
      <w:lvlText w:val="%6."/>
      <w:lvlJc w:val="right"/>
      <w:pPr>
        <w:ind w:left="4428" w:hanging="180"/>
      </w:pPr>
      <w:rPr>
        <w:rFonts w:ascii="Calibri" w:eastAsia="Calibri" w:hAnsi="Calibri" w:cs="Calibri" w:hint="default"/>
        <w:color w:val="000000"/>
        <w:sz w:val="24"/>
      </w:rPr>
    </w:lvl>
    <w:lvl w:ilvl="6" w:tplc="5AEEAF40">
      <w:start w:val="1"/>
      <w:numFmt w:val="decimal"/>
      <w:lvlText w:val="%7."/>
      <w:lvlJc w:val="left"/>
      <w:pPr>
        <w:ind w:left="5148" w:hanging="360"/>
      </w:pPr>
      <w:rPr>
        <w:rFonts w:ascii="Calibri" w:eastAsia="Calibri" w:hAnsi="Calibri" w:cs="Calibri" w:hint="default"/>
        <w:color w:val="000000"/>
        <w:sz w:val="24"/>
      </w:rPr>
    </w:lvl>
    <w:lvl w:ilvl="7" w:tplc="D1B0D626">
      <w:start w:val="1"/>
      <w:numFmt w:val="lowerLetter"/>
      <w:lvlText w:val="%8."/>
      <w:lvlJc w:val="left"/>
      <w:pPr>
        <w:ind w:left="5868" w:hanging="360"/>
      </w:pPr>
      <w:rPr>
        <w:rFonts w:ascii="Calibri" w:eastAsia="Calibri" w:hAnsi="Calibri" w:cs="Calibri" w:hint="default"/>
        <w:color w:val="000000"/>
        <w:sz w:val="24"/>
      </w:rPr>
    </w:lvl>
    <w:lvl w:ilvl="8" w:tplc="2A8E1546">
      <w:start w:val="1"/>
      <w:numFmt w:val="lowerRoman"/>
      <w:lvlText w:val="%9."/>
      <w:lvlJc w:val="right"/>
      <w:pPr>
        <w:ind w:left="6588" w:hanging="180"/>
      </w:pPr>
      <w:rPr>
        <w:rFonts w:ascii="Calibri" w:eastAsia="Calibri" w:hAnsi="Calibri" w:cs="Calibri" w:hint="default"/>
        <w:color w:val="000000"/>
        <w:sz w:val="24"/>
      </w:rPr>
    </w:lvl>
  </w:abstractNum>
  <w:abstractNum w:abstractNumId="7" w15:restartNumberingAfterBreak="0">
    <w:nsid w:val="2BB73926"/>
    <w:multiLevelType w:val="hybridMultilevel"/>
    <w:tmpl w:val="300C90E6"/>
    <w:lvl w:ilvl="0" w:tplc="430E022A">
      <w:start w:val="1"/>
      <w:numFmt w:val="bullet"/>
      <w:lvlText w:val=""/>
      <w:lvlJc w:val="left"/>
      <w:pPr>
        <w:ind w:left="828" w:hanging="360"/>
      </w:pPr>
      <w:rPr>
        <w:rFonts w:ascii="Symbol" w:eastAsia="Symbol" w:hAnsi="Symbol" w:cs="Symbol" w:hint="default"/>
        <w:color w:val="000000"/>
        <w:sz w:val="24"/>
      </w:rPr>
    </w:lvl>
    <w:lvl w:ilvl="1" w:tplc="50A4F5C4">
      <w:start w:val="1"/>
      <w:numFmt w:val="bullet"/>
      <w:lvlText w:val="o"/>
      <w:lvlJc w:val="left"/>
      <w:pPr>
        <w:ind w:left="1548" w:hanging="360"/>
      </w:pPr>
      <w:rPr>
        <w:rFonts w:ascii="Courier New" w:eastAsia="Courier New" w:hAnsi="Courier New" w:cs="Courier New" w:hint="default"/>
        <w:color w:val="000000"/>
        <w:sz w:val="24"/>
      </w:rPr>
    </w:lvl>
    <w:lvl w:ilvl="2" w:tplc="25BE4E60">
      <w:start w:val="1"/>
      <w:numFmt w:val="bullet"/>
      <w:lvlText w:val=""/>
      <w:lvlJc w:val="left"/>
      <w:pPr>
        <w:ind w:left="2268" w:hanging="360"/>
      </w:pPr>
      <w:rPr>
        <w:rFonts w:ascii="Wingdings" w:eastAsia="Wingdings" w:hAnsi="Wingdings" w:cs="Wingdings" w:hint="default"/>
        <w:color w:val="000000"/>
        <w:sz w:val="24"/>
      </w:rPr>
    </w:lvl>
    <w:lvl w:ilvl="3" w:tplc="310E4152">
      <w:start w:val="1"/>
      <w:numFmt w:val="bullet"/>
      <w:lvlText w:val=""/>
      <w:lvlJc w:val="left"/>
      <w:pPr>
        <w:ind w:left="2988" w:hanging="360"/>
      </w:pPr>
      <w:rPr>
        <w:rFonts w:ascii="Symbol" w:eastAsia="Symbol" w:hAnsi="Symbol" w:cs="Symbol" w:hint="default"/>
        <w:color w:val="000000"/>
        <w:sz w:val="24"/>
      </w:rPr>
    </w:lvl>
    <w:lvl w:ilvl="4" w:tplc="77BA96C2">
      <w:start w:val="1"/>
      <w:numFmt w:val="bullet"/>
      <w:lvlText w:val="o"/>
      <w:lvlJc w:val="left"/>
      <w:pPr>
        <w:ind w:left="3708" w:hanging="360"/>
      </w:pPr>
      <w:rPr>
        <w:rFonts w:ascii="Courier New" w:eastAsia="Courier New" w:hAnsi="Courier New" w:cs="Courier New" w:hint="default"/>
        <w:color w:val="000000"/>
        <w:sz w:val="24"/>
      </w:rPr>
    </w:lvl>
    <w:lvl w:ilvl="5" w:tplc="3AB235B8">
      <w:start w:val="1"/>
      <w:numFmt w:val="bullet"/>
      <w:lvlText w:val=""/>
      <w:lvlJc w:val="left"/>
      <w:pPr>
        <w:ind w:left="4428" w:hanging="360"/>
      </w:pPr>
      <w:rPr>
        <w:rFonts w:ascii="Wingdings" w:eastAsia="Wingdings" w:hAnsi="Wingdings" w:cs="Wingdings" w:hint="default"/>
        <w:color w:val="000000"/>
        <w:sz w:val="24"/>
      </w:rPr>
    </w:lvl>
    <w:lvl w:ilvl="6" w:tplc="5B22792E">
      <w:start w:val="1"/>
      <w:numFmt w:val="bullet"/>
      <w:lvlText w:val=""/>
      <w:lvlJc w:val="left"/>
      <w:pPr>
        <w:ind w:left="5148" w:hanging="360"/>
      </w:pPr>
      <w:rPr>
        <w:rFonts w:ascii="Symbol" w:eastAsia="Symbol" w:hAnsi="Symbol" w:cs="Symbol" w:hint="default"/>
        <w:color w:val="000000"/>
        <w:sz w:val="24"/>
      </w:rPr>
    </w:lvl>
    <w:lvl w:ilvl="7" w:tplc="3B9AD19E">
      <w:start w:val="1"/>
      <w:numFmt w:val="bullet"/>
      <w:lvlText w:val="o"/>
      <w:lvlJc w:val="left"/>
      <w:pPr>
        <w:ind w:left="5868" w:hanging="360"/>
      </w:pPr>
      <w:rPr>
        <w:rFonts w:ascii="Courier New" w:eastAsia="Courier New" w:hAnsi="Courier New" w:cs="Courier New" w:hint="default"/>
        <w:color w:val="000000"/>
        <w:sz w:val="24"/>
      </w:rPr>
    </w:lvl>
    <w:lvl w:ilvl="8" w:tplc="55527D40">
      <w:start w:val="1"/>
      <w:numFmt w:val="bullet"/>
      <w:lvlText w:val=""/>
      <w:lvlJc w:val="left"/>
      <w:pPr>
        <w:ind w:left="6588" w:hanging="360"/>
      </w:pPr>
      <w:rPr>
        <w:rFonts w:ascii="Wingdings" w:eastAsia="Wingdings" w:hAnsi="Wingdings" w:cs="Wingdings" w:hint="default"/>
        <w:color w:val="000000"/>
        <w:sz w:val="24"/>
      </w:rPr>
    </w:lvl>
  </w:abstractNum>
  <w:abstractNum w:abstractNumId="8" w15:restartNumberingAfterBreak="0">
    <w:nsid w:val="4C4824F5"/>
    <w:multiLevelType w:val="hybridMultilevel"/>
    <w:tmpl w:val="2BCCB5EE"/>
    <w:lvl w:ilvl="0" w:tplc="E2DE128E">
      <w:start w:val="1"/>
      <w:numFmt w:val="bullet"/>
      <w:lvlText w:val=""/>
      <w:lvlJc w:val="left"/>
      <w:pPr>
        <w:ind w:left="828" w:hanging="360"/>
      </w:pPr>
      <w:rPr>
        <w:rFonts w:ascii="Symbol" w:eastAsia="Symbol" w:hAnsi="Symbol" w:cs="Symbol" w:hint="default"/>
        <w:color w:val="000000"/>
        <w:sz w:val="24"/>
      </w:rPr>
    </w:lvl>
    <w:lvl w:ilvl="1" w:tplc="4FA4AFD0">
      <w:start w:val="1"/>
      <w:numFmt w:val="bullet"/>
      <w:lvlText w:val="o"/>
      <w:lvlJc w:val="left"/>
      <w:pPr>
        <w:ind w:left="1548" w:hanging="360"/>
      </w:pPr>
      <w:rPr>
        <w:rFonts w:ascii="Courier New" w:eastAsia="Courier New" w:hAnsi="Courier New" w:cs="Courier New" w:hint="default"/>
        <w:color w:val="000000"/>
        <w:sz w:val="24"/>
      </w:rPr>
    </w:lvl>
    <w:lvl w:ilvl="2" w:tplc="6B3E80B0">
      <w:start w:val="1"/>
      <w:numFmt w:val="bullet"/>
      <w:lvlText w:val=""/>
      <w:lvlJc w:val="left"/>
      <w:pPr>
        <w:ind w:left="2268" w:hanging="360"/>
      </w:pPr>
      <w:rPr>
        <w:rFonts w:ascii="Wingdings" w:eastAsia="Wingdings" w:hAnsi="Wingdings" w:cs="Wingdings" w:hint="default"/>
        <w:color w:val="000000"/>
        <w:sz w:val="24"/>
      </w:rPr>
    </w:lvl>
    <w:lvl w:ilvl="3" w:tplc="5FDA8426">
      <w:start w:val="1"/>
      <w:numFmt w:val="bullet"/>
      <w:lvlText w:val=""/>
      <w:lvlJc w:val="left"/>
      <w:pPr>
        <w:ind w:left="2988" w:hanging="360"/>
      </w:pPr>
      <w:rPr>
        <w:rFonts w:ascii="Symbol" w:eastAsia="Symbol" w:hAnsi="Symbol" w:cs="Symbol" w:hint="default"/>
        <w:color w:val="000000"/>
        <w:sz w:val="24"/>
      </w:rPr>
    </w:lvl>
    <w:lvl w:ilvl="4" w:tplc="110AEEFA">
      <w:start w:val="1"/>
      <w:numFmt w:val="bullet"/>
      <w:lvlText w:val="o"/>
      <w:lvlJc w:val="left"/>
      <w:pPr>
        <w:ind w:left="3708" w:hanging="360"/>
      </w:pPr>
      <w:rPr>
        <w:rFonts w:ascii="Courier New" w:eastAsia="Courier New" w:hAnsi="Courier New" w:cs="Courier New" w:hint="default"/>
        <w:color w:val="000000"/>
        <w:sz w:val="24"/>
      </w:rPr>
    </w:lvl>
    <w:lvl w:ilvl="5" w:tplc="9D241F36">
      <w:start w:val="1"/>
      <w:numFmt w:val="bullet"/>
      <w:lvlText w:val=""/>
      <w:lvlJc w:val="left"/>
      <w:pPr>
        <w:ind w:left="4428" w:hanging="360"/>
      </w:pPr>
      <w:rPr>
        <w:rFonts w:ascii="Wingdings" w:eastAsia="Wingdings" w:hAnsi="Wingdings" w:cs="Wingdings" w:hint="default"/>
        <w:color w:val="000000"/>
        <w:sz w:val="24"/>
      </w:rPr>
    </w:lvl>
    <w:lvl w:ilvl="6" w:tplc="D3D2AC02">
      <w:start w:val="1"/>
      <w:numFmt w:val="bullet"/>
      <w:lvlText w:val=""/>
      <w:lvlJc w:val="left"/>
      <w:pPr>
        <w:ind w:left="5148" w:hanging="360"/>
      </w:pPr>
      <w:rPr>
        <w:rFonts w:ascii="Symbol" w:eastAsia="Symbol" w:hAnsi="Symbol" w:cs="Symbol" w:hint="default"/>
        <w:color w:val="000000"/>
        <w:sz w:val="24"/>
      </w:rPr>
    </w:lvl>
    <w:lvl w:ilvl="7" w:tplc="35B8580A">
      <w:start w:val="1"/>
      <w:numFmt w:val="bullet"/>
      <w:lvlText w:val="o"/>
      <w:lvlJc w:val="left"/>
      <w:pPr>
        <w:ind w:left="5868" w:hanging="360"/>
      </w:pPr>
      <w:rPr>
        <w:rFonts w:ascii="Courier New" w:eastAsia="Courier New" w:hAnsi="Courier New" w:cs="Courier New" w:hint="default"/>
        <w:color w:val="000000"/>
        <w:sz w:val="24"/>
      </w:rPr>
    </w:lvl>
    <w:lvl w:ilvl="8" w:tplc="CB7E41D4">
      <w:start w:val="1"/>
      <w:numFmt w:val="bullet"/>
      <w:lvlText w:val=""/>
      <w:lvlJc w:val="left"/>
      <w:pPr>
        <w:ind w:left="6588" w:hanging="360"/>
      </w:pPr>
      <w:rPr>
        <w:rFonts w:ascii="Wingdings" w:eastAsia="Wingdings" w:hAnsi="Wingdings" w:cs="Wingdings" w:hint="default"/>
        <w:color w:val="000000"/>
        <w:sz w:val="24"/>
      </w:rPr>
    </w:lvl>
  </w:abstractNum>
  <w:abstractNum w:abstractNumId="9" w15:restartNumberingAfterBreak="0">
    <w:nsid w:val="50DC5AD1"/>
    <w:multiLevelType w:val="hybridMultilevel"/>
    <w:tmpl w:val="77A446BC"/>
    <w:lvl w:ilvl="0" w:tplc="13B6AACE">
      <w:start w:val="1"/>
      <w:numFmt w:val="bullet"/>
      <w:lvlText w:val="•"/>
      <w:lvlJc w:val="left"/>
      <w:pPr>
        <w:ind w:left="392" w:hanging="284"/>
      </w:pPr>
      <w:rPr>
        <w:rFonts w:ascii="Calibri" w:eastAsia="Calibri" w:hAnsi="Calibri" w:cs="Calibri" w:hint="default"/>
        <w:color w:val="000000"/>
        <w:sz w:val="20"/>
      </w:rPr>
    </w:lvl>
    <w:lvl w:ilvl="1" w:tplc="298C2F9E">
      <w:start w:val="1"/>
      <w:numFmt w:val="bullet"/>
      <w:lvlText w:val="•"/>
      <w:lvlJc w:val="left"/>
      <w:pPr>
        <w:ind w:left="392" w:hanging="284"/>
      </w:pPr>
      <w:rPr>
        <w:rFonts w:ascii="Calibri" w:eastAsia="Calibri" w:hAnsi="Calibri" w:cs="Calibri" w:hint="default"/>
        <w:color w:val="000000"/>
        <w:sz w:val="24"/>
      </w:rPr>
    </w:lvl>
    <w:lvl w:ilvl="2" w:tplc="1236F9EA">
      <w:start w:val="1"/>
      <w:numFmt w:val="bullet"/>
      <w:lvlText w:val="–"/>
      <w:lvlJc w:val="left"/>
      <w:pPr>
        <w:ind w:left="675" w:hanging="283"/>
      </w:pPr>
      <w:rPr>
        <w:rFonts w:ascii="Arial" w:eastAsia="Arial" w:hAnsi="Arial" w:cs="Arial" w:hint="default"/>
        <w:color w:val="000000"/>
        <w:sz w:val="24"/>
      </w:rPr>
    </w:lvl>
    <w:lvl w:ilvl="3" w:tplc="2E46A228">
      <w:start w:val="1"/>
      <w:numFmt w:val="bullet"/>
      <w:lvlText w:val="–"/>
      <w:lvlJc w:val="left"/>
      <w:pPr>
        <w:ind w:left="675" w:hanging="283"/>
      </w:pPr>
      <w:rPr>
        <w:rFonts w:ascii="Arial" w:eastAsia="Arial" w:hAnsi="Arial" w:cs="Arial" w:hint="default"/>
        <w:color w:val="000000"/>
        <w:sz w:val="24"/>
      </w:rPr>
    </w:lvl>
    <w:lvl w:ilvl="4" w:tplc="515A7404">
      <w:start w:val="1"/>
      <w:numFmt w:val="bullet"/>
      <w:lvlText w:val="•"/>
      <w:lvlJc w:val="left"/>
      <w:pPr>
        <w:ind w:left="788" w:hanging="283"/>
      </w:pPr>
      <w:rPr>
        <w:rFonts w:ascii="Calibri" w:eastAsia="Calibri" w:hAnsi="Calibri" w:cs="Calibri" w:hint="default"/>
        <w:color w:val="000000"/>
        <w:sz w:val="24"/>
      </w:rPr>
    </w:lvl>
    <w:lvl w:ilvl="5" w:tplc="5A9A3A96">
      <w:start w:val="1"/>
      <w:numFmt w:val="bullet"/>
      <w:lvlText w:val="•"/>
      <w:lvlJc w:val="left"/>
      <w:pPr>
        <w:ind w:left="788" w:hanging="283"/>
      </w:pPr>
      <w:rPr>
        <w:rFonts w:ascii="Calibri" w:eastAsia="Calibri" w:hAnsi="Calibri" w:cs="Calibri" w:hint="default"/>
        <w:color w:val="000000"/>
        <w:sz w:val="24"/>
      </w:rPr>
    </w:lvl>
    <w:lvl w:ilvl="6" w:tplc="F880E0EA">
      <w:start w:val="1"/>
      <w:numFmt w:val="bullet"/>
      <w:lvlText w:val="•"/>
      <w:lvlJc w:val="left"/>
      <w:pPr>
        <w:ind w:left="335" w:hanging="227"/>
      </w:pPr>
      <w:rPr>
        <w:rFonts w:ascii="Calibri" w:eastAsia="Calibri" w:hAnsi="Calibri" w:cs="Calibri" w:hint="default"/>
        <w:color w:val="000000"/>
        <w:sz w:val="24"/>
      </w:rPr>
    </w:lvl>
    <w:lvl w:ilvl="7" w:tplc="FC887C9E">
      <w:start w:val="1"/>
      <w:numFmt w:val="none"/>
      <w:lvlText w:val=""/>
      <w:lvlJc w:val="left"/>
      <w:pPr>
        <w:ind w:left="108" w:firstLine="0"/>
      </w:pPr>
      <w:rPr>
        <w:rFonts w:ascii="Calibri" w:eastAsia="Calibri" w:hAnsi="Calibri" w:cs="Calibri" w:hint="default"/>
        <w:color w:val="000000"/>
        <w:sz w:val="24"/>
      </w:rPr>
    </w:lvl>
    <w:lvl w:ilvl="8" w:tplc="553424F0">
      <w:start w:val="1"/>
      <w:numFmt w:val="none"/>
      <w:lvlText w:val=""/>
      <w:lvlJc w:val="left"/>
      <w:pPr>
        <w:ind w:left="108" w:firstLine="0"/>
      </w:pPr>
      <w:rPr>
        <w:rFonts w:ascii="Calibri" w:eastAsia="Calibri" w:hAnsi="Calibri" w:cs="Calibri" w:hint="default"/>
        <w:color w:val="000000"/>
        <w:sz w:val="24"/>
      </w:rPr>
    </w:lvl>
  </w:abstractNum>
  <w:abstractNum w:abstractNumId="10" w15:restartNumberingAfterBreak="0">
    <w:nsid w:val="59E906A9"/>
    <w:multiLevelType w:val="hybridMultilevel"/>
    <w:tmpl w:val="49B2CA26"/>
    <w:lvl w:ilvl="0" w:tplc="9934F57E">
      <w:start w:val="1"/>
      <w:numFmt w:val="bullet"/>
      <w:lvlText w:val=""/>
      <w:lvlJc w:val="left"/>
      <w:pPr>
        <w:ind w:left="468" w:hanging="360"/>
      </w:pPr>
      <w:rPr>
        <w:rFonts w:ascii="Symbol" w:eastAsia="Symbol" w:hAnsi="Symbol" w:cs="Symbol" w:hint="default"/>
        <w:color w:val="000000"/>
        <w:sz w:val="24"/>
      </w:rPr>
    </w:lvl>
    <w:lvl w:ilvl="1" w:tplc="948AEC72">
      <w:start w:val="1"/>
      <w:numFmt w:val="bullet"/>
      <w:lvlText w:val="o"/>
      <w:lvlJc w:val="left"/>
      <w:pPr>
        <w:ind w:left="1188" w:hanging="360"/>
      </w:pPr>
      <w:rPr>
        <w:rFonts w:ascii="Courier New" w:eastAsia="Courier New" w:hAnsi="Courier New" w:cs="Courier New" w:hint="default"/>
        <w:color w:val="000000"/>
        <w:sz w:val="24"/>
      </w:rPr>
    </w:lvl>
    <w:lvl w:ilvl="2" w:tplc="57FA65AA">
      <w:start w:val="1"/>
      <w:numFmt w:val="bullet"/>
      <w:lvlText w:val=""/>
      <w:lvlJc w:val="left"/>
      <w:pPr>
        <w:ind w:left="1908" w:hanging="360"/>
      </w:pPr>
      <w:rPr>
        <w:rFonts w:ascii="Wingdings" w:eastAsia="Wingdings" w:hAnsi="Wingdings" w:cs="Wingdings" w:hint="default"/>
        <w:color w:val="000000"/>
        <w:sz w:val="24"/>
      </w:rPr>
    </w:lvl>
    <w:lvl w:ilvl="3" w:tplc="9DB008EE">
      <w:start w:val="1"/>
      <w:numFmt w:val="bullet"/>
      <w:lvlText w:val=""/>
      <w:lvlJc w:val="left"/>
      <w:pPr>
        <w:ind w:left="2628" w:hanging="360"/>
      </w:pPr>
      <w:rPr>
        <w:rFonts w:ascii="Symbol" w:eastAsia="Symbol" w:hAnsi="Symbol" w:cs="Symbol" w:hint="default"/>
        <w:color w:val="000000"/>
        <w:sz w:val="24"/>
      </w:rPr>
    </w:lvl>
    <w:lvl w:ilvl="4" w:tplc="DC36C24A">
      <w:start w:val="1"/>
      <w:numFmt w:val="bullet"/>
      <w:lvlText w:val="o"/>
      <w:lvlJc w:val="left"/>
      <w:pPr>
        <w:ind w:left="3348" w:hanging="360"/>
      </w:pPr>
      <w:rPr>
        <w:rFonts w:ascii="Courier New" w:eastAsia="Courier New" w:hAnsi="Courier New" w:cs="Courier New" w:hint="default"/>
        <w:color w:val="000000"/>
        <w:sz w:val="24"/>
      </w:rPr>
    </w:lvl>
    <w:lvl w:ilvl="5" w:tplc="16922462">
      <w:start w:val="1"/>
      <w:numFmt w:val="bullet"/>
      <w:lvlText w:val=""/>
      <w:lvlJc w:val="left"/>
      <w:pPr>
        <w:ind w:left="4068" w:hanging="360"/>
      </w:pPr>
      <w:rPr>
        <w:rFonts w:ascii="Wingdings" w:eastAsia="Wingdings" w:hAnsi="Wingdings" w:cs="Wingdings" w:hint="default"/>
        <w:color w:val="000000"/>
        <w:sz w:val="24"/>
      </w:rPr>
    </w:lvl>
    <w:lvl w:ilvl="6" w:tplc="245422C0">
      <w:start w:val="1"/>
      <w:numFmt w:val="bullet"/>
      <w:lvlText w:val=""/>
      <w:lvlJc w:val="left"/>
      <w:pPr>
        <w:ind w:left="4788" w:hanging="360"/>
      </w:pPr>
      <w:rPr>
        <w:rFonts w:ascii="Symbol" w:eastAsia="Symbol" w:hAnsi="Symbol" w:cs="Symbol" w:hint="default"/>
        <w:color w:val="000000"/>
        <w:sz w:val="24"/>
      </w:rPr>
    </w:lvl>
    <w:lvl w:ilvl="7" w:tplc="96A6DF92">
      <w:start w:val="1"/>
      <w:numFmt w:val="bullet"/>
      <w:lvlText w:val="o"/>
      <w:lvlJc w:val="left"/>
      <w:pPr>
        <w:ind w:left="5508" w:hanging="360"/>
      </w:pPr>
      <w:rPr>
        <w:rFonts w:ascii="Courier New" w:eastAsia="Courier New" w:hAnsi="Courier New" w:cs="Courier New" w:hint="default"/>
        <w:color w:val="000000"/>
        <w:sz w:val="24"/>
      </w:rPr>
    </w:lvl>
    <w:lvl w:ilvl="8" w:tplc="6824BDDE">
      <w:start w:val="1"/>
      <w:numFmt w:val="bullet"/>
      <w:lvlText w:val=""/>
      <w:lvlJc w:val="left"/>
      <w:pPr>
        <w:ind w:left="6228" w:hanging="360"/>
      </w:pPr>
      <w:rPr>
        <w:rFonts w:ascii="Wingdings" w:eastAsia="Wingdings" w:hAnsi="Wingdings" w:cs="Wingdings" w:hint="default"/>
        <w:color w:val="000000"/>
        <w:sz w:val="24"/>
      </w:rPr>
    </w:lvl>
  </w:abstractNum>
  <w:abstractNum w:abstractNumId="11" w15:restartNumberingAfterBreak="0">
    <w:nsid w:val="5F1F7528"/>
    <w:multiLevelType w:val="hybridMultilevel"/>
    <w:tmpl w:val="BF0CB6D6"/>
    <w:lvl w:ilvl="0" w:tplc="DDF8F18E">
      <w:start w:val="1"/>
      <w:numFmt w:val="decimal"/>
      <w:lvlText w:val="%1."/>
      <w:lvlJc w:val="left"/>
      <w:pPr>
        <w:ind w:left="505" w:hanging="397"/>
      </w:pPr>
      <w:rPr>
        <w:rFonts w:ascii="Calibri" w:eastAsia="Calibri" w:hAnsi="Calibri" w:cs="Calibri" w:hint="default"/>
        <w:color w:val="000000"/>
        <w:sz w:val="24"/>
      </w:rPr>
    </w:lvl>
    <w:lvl w:ilvl="1" w:tplc="8D906356">
      <w:start w:val="1"/>
      <w:numFmt w:val="decimal"/>
      <w:lvlText w:val="%2."/>
      <w:lvlJc w:val="left"/>
      <w:pPr>
        <w:ind w:left="902" w:hanging="397"/>
      </w:pPr>
      <w:rPr>
        <w:rFonts w:ascii="Calibri" w:eastAsia="Calibri" w:hAnsi="Calibri" w:cs="Calibri" w:hint="default"/>
        <w:color w:val="000000"/>
        <w:sz w:val="24"/>
      </w:rPr>
    </w:lvl>
    <w:lvl w:ilvl="2" w:tplc="502650AA">
      <w:start w:val="1"/>
      <w:numFmt w:val="lowerLetter"/>
      <w:lvlText w:val="(%3)"/>
      <w:lvlJc w:val="left"/>
      <w:pPr>
        <w:ind w:left="505" w:hanging="397"/>
      </w:pPr>
      <w:rPr>
        <w:rFonts w:ascii="Calibri" w:eastAsia="Calibri" w:hAnsi="Calibri" w:cs="Calibri" w:hint="default"/>
        <w:color w:val="000000"/>
        <w:sz w:val="24"/>
      </w:rPr>
    </w:lvl>
    <w:lvl w:ilvl="3" w:tplc="FC422A20">
      <w:start w:val="1"/>
      <w:numFmt w:val="lowerLetter"/>
      <w:lvlText w:val="(%4)"/>
      <w:lvlJc w:val="left"/>
      <w:pPr>
        <w:ind w:left="902" w:hanging="397"/>
      </w:pPr>
      <w:rPr>
        <w:rFonts w:ascii="Calibri" w:eastAsia="Calibri" w:hAnsi="Calibri" w:cs="Calibri" w:hint="default"/>
        <w:color w:val="000000"/>
        <w:sz w:val="24"/>
      </w:rPr>
    </w:lvl>
    <w:lvl w:ilvl="4" w:tplc="97ECCA9A">
      <w:start w:val="1"/>
      <w:numFmt w:val="lowerRoman"/>
      <w:lvlText w:val="(%5)"/>
      <w:lvlJc w:val="left"/>
      <w:pPr>
        <w:ind w:left="505" w:hanging="397"/>
      </w:pPr>
      <w:rPr>
        <w:rFonts w:ascii="Calibri" w:eastAsia="Calibri" w:hAnsi="Calibri" w:cs="Calibri" w:hint="default"/>
        <w:color w:val="000000"/>
        <w:sz w:val="24"/>
      </w:rPr>
    </w:lvl>
    <w:lvl w:ilvl="5" w:tplc="0BB691D6">
      <w:start w:val="1"/>
      <w:numFmt w:val="lowerRoman"/>
      <w:lvlText w:val="(%6)"/>
      <w:lvlJc w:val="left"/>
      <w:pPr>
        <w:ind w:left="902" w:hanging="397"/>
      </w:pPr>
      <w:rPr>
        <w:rFonts w:ascii="Calibri" w:eastAsia="Calibri" w:hAnsi="Calibri" w:cs="Calibri" w:hint="default"/>
        <w:color w:val="000000"/>
        <w:sz w:val="24"/>
      </w:rPr>
    </w:lvl>
    <w:lvl w:ilvl="6" w:tplc="318E79EA">
      <w:start w:val="1"/>
      <w:numFmt w:val="none"/>
      <w:lvlText w:val=""/>
      <w:lvlJc w:val="left"/>
      <w:pPr>
        <w:ind w:left="108" w:firstLine="0"/>
      </w:pPr>
      <w:rPr>
        <w:rFonts w:ascii="Calibri" w:eastAsia="Calibri" w:hAnsi="Calibri" w:cs="Calibri" w:hint="default"/>
        <w:color w:val="000000"/>
        <w:sz w:val="24"/>
      </w:rPr>
    </w:lvl>
    <w:lvl w:ilvl="7" w:tplc="8FCAB86A">
      <w:start w:val="1"/>
      <w:numFmt w:val="none"/>
      <w:lvlText w:val=""/>
      <w:lvlJc w:val="left"/>
      <w:pPr>
        <w:ind w:left="108" w:firstLine="0"/>
      </w:pPr>
      <w:rPr>
        <w:rFonts w:ascii="Calibri" w:eastAsia="Calibri" w:hAnsi="Calibri" w:cs="Calibri" w:hint="default"/>
        <w:color w:val="000000"/>
        <w:sz w:val="24"/>
      </w:rPr>
    </w:lvl>
    <w:lvl w:ilvl="8" w:tplc="2F0C4E32">
      <w:start w:val="1"/>
      <w:numFmt w:val="none"/>
      <w:lvlText w:val=""/>
      <w:lvlJc w:val="right"/>
      <w:pPr>
        <w:ind w:left="108" w:firstLine="0"/>
      </w:pPr>
      <w:rPr>
        <w:rFonts w:ascii="Calibri" w:eastAsia="Calibri" w:hAnsi="Calibri" w:cs="Calibri" w:hint="default"/>
        <w:color w:val="000000"/>
        <w:sz w:val="24"/>
      </w:rPr>
    </w:lvl>
  </w:abstractNum>
  <w:abstractNum w:abstractNumId="12" w15:restartNumberingAfterBreak="0">
    <w:nsid w:val="60916735"/>
    <w:multiLevelType w:val="hybridMultilevel"/>
    <w:tmpl w:val="618CD04C"/>
    <w:lvl w:ilvl="0" w:tplc="979CC15E">
      <w:start w:val="1"/>
      <w:numFmt w:val="decimal"/>
      <w:lvlText w:val="%1."/>
      <w:lvlJc w:val="left"/>
      <w:pPr>
        <w:ind w:left="468" w:hanging="360"/>
      </w:pPr>
      <w:rPr>
        <w:rFonts w:ascii="Calibri" w:eastAsia="Calibri" w:hAnsi="Calibri" w:cs="Calibri" w:hint="default"/>
        <w:color w:val="000000"/>
        <w:sz w:val="24"/>
      </w:rPr>
    </w:lvl>
    <w:lvl w:ilvl="1" w:tplc="AC141E3E">
      <w:start w:val="1"/>
      <w:numFmt w:val="lowerLetter"/>
      <w:lvlText w:val="%2."/>
      <w:lvlJc w:val="left"/>
      <w:pPr>
        <w:ind w:left="1188" w:hanging="360"/>
      </w:pPr>
      <w:rPr>
        <w:rFonts w:ascii="Calibri" w:eastAsia="Calibri" w:hAnsi="Calibri" w:cs="Calibri" w:hint="default"/>
        <w:color w:val="000000"/>
        <w:sz w:val="24"/>
      </w:rPr>
    </w:lvl>
    <w:lvl w:ilvl="2" w:tplc="835E2F9E">
      <w:start w:val="1"/>
      <w:numFmt w:val="lowerRoman"/>
      <w:lvlText w:val="%3."/>
      <w:lvlJc w:val="right"/>
      <w:pPr>
        <w:ind w:left="1908" w:hanging="180"/>
      </w:pPr>
      <w:rPr>
        <w:rFonts w:ascii="Calibri" w:eastAsia="Calibri" w:hAnsi="Calibri" w:cs="Calibri" w:hint="default"/>
        <w:color w:val="000000"/>
        <w:sz w:val="24"/>
      </w:rPr>
    </w:lvl>
    <w:lvl w:ilvl="3" w:tplc="4998A030">
      <w:start w:val="1"/>
      <w:numFmt w:val="decimal"/>
      <w:lvlText w:val="%4."/>
      <w:lvlJc w:val="left"/>
      <w:pPr>
        <w:ind w:left="2628" w:hanging="360"/>
      </w:pPr>
      <w:rPr>
        <w:rFonts w:ascii="Calibri" w:eastAsia="Calibri" w:hAnsi="Calibri" w:cs="Calibri" w:hint="default"/>
        <w:color w:val="000000"/>
        <w:sz w:val="24"/>
      </w:rPr>
    </w:lvl>
    <w:lvl w:ilvl="4" w:tplc="DE3401C2">
      <w:start w:val="1"/>
      <w:numFmt w:val="lowerLetter"/>
      <w:lvlText w:val="%5."/>
      <w:lvlJc w:val="left"/>
      <w:pPr>
        <w:ind w:left="3348" w:hanging="360"/>
      </w:pPr>
      <w:rPr>
        <w:rFonts w:ascii="Calibri" w:eastAsia="Calibri" w:hAnsi="Calibri" w:cs="Calibri" w:hint="default"/>
        <w:color w:val="000000"/>
        <w:sz w:val="24"/>
      </w:rPr>
    </w:lvl>
    <w:lvl w:ilvl="5" w:tplc="DD92D270">
      <w:start w:val="1"/>
      <w:numFmt w:val="lowerRoman"/>
      <w:lvlText w:val="%6."/>
      <w:lvlJc w:val="right"/>
      <w:pPr>
        <w:ind w:left="4068" w:hanging="180"/>
      </w:pPr>
      <w:rPr>
        <w:rFonts w:ascii="Calibri" w:eastAsia="Calibri" w:hAnsi="Calibri" w:cs="Calibri" w:hint="default"/>
        <w:color w:val="000000"/>
        <w:sz w:val="24"/>
      </w:rPr>
    </w:lvl>
    <w:lvl w:ilvl="6" w:tplc="9BE2CAEE">
      <w:start w:val="1"/>
      <w:numFmt w:val="decimal"/>
      <w:lvlText w:val="%7."/>
      <w:lvlJc w:val="left"/>
      <w:pPr>
        <w:ind w:left="4788" w:hanging="360"/>
      </w:pPr>
      <w:rPr>
        <w:rFonts w:ascii="Calibri" w:eastAsia="Calibri" w:hAnsi="Calibri" w:cs="Calibri" w:hint="default"/>
        <w:color w:val="000000"/>
        <w:sz w:val="24"/>
      </w:rPr>
    </w:lvl>
    <w:lvl w:ilvl="7" w:tplc="A99A2C18">
      <w:start w:val="1"/>
      <w:numFmt w:val="lowerLetter"/>
      <w:lvlText w:val="%8."/>
      <w:lvlJc w:val="left"/>
      <w:pPr>
        <w:ind w:left="5508" w:hanging="360"/>
      </w:pPr>
      <w:rPr>
        <w:rFonts w:ascii="Calibri" w:eastAsia="Calibri" w:hAnsi="Calibri" w:cs="Calibri" w:hint="default"/>
        <w:color w:val="000000"/>
        <w:sz w:val="24"/>
      </w:rPr>
    </w:lvl>
    <w:lvl w:ilvl="8" w:tplc="22DCAC90">
      <w:start w:val="1"/>
      <w:numFmt w:val="lowerRoman"/>
      <w:lvlText w:val="%9."/>
      <w:lvlJc w:val="right"/>
      <w:pPr>
        <w:ind w:left="6228" w:hanging="180"/>
      </w:pPr>
      <w:rPr>
        <w:rFonts w:ascii="Calibri" w:eastAsia="Calibri" w:hAnsi="Calibri" w:cs="Calibri" w:hint="default"/>
        <w:color w:val="000000"/>
        <w:sz w:val="24"/>
      </w:rPr>
    </w:lvl>
  </w:abstractNum>
  <w:abstractNum w:abstractNumId="13" w15:restartNumberingAfterBreak="0">
    <w:nsid w:val="6221620F"/>
    <w:multiLevelType w:val="hybridMultilevel"/>
    <w:tmpl w:val="6CEE52C8"/>
    <w:lvl w:ilvl="0" w:tplc="3314F74E">
      <w:start w:val="1"/>
      <w:numFmt w:val="bullet"/>
      <w:lvlText w:val=""/>
      <w:lvlJc w:val="left"/>
      <w:pPr>
        <w:ind w:left="828" w:hanging="360"/>
      </w:pPr>
      <w:rPr>
        <w:rFonts w:ascii="Symbol" w:eastAsia="Symbol" w:hAnsi="Symbol" w:cs="Symbol" w:hint="default"/>
        <w:color w:val="000000"/>
        <w:sz w:val="24"/>
      </w:rPr>
    </w:lvl>
    <w:lvl w:ilvl="1" w:tplc="264ECE88">
      <w:start w:val="1"/>
      <w:numFmt w:val="bullet"/>
      <w:lvlText w:val="o"/>
      <w:lvlJc w:val="left"/>
      <w:pPr>
        <w:ind w:left="1548" w:hanging="360"/>
      </w:pPr>
      <w:rPr>
        <w:rFonts w:ascii="Courier New" w:eastAsia="Courier New" w:hAnsi="Courier New" w:cs="Courier New" w:hint="default"/>
        <w:color w:val="000000"/>
        <w:sz w:val="24"/>
      </w:rPr>
    </w:lvl>
    <w:lvl w:ilvl="2" w:tplc="F594AFDA">
      <w:start w:val="1"/>
      <w:numFmt w:val="bullet"/>
      <w:lvlText w:val=""/>
      <w:lvlJc w:val="left"/>
      <w:pPr>
        <w:ind w:left="2268" w:hanging="360"/>
      </w:pPr>
      <w:rPr>
        <w:rFonts w:ascii="Wingdings" w:eastAsia="Wingdings" w:hAnsi="Wingdings" w:cs="Wingdings" w:hint="default"/>
        <w:color w:val="000000"/>
        <w:sz w:val="24"/>
      </w:rPr>
    </w:lvl>
    <w:lvl w:ilvl="3" w:tplc="CBCAB0C4">
      <w:start w:val="1"/>
      <w:numFmt w:val="bullet"/>
      <w:lvlText w:val=""/>
      <w:lvlJc w:val="left"/>
      <w:pPr>
        <w:ind w:left="2988" w:hanging="360"/>
      </w:pPr>
      <w:rPr>
        <w:rFonts w:ascii="Symbol" w:eastAsia="Symbol" w:hAnsi="Symbol" w:cs="Symbol" w:hint="default"/>
        <w:color w:val="000000"/>
        <w:sz w:val="24"/>
      </w:rPr>
    </w:lvl>
    <w:lvl w:ilvl="4" w:tplc="D45A2178">
      <w:start w:val="1"/>
      <w:numFmt w:val="bullet"/>
      <w:lvlText w:val="o"/>
      <w:lvlJc w:val="left"/>
      <w:pPr>
        <w:ind w:left="3708" w:hanging="360"/>
      </w:pPr>
      <w:rPr>
        <w:rFonts w:ascii="Courier New" w:eastAsia="Courier New" w:hAnsi="Courier New" w:cs="Courier New" w:hint="default"/>
        <w:color w:val="000000"/>
        <w:sz w:val="24"/>
      </w:rPr>
    </w:lvl>
    <w:lvl w:ilvl="5" w:tplc="6F5482DE">
      <w:start w:val="1"/>
      <w:numFmt w:val="bullet"/>
      <w:lvlText w:val=""/>
      <w:lvlJc w:val="left"/>
      <w:pPr>
        <w:ind w:left="4428" w:hanging="360"/>
      </w:pPr>
      <w:rPr>
        <w:rFonts w:ascii="Wingdings" w:eastAsia="Wingdings" w:hAnsi="Wingdings" w:cs="Wingdings" w:hint="default"/>
        <w:color w:val="000000"/>
        <w:sz w:val="24"/>
      </w:rPr>
    </w:lvl>
    <w:lvl w:ilvl="6" w:tplc="126AA93A">
      <w:start w:val="1"/>
      <w:numFmt w:val="bullet"/>
      <w:lvlText w:val=""/>
      <w:lvlJc w:val="left"/>
      <w:pPr>
        <w:ind w:left="5148" w:hanging="360"/>
      </w:pPr>
      <w:rPr>
        <w:rFonts w:ascii="Symbol" w:eastAsia="Symbol" w:hAnsi="Symbol" w:cs="Symbol" w:hint="default"/>
        <w:color w:val="000000"/>
        <w:sz w:val="24"/>
      </w:rPr>
    </w:lvl>
    <w:lvl w:ilvl="7" w:tplc="AC8858B6">
      <w:start w:val="1"/>
      <w:numFmt w:val="bullet"/>
      <w:lvlText w:val="o"/>
      <w:lvlJc w:val="left"/>
      <w:pPr>
        <w:ind w:left="5868" w:hanging="360"/>
      </w:pPr>
      <w:rPr>
        <w:rFonts w:ascii="Courier New" w:eastAsia="Courier New" w:hAnsi="Courier New" w:cs="Courier New" w:hint="default"/>
        <w:color w:val="000000"/>
        <w:sz w:val="24"/>
      </w:rPr>
    </w:lvl>
    <w:lvl w:ilvl="8" w:tplc="CAE409A2">
      <w:start w:val="1"/>
      <w:numFmt w:val="bullet"/>
      <w:lvlText w:val=""/>
      <w:lvlJc w:val="left"/>
      <w:pPr>
        <w:ind w:left="6588" w:hanging="360"/>
      </w:pPr>
      <w:rPr>
        <w:rFonts w:ascii="Wingdings" w:eastAsia="Wingdings" w:hAnsi="Wingdings" w:cs="Wingdings" w:hint="default"/>
        <w:color w:val="000000"/>
        <w:sz w:val="24"/>
      </w:rPr>
    </w:lvl>
  </w:abstractNum>
  <w:abstractNum w:abstractNumId="14" w15:restartNumberingAfterBreak="0">
    <w:nsid w:val="66337A57"/>
    <w:multiLevelType w:val="hybridMultilevel"/>
    <w:tmpl w:val="3FDE804C"/>
    <w:lvl w:ilvl="0" w:tplc="791A3FC8">
      <w:start w:val="1"/>
      <w:numFmt w:val="decimal"/>
      <w:lvlText w:val="%1."/>
      <w:lvlJc w:val="left"/>
      <w:pPr>
        <w:ind w:left="828" w:hanging="360"/>
      </w:pPr>
      <w:rPr>
        <w:rFonts w:ascii="Calibri" w:eastAsia="Calibri" w:hAnsi="Calibri" w:cs="Calibri" w:hint="default"/>
        <w:color w:val="000000"/>
        <w:sz w:val="24"/>
      </w:rPr>
    </w:lvl>
    <w:lvl w:ilvl="1" w:tplc="26A87FC4">
      <w:start w:val="1"/>
      <w:numFmt w:val="lowerLetter"/>
      <w:lvlText w:val="%2."/>
      <w:lvlJc w:val="left"/>
      <w:pPr>
        <w:ind w:left="1548" w:hanging="360"/>
      </w:pPr>
      <w:rPr>
        <w:rFonts w:ascii="Calibri" w:eastAsia="Calibri" w:hAnsi="Calibri" w:cs="Calibri" w:hint="default"/>
        <w:color w:val="000000"/>
        <w:sz w:val="24"/>
      </w:rPr>
    </w:lvl>
    <w:lvl w:ilvl="2" w:tplc="EC948322">
      <w:start w:val="1"/>
      <w:numFmt w:val="lowerRoman"/>
      <w:lvlText w:val="%3."/>
      <w:lvlJc w:val="right"/>
      <w:pPr>
        <w:ind w:left="2268" w:hanging="180"/>
      </w:pPr>
      <w:rPr>
        <w:rFonts w:ascii="Calibri" w:eastAsia="Calibri" w:hAnsi="Calibri" w:cs="Calibri" w:hint="default"/>
        <w:color w:val="000000"/>
        <w:sz w:val="24"/>
      </w:rPr>
    </w:lvl>
    <w:lvl w:ilvl="3" w:tplc="4E9046F0">
      <w:start w:val="1"/>
      <w:numFmt w:val="decimal"/>
      <w:lvlText w:val="%4."/>
      <w:lvlJc w:val="left"/>
      <w:pPr>
        <w:ind w:left="2988" w:hanging="360"/>
      </w:pPr>
      <w:rPr>
        <w:rFonts w:ascii="Calibri" w:eastAsia="Calibri" w:hAnsi="Calibri" w:cs="Calibri" w:hint="default"/>
        <w:color w:val="000000"/>
        <w:sz w:val="24"/>
      </w:rPr>
    </w:lvl>
    <w:lvl w:ilvl="4" w:tplc="BE369292">
      <w:start w:val="1"/>
      <w:numFmt w:val="lowerLetter"/>
      <w:lvlText w:val="%5."/>
      <w:lvlJc w:val="left"/>
      <w:pPr>
        <w:ind w:left="3708" w:hanging="360"/>
      </w:pPr>
      <w:rPr>
        <w:rFonts w:ascii="Calibri" w:eastAsia="Calibri" w:hAnsi="Calibri" w:cs="Calibri" w:hint="default"/>
        <w:color w:val="000000"/>
        <w:sz w:val="24"/>
      </w:rPr>
    </w:lvl>
    <w:lvl w:ilvl="5" w:tplc="6DD87114">
      <w:start w:val="1"/>
      <w:numFmt w:val="lowerRoman"/>
      <w:lvlText w:val="%6."/>
      <w:lvlJc w:val="right"/>
      <w:pPr>
        <w:ind w:left="4428" w:hanging="180"/>
      </w:pPr>
      <w:rPr>
        <w:rFonts w:ascii="Calibri" w:eastAsia="Calibri" w:hAnsi="Calibri" w:cs="Calibri" w:hint="default"/>
        <w:color w:val="000000"/>
        <w:sz w:val="24"/>
      </w:rPr>
    </w:lvl>
    <w:lvl w:ilvl="6" w:tplc="90C8C3AA">
      <w:start w:val="1"/>
      <w:numFmt w:val="decimal"/>
      <w:lvlText w:val="%7."/>
      <w:lvlJc w:val="left"/>
      <w:pPr>
        <w:ind w:left="5148" w:hanging="360"/>
      </w:pPr>
      <w:rPr>
        <w:rFonts w:ascii="Calibri" w:eastAsia="Calibri" w:hAnsi="Calibri" w:cs="Calibri" w:hint="default"/>
        <w:color w:val="000000"/>
        <w:sz w:val="24"/>
      </w:rPr>
    </w:lvl>
    <w:lvl w:ilvl="7" w:tplc="0CF0AB44">
      <w:start w:val="1"/>
      <w:numFmt w:val="lowerLetter"/>
      <w:lvlText w:val="%8."/>
      <w:lvlJc w:val="left"/>
      <w:pPr>
        <w:ind w:left="5868" w:hanging="360"/>
      </w:pPr>
      <w:rPr>
        <w:rFonts w:ascii="Calibri" w:eastAsia="Calibri" w:hAnsi="Calibri" w:cs="Calibri" w:hint="default"/>
        <w:color w:val="000000"/>
        <w:sz w:val="24"/>
      </w:rPr>
    </w:lvl>
    <w:lvl w:ilvl="8" w:tplc="FE00E9D2">
      <w:start w:val="1"/>
      <w:numFmt w:val="lowerRoman"/>
      <w:lvlText w:val="%9."/>
      <w:lvlJc w:val="right"/>
      <w:pPr>
        <w:ind w:left="6588" w:hanging="180"/>
      </w:pPr>
      <w:rPr>
        <w:rFonts w:ascii="Calibri" w:eastAsia="Calibri" w:hAnsi="Calibri" w:cs="Calibri" w:hint="default"/>
        <w:color w:val="000000"/>
        <w:sz w:val="24"/>
      </w:rPr>
    </w:lvl>
  </w:abstractNum>
  <w:num w:numId="1" w16cid:durableId="790706273">
    <w:abstractNumId w:val="13"/>
  </w:num>
  <w:num w:numId="2" w16cid:durableId="413938186">
    <w:abstractNumId w:val="9"/>
  </w:num>
  <w:num w:numId="3" w16cid:durableId="129443802">
    <w:abstractNumId w:val="14"/>
  </w:num>
  <w:num w:numId="4" w16cid:durableId="1824003556">
    <w:abstractNumId w:val="6"/>
  </w:num>
  <w:num w:numId="5" w16cid:durableId="1460799002">
    <w:abstractNumId w:val="4"/>
  </w:num>
  <w:num w:numId="6" w16cid:durableId="126778352">
    <w:abstractNumId w:val="10"/>
  </w:num>
  <w:num w:numId="7" w16cid:durableId="1848445305">
    <w:abstractNumId w:val="1"/>
  </w:num>
  <w:num w:numId="8" w16cid:durableId="1232736922">
    <w:abstractNumId w:val="8"/>
  </w:num>
  <w:num w:numId="9" w16cid:durableId="1732196986">
    <w:abstractNumId w:val="7"/>
  </w:num>
  <w:num w:numId="10" w16cid:durableId="1901941147">
    <w:abstractNumId w:val="12"/>
  </w:num>
  <w:num w:numId="11" w16cid:durableId="366830642">
    <w:abstractNumId w:val="3"/>
  </w:num>
  <w:num w:numId="12" w16cid:durableId="270212914">
    <w:abstractNumId w:val="0"/>
  </w:num>
  <w:num w:numId="13" w16cid:durableId="1629360219">
    <w:abstractNumId w:val="9"/>
  </w:num>
  <w:num w:numId="14" w16cid:durableId="332412730">
    <w:abstractNumId w:val="2"/>
  </w:num>
  <w:num w:numId="15" w16cid:durableId="667902031">
    <w:abstractNumId w:val="2"/>
  </w:num>
  <w:num w:numId="16" w16cid:durableId="17515353">
    <w:abstractNumId w:val="2"/>
  </w:num>
  <w:num w:numId="17" w16cid:durableId="646204568">
    <w:abstractNumId w:val="11"/>
  </w:num>
  <w:num w:numId="18" w16cid:durableId="1531914250">
    <w:abstractNumId w:val="2"/>
  </w:num>
  <w:num w:numId="19" w16cid:durableId="585578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E65"/>
    <w:rsid w:val="0057495C"/>
    <w:rsid w:val="007E7E65"/>
    <w:rsid w:val="008B1FE5"/>
    <w:rsid w:val="00AB4976"/>
    <w:rsid w:val="00BF49CD"/>
    <w:rsid w:val="00CB4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AB77E"/>
  <w15:docId w15:val="{D668C401-C397-4F71-8B74-74ACF55D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B1FE5"/>
    <w:pPr>
      <w:tabs>
        <w:tab w:val="center" w:pos="4513"/>
        <w:tab w:val="right" w:pos="9026"/>
      </w:tabs>
    </w:pPr>
  </w:style>
  <w:style w:type="character" w:customStyle="1" w:styleId="HeaderChar">
    <w:name w:val="Header Char"/>
    <w:basedOn w:val="DefaultParagraphFont"/>
    <w:link w:val="Header"/>
    <w:uiPriority w:val="99"/>
    <w:rsid w:val="008B1FE5"/>
  </w:style>
  <w:style w:type="paragraph" w:styleId="Footer">
    <w:name w:val="footer"/>
    <w:basedOn w:val="Normal"/>
    <w:link w:val="FooterChar"/>
    <w:uiPriority w:val="99"/>
    <w:unhideWhenUsed/>
    <w:rsid w:val="008B1FE5"/>
    <w:pPr>
      <w:tabs>
        <w:tab w:val="center" w:pos="4513"/>
        <w:tab w:val="right" w:pos="9026"/>
      </w:tabs>
    </w:pPr>
  </w:style>
  <w:style w:type="character" w:customStyle="1" w:styleId="FooterChar">
    <w:name w:val="Footer Char"/>
    <w:basedOn w:val="DefaultParagraphFont"/>
    <w:link w:val="Footer"/>
    <w:uiPriority w:val="99"/>
    <w:rsid w:val="008B1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dffh.vic.gov.au/human-services-standards-policy" TargetMode="External"/><Relationship Id="rId13" Type="http://schemas.openxmlformats.org/officeDocument/2006/relationships/hyperlink" Target="http://providers.dffh.vic.gov.au/guide-emergency-use-physical-restraint-out-home-care" TargetMode="Externa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cpmanual.vic.gov.au" TargetMode="External"/><Relationship Id="rId17" Type="http://schemas.openxmlformats.org/officeDocument/2006/relationships/header" Target="header1.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providers.dffh.vic.gov.au/families-fairness-housing-health-activity-search"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viders.dffh.vic.gov.au/labour-hire-procedures%3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ac.dhhs.vic.gov.au/" TargetMode="External"/><Relationship Id="rId23" Type="http://schemas.openxmlformats.org/officeDocument/2006/relationships/fontTable" Target="fontTable.xml"/><Relationship Id="rId10" Type="http://schemas.openxmlformats.org/officeDocument/2006/relationships/hyperlink" Target="https://providers.dffh.vic.gov.au/program-requirements-residential-care-victoria-oct-2016-wor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roviders.dffh.vic.gov.au/program-requirements-out-home-care-services" TargetMode="External"/><Relationship Id="rId14" Type="http://schemas.openxmlformats.org/officeDocument/2006/relationships/hyperlink" Target="https://providers.dffh.vic.gov.au/minimum-qualification-requirements-residential-care-workers-victoria-word" TargetMode="External"/><Relationship Id="rId22" Type="http://schemas.openxmlformats.org/officeDocument/2006/relationships/footer" Target="footer3.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AD7314D4-5E8F-4110-AB5C-FEBAEB454E89}"/>
</file>

<file path=customXml/itemProps2.xml><?xml version="1.0" encoding="utf-8"?>
<ds:datastoreItem xmlns:ds="http://schemas.openxmlformats.org/officeDocument/2006/customXml" ds:itemID="{AFE517ED-329F-4AD2-8410-2FF9240DD95E}"/>
</file>

<file path=customXml/itemProps3.xml><?xml version="1.0" encoding="utf-8"?>
<ds:datastoreItem xmlns:ds="http://schemas.openxmlformats.org/officeDocument/2006/customXml" ds:itemID="{24FE88B2-1E4D-4FE5-B561-A3AA96DEB82D}"/>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5571</Characters>
  <Application>Microsoft Office Word</Application>
  <DocSecurity>0</DocSecurity>
  <Lines>46</Lines>
  <Paragraphs>13</Paragraphs>
  <ScaleCrop>false</ScaleCrop>
  <Company>Oracle USA</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Two and Three-Bed Residential Care 31141</dc:title>
  <dc:subject/>
  <dc:creator>User</dc:creator>
  <cp:keywords/>
  <dc:description>Generated by Oracle BI Publisher 12.2.1.3.0</dc:description>
  <cp:revision>6</cp:revision>
  <dcterms:created xsi:type="dcterms:W3CDTF">2013-02-11T20:57:00Z</dcterms:created>
  <dcterms:modified xsi:type="dcterms:W3CDTF">2023-09-06T04:16:00Z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2023-09-06T04:16:51Z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a7c63a80-68b5-4af9-9364-ce32b079269d</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