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Youth Residential Rehabilitation - Non 24hr 15504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www.health.vic.gov.au/policy-and-funding-guidelines-for-health-services" TargetMode="External"/>
<Relationship Id="rId12" Type="http://schemas.openxmlformats.org/officeDocument/2006/relationships/hyperlink" Target="http://providers.dffh.vic.gov.au/families-fairness-housing-health-activity-search" TargetMode="External"/>
<Relationship Id="rId13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728"/>
        </w:tabs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jc w:val="center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Youth Residential Rehabilitation - Non 24hr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15504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healthy and well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Mental Health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Mental Health Community Support Services (MCSS)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improve mental health and psychosocial outcomes for young people.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Youth Residential Rehabilitation (YRR) services provide psychosocial rehabilitation support to young people aged 16-25 years with a mental health condition, including those with an emerging or existing psychiatric disability, in a residential setting for up to 12 months. Support is provided at the facility on a non-24-hour basis.</w:t>
      </w:r>
      <w:r>
        <w:br/>
      </w:r>
      <w:r>
        <w:rPr>
          <w:rFonts w:ascii="Arial" w:hAnsi="Arial" w:eastAsia="Arial" w:cs="Arial"/>
          <w:color w:val="000000"/>
          <w:sz w:val="20"/>
        </w:rPr>
        <w:t>Young people who use this service often experience multiple disadvantage including: disrupted education or employment; loss of connection with family and friends; homelessness; neglect and abuse; substance misuse problems; and engagement in the justice system. The aim of the YRR service model is to assist the young person to: better cope with and manage their mental illness and other physical health needs; build practical life skills and confidence for independent living; develop and/or maintain meaningful relationships with family and friends; and participate in education, vocational training, employment and other community activities the young person is interested in.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This activity is targeted at young people aged 16-25 years with a mental illness requiring supported accommodation and psychosocial support.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Health policy and funding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&lt;https://www.health.vic.gov.au/policy-and-funding-guidelines-for-health-services&gt;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bed days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number of beds occupied during the reporting period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number of beds occupied during the reporting period.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Bed is considered occupied when a client is occupying the Youth Residential Rehabilitation bed. Bed is considered vacant when the bed is empty and not occupied by a Youth Residential Rehabilitation client.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 Data Collection (QDC)</w:t>
            </w:r>
          </w:p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Activity Based Supplementary Spreadsheet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Performance measure 2: Number of clients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clients supported during the reporting period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 Non-cumulative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number of young people provided with psychosocial support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 Data Collection (QDC)</w:t>
            </w:r>
          </w:p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Activity Based Supplementary Spreadsheet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Activity Based Supplementary Spreadsheet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Excel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 Data Collection (QDC)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MDS-QDC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</w:tblPr>
      <w:tblGrid>
        <w:gridCol w:w="10312"/>
      </w:tblGrid>
      <w:tr>
        <w:trPr>
          <w:cantSplit/>
        </w:trPr>
        <w:tc>
          <w:tcPr>
            <w:tcW w:w="10312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hAnsi="Arial" w:eastAsia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</w:t>
            </w:r>
            <w:r>
              <w:rPr>
                <w:rFonts w:ascii="Arial" w:hAnsi="Arial" w:eastAsia="Arial" w:cs="Arial"/>
                <w:color w:val="000000"/>
                <w:sz w:val="16"/>
              </w:rPr>
              <w:t>July 2025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2653-0937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2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left" w:pos="318"/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</w:t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Mental Health 15504 Youth Residential Rehabilitation - Non 24hr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